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08" w:rsidRPr="001E2708" w:rsidRDefault="001E2708" w:rsidP="001E2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1E2708" w:rsidRPr="001E2708" w:rsidRDefault="001E2708" w:rsidP="001E2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:rsidR="001E2708" w:rsidRPr="001E2708" w:rsidRDefault="001E2708" w:rsidP="001E2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2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Київської області</w:t>
      </w:r>
    </w:p>
    <w:p w:rsidR="001E2708" w:rsidRPr="001E2708" w:rsidRDefault="00A678E4" w:rsidP="001E2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22.08.2019 р.</w:t>
      </w:r>
    </w:p>
    <w:p w:rsidR="001E2708" w:rsidRPr="001E2708" w:rsidRDefault="00A678E4" w:rsidP="001E2708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1510-59-07</w:t>
      </w:r>
    </w:p>
    <w:p w:rsidR="001E2708" w:rsidRPr="001E2708" w:rsidRDefault="001E2708" w:rsidP="001E27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388F" w:rsidRPr="00634273" w:rsidRDefault="00506ACE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570E1" w:rsidRPr="00634273">
        <w:rPr>
          <w:rFonts w:ascii="Times New Roman" w:hAnsi="Times New Roman" w:cs="Times New Roman"/>
          <w:sz w:val="28"/>
          <w:szCs w:val="28"/>
          <w:lang w:val="uk-UA"/>
        </w:rPr>
        <w:t>Неприватизовані квартири в житлових будинках та кімнати в гуртожитках</w:t>
      </w:r>
    </w:p>
    <w:p w:rsidR="00F82B3C" w:rsidRPr="00634273" w:rsidRDefault="00F82B3C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4030A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27388F">
        <w:rPr>
          <w:rFonts w:ascii="Times New Roman" w:hAnsi="Times New Roman" w:cs="Times New Roman"/>
          <w:sz w:val="28"/>
          <w:szCs w:val="28"/>
          <w:lang w:val="uk-UA"/>
        </w:rPr>
        <w:t xml:space="preserve">Балансоутримувач: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Броварської міської ради 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контора- 1»</w:t>
      </w: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662" w:type="dxa"/>
        <w:tblInd w:w="93" w:type="dxa"/>
        <w:tblLook w:val="04A0"/>
      </w:tblPr>
      <w:tblGrid>
        <w:gridCol w:w="1008"/>
        <w:gridCol w:w="4677"/>
        <w:gridCol w:w="2977"/>
      </w:tblGrid>
      <w:tr w:rsidR="00F33079" w:rsidRPr="006A5AE2" w:rsidTr="00A6082F">
        <w:trPr>
          <w:trHeight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27388F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0E744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(вулиця, бульвар)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0E744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E74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Заг</w:t>
            </w:r>
            <w:r w:rsidRPr="000E74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альна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0E744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0E744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74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площа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0E744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74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(м.кв.)</w:t>
            </w:r>
          </w:p>
        </w:tc>
      </w:tr>
      <w:tr w:rsidR="00F33079" w:rsidRPr="006A5AE2" w:rsidTr="000E7440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Степана,43,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Воїнів-афганців,7-А,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68,0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23 кв.24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</w:tr>
      <w:tr w:rsidR="00F33079" w:rsidRPr="006A5AE2" w:rsidTr="00A6082F">
        <w:trPr>
          <w:trHeight w:val="33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</w:tr>
      <w:tr w:rsidR="00F33079" w:rsidRPr="006A5AE2" w:rsidTr="00A6082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F33079" w:rsidRPr="006A5AE2" w:rsidTr="00A6082F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2-А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4-А кв.77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121DF0" w:rsidP="0012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="00F33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121DF0" w:rsidP="0012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="00F33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51,08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121DF0" w:rsidP="0012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="00F33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68,38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121DF0" w:rsidP="0012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="00F33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67,98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121DF0" w:rsidP="0012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="00F330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і,6-А кв.29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F33079" w:rsidRPr="006A5AE2" w:rsidTr="00A6082F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8-Б кв.19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F33079" w:rsidRPr="006A5AE2" w:rsidTr="00A6082F">
        <w:trPr>
          <w:trHeight w:val="25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F33079" w:rsidRPr="006A5AE2" w:rsidTr="00A6082F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10-Б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</w:tr>
      <w:tr w:rsidR="00F33079" w:rsidRPr="006A5AE2" w:rsidTr="00A6082F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F33079" w:rsidRPr="006A5AE2" w:rsidTr="00A6082F">
        <w:trPr>
          <w:trHeight w:val="20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12-А кв.67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F33079" w:rsidRPr="006A5AE2" w:rsidTr="00A6082F">
        <w:trPr>
          <w:trHeight w:val="23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6C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</w:t>
            </w:r>
            <w:r w:rsidR="006C13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70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00E9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700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34738D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="00F33079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F33079" w:rsidRPr="006A5AE2" w:rsidTr="00A6082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34738D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="00F33079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F33079" w:rsidRPr="006A5AE2" w:rsidTr="00A6082F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</w:tr>
      <w:tr w:rsidR="00F33079" w:rsidRPr="006A5AE2" w:rsidTr="00A6082F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E4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AE46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F33079" w:rsidRPr="006A5AE2" w:rsidTr="00A6082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C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C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34738D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="00F33079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F33079" w:rsidRPr="006A5AE2" w:rsidTr="00A6082F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34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4738D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47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DB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DB7C6C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</w:tr>
      <w:tr w:rsidR="00F33079" w:rsidRPr="006A5AE2" w:rsidTr="00A6082F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DB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B7C6C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DB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3C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B7C6C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DB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B7C6C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B7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2D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D2922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D2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2D29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BF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F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F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F33079" w:rsidRPr="006A5AE2" w:rsidTr="00A6082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F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A6082F">
        <w:trPr>
          <w:trHeight w:val="2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28,7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УПА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5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</w:tr>
      <w:tr w:rsidR="00F33079" w:rsidRPr="006A5AE2" w:rsidTr="00A6082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F33079" w:rsidRPr="006A5AE2" w:rsidTr="00A6082F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15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17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17-В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F33079" w:rsidRPr="006A5AE2" w:rsidTr="00A6082F">
        <w:trPr>
          <w:trHeight w:val="3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41,2</w:t>
            </w:r>
          </w:p>
        </w:tc>
      </w:tr>
      <w:tr w:rsidR="007F6C71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831E64" w:rsidRDefault="007F6C71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26017E" w:rsidRDefault="0026017E" w:rsidP="00E2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</w:t>
            </w:r>
            <w:r w:rsidR="00E256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22,3</w:t>
            </w:r>
          </w:p>
        </w:tc>
      </w:tr>
      <w:tr w:rsidR="007F6C71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831E64" w:rsidRDefault="007F6C71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6A5AE2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12,7</w:t>
            </w:r>
          </w:p>
        </w:tc>
      </w:tr>
      <w:tr w:rsidR="007F6C71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831E64" w:rsidRDefault="007F6C71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6A5AE2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17,1</w:t>
            </w:r>
          </w:p>
        </w:tc>
      </w:tr>
      <w:tr w:rsidR="007F6C71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831E64" w:rsidRDefault="007F6C71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6A5AE2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12,6</w:t>
            </w:r>
          </w:p>
        </w:tc>
      </w:tr>
      <w:tr w:rsidR="0026017E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Pr="00831E64" w:rsidRDefault="0026017E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16,1</w:t>
            </w:r>
          </w:p>
        </w:tc>
      </w:tr>
      <w:tr w:rsidR="007F6C71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831E64" w:rsidRDefault="007F6C71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6A5AE2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6C71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</w:tr>
      <w:tr w:rsidR="0026017E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Pr="00831E64" w:rsidRDefault="0026017E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Pr="006A5AE2" w:rsidRDefault="0026017E" w:rsidP="00A6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017E" w:rsidRPr="00E256EB" w:rsidRDefault="00E256EB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16,8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CE033A" w:rsidRDefault="00F33079" w:rsidP="00CF30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22,2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6B50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6B50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33,65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6B50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40,11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6B50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43,06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F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21,94</w:t>
            </w:r>
          </w:p>
        </w:tc>
      </w:tr>
      <w:tr w:rsidR="00F33079" w:rsidRPr="006A5AE2" w:rsidTr="00A6082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A6082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F33079" w:rsidP="00CF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</w:t>
            </w:r>
            <w:r w:rsidR="006B5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A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40,93</w:t>
            </w:r>
          </w:p>
        </w:tc>
      </w:tr>
    </w:tbl>
    <w:p w:rsidR="00F33079" w:rsidRDefault="00F33079" w:rsidP="00F33079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70E1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</w:t>
      </w:r>
      <w:r w:rsidR="004030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D5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>алансоутримувач: к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 xml:space="preserve">омунальне підприємство Броварської міської ради 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контора- 2»</w:t>
      </w: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5529"/>
        <w:gridCol w:w="1984"/>
      </w:tblGrid>
      <w:tr w:rsidR="00F33079" w:rsidRPr="004030A6" w:rsidTr="00440F43">
        <w:trPr>
          <w:trHeight w:val="2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AF4D1B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0E7440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Адреса</w:t>
            </w: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вул.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0E7440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Загальна</w:t>
            </w:r>
          </w:p>
        </w:tc>
      </w:tr>
      <w:tr w:rsidR="00F33079" w:rsidRPr="004030A6" w:rsidTr="00440F43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F82B3C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площа</w:t>
            </w:r>
          </w:p>
        </w:tc>
      </w:tr>
      <w:tr w:rsidR="00F33079" w:rsidRPr="004030A6" w:rsidTr="00440F43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F82B3C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(м.кв.)</w:t>
            </w:r>
          </w:p>
        </w:tc>
      </w:tr>
      <w:tr w:rsidR="00F33079" w:rsidRPr="004030A6" w:rsidTr="00440F43">
        <w:trPr>
          <w:trHeight w:val="80"/>
        </w:trPr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0E7440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33079" w:rsidRPr="004030A6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БРОВАРСЬКОЇ СОТНІ 16 кв.35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50,7</w:t>
            </w:r>
          </w:p>
        </w:tc>
      </w:tr>
      <w:tr w:rsidR="00F33079" w:rsidRPr="004030A6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БРОВАРСЬКОЇ СОТНІ 16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ВОЛОДИМИР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ВЕЛИКОГО 1 кв.96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кв.131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F33079" w:rsidRPr="002005D1" w:rsidTr="00440F43">
        <w:trPr>
          <w:trHeight w:val="3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8 кв.54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 кв.3А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CF3045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="00F33079"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жила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F3045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30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E29E9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ВОЛОДИМИРА ВЕЛИКОГО 10-Б </w:t>
            </w:r>
            <w:r w:rsidR="00BF6F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E29E9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ГЕЛЬСІНСЬКОЇ ГРУПИ 9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1E29E9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1E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="001E2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блок </w:t>
            </w:r>
            <w:r w:rsidR="001E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44790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="0044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BF6F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4790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447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51F6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51F6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D551F6" w:rsidRDefault="00D551F6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51F6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D55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2E6E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</w:t>
            </w:r>
            <w:r w:rsidR="002E6E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2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E6EC3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E6E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2-А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7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13 кв.16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</w:t>
            </w:r>
            <w:r w:rsidRPr="00637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МОСКАЛЕНКА СЕРГІЯ 17 </w:t>
            </w:r>
            <w:r w:rsidR="004B5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="00E47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 кв.63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1-Б кв.72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3 кв.28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6-А кв.15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7-А кв.71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9-А кв.33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кв.106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440F43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F43" w:rsidRPr="002005D1" w:rsidRDefault="00440F43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F43" w:rsidRPr="00440F43" w:rsidRDefault="00440F43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F43" w:rsidRPr="00440F43" w:rsidRDefault="00440F43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45,7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КІЄНКА ОЛЕГА 10 </w:t>
            </w:r>
            <w:r w:rsidR="004B5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жила</w:t>
            </w:r>
            <w:r w:rsidR="00E47E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37512" w:rsidRPr="006375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69-А кв.10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75 кв.13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4 кв.6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F33079" w:rsidRPr="002005D1" w:rsidTr="00440F43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10 кв.4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440F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</w:tbl>
    <w:p w:rsidR="00F82B3C" w:rsidRDefault="00440F43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9B10DC" w:rsidRDefault="004030A6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>Балансоутримувач: к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 xml:space="preserve">омунальне підприємство Броварської міської ради 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>«Житлово-</w:t>
      </w:r>
      <w:r w:rsidR="007570E1" w:rsidRPr="000E7440">
        <w:rPr>
          <w:rFonts w:ascii="Times New Roman" w:hAnsi="Times New Roman" w:cs="Times New Roman"/>
          <w:sz w:val="28"/>
          <w:szCs w:val="28"/>
          <w:lang w:val="uk-UA"/>
        </w:rPr>
        <w:t>експлуатаційна контора- 3»</w:t>
      </w:r>
    </w:p>
    <w:p w:rsidR="00F4564D" w:rsidRPr="000E7440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Look w:val="04A0"/>
      </w:tblPr>
      <w:tblGrid>
        <w:gridCol w:w="1101"/>
        <w:gridCol w:w="4678"/>
        <w:gridCol w:w="3118"/>
      </w:tblGrid>
      <w:tr w:rsidR="00F33079" w:rsidRPr="004030A6" w:rsidTr="00A6082F">
        <w:tc>
          <w:tcPr>
            <w:tcW w:w="1101" w:type="dxa"/>
          </w:tcPr>
          <w:p w:rsidR="00F33079" w:rsidRPr="000E7440" w:rsidRDefault="00F33079" w:rsidP="00A6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</w:tcPr>
          <w:p w:rsidR="00F33079" w:rsidRPr="000E7440" w:rsidRDefault="00F33079" w:rsidP="00A6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(вулиця, бульвар)</w:t>
            </w:r>
          </w:p>
        </w:tc>
        <w:tc>
          <w:tcPr>
            <w:tcW w:w="3118" w:type="dxa"/>
          </w:tcPr>
          <w:p w:rsidR="00F33079" w:rsidRPr="000E7440" w:rsidRDefault="00F33079" w:rsidP="00A6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E74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Загальна площа (м кв.)</w:t>
            </w:r>
          </w:p>
        </w:tc>
      </w:tr>
      <w:tr w:rsidR="00F33079" w:rsidRPr="004030A6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7E370A" w:rsidRDefault="00F33079" w:rsidP="00A60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118" w:type="dxa"/>
          </w:tcPr>
          <w:p w:rsidR="00F33079" w:rsidRPr="007E370A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</w:tr>
      <w:tr w:rsidR="00F33079" w:rsidRPr="004030A6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7E370A" w:rsidRDefault="00F33079" w:rsidP="00A60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118" w:type="dxa"/>
          </w:tcPr>
          <w:p w:rsidR="00F33079" w:rsidRPr="007E370A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</w:tr>
      <w:tr w:rsidR="00F33079" w:rsidRPr="004030A6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КОРОЛЕНКА 50 кв.74</w:t>
            </w:r>
          </w:p>
        </w:tc>
        <w:tc>
          <w:tcPr>
            <w:tcW w:w="3118" w:type="dxa"/>
          </w:tcPr>
          <w:p w:rsidR="00F33079" w:rsidRPr="007E370A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кв.143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кв.62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кв.70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 кв.83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кв.27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кв.44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кв.61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кв.36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кв.58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кв.65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кв.16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кв.52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кв.39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кв.63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кв.89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кв.93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кв.18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кв.65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кв.38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кв.59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64-Б кв.49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 кв.104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кв.44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кв.95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кв.103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кв.125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кв.11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кв.29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кв.45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кв.68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кв.89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кв.136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кв.140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кв.171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кв.185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кв.228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кв.38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кв.102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кв.155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кв.47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кв.99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кв.100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кв.30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кв.66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кв.83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кв.91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кв.142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кв.169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кв.55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кв.122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кв.124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13-А кв.34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кв.32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кв.119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кв.143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кв.179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кв.40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кв.71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кв.11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кв.46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17-А кв.45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 ПЕТЛЮРИ 19-А кв.34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19-Б кв.38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кв.74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кв.42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кв.62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кв.74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21-А кв.83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кв.90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кв.136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кв.148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кв.190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кв.216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кв.11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кв.41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кв.85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кв.64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кв.169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23-Б кв.201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кв.207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кв.220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кв.285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кв.2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F33079" w:rsidTr="00A6082F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кв.9</w:t>
            </w:r>
          </w:p>
        </w:tc>
        <w:tc>
          <w:tcPr>
            <w:tcW w:w="3118" w:type="dxa"/>
          </w:tcPr>
          <w:p w:rsidR="00F33079" w:rsidRPr="00A91D72" w:rsidRDefault="00F33079" w:rsidP="00A608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</w:tbl>
    <w:p w:rsidR="000E7440" w:rsidRDefault="000E7440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4030A6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5.4. </w:t>
      </w:r>
      <w:r w:rsidR="00F82B3C">
        <w:rPr>
          <w:rFonts w:ascii="Times New Roman" w:hAnsi="Times New Roman" w:cs="Times New Roman"/>
          <w:sz w:val="28"/>
          <w:szCs w:val="28"/>
          <w:lang w:val="uk-UA"/>
        </w:rPr>
        <w:t xml:space="preserve">Балансоутримувач: комунальне підприємство Броварської міської ради Київської області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контора- 4»</w:t>
      </w: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0"/>
        <w:gridCol w:w="27"/>
        <w:gridCol w:w="1957"/>
        <w:gridCol w:w="28"/>
      </w:tblGrid>
      <w:tr w:rsidR="00F33079" w:rsidRPr="004030A6" w:rsidTr="00A6082F">
        <w:trPr>
          <w:gridAfter w:val="1"/>
          <w:wAfter w:w="28" w:type="dxa"/>
          <w:trHeight w:val="51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0E7440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Адреса</w:t>
            </w: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(вулиця)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0E7440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Заг</w:t>
            </w:r>
            <w:r w:rsidRPr="000E74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альна</w:t>
            </w:r>
          </w:p>
        </w:tc>
      </w:tr>
      <w:tr w:rsidR="00F33079" w:rsidRPr="004030A6" w:rsidTr="00A6082F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площа</w:t>
            </w:r>
          </w:p>
        </w:tc>
      </w:tr>
      <w:tr w:rsidR="00F33079" w:rsidRPr="004030A6" w:rsidTr="00A6082F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(м.кв.)</w:t>
            </w:r>
          </w:p>
        </w:tc>
      </w:tr>
      <w:tr w:rsidR="00F33079" w:rsidRPr="004030A6" w:rsidTr="00A6082F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33079" w:rsidRPr="004030A6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БРОВНА 2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F33079" w:rsidRPr="004030A6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БРОВНА 2 кв.49А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4030A6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4030A6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ЛОД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4030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БРОВ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6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33079" w:rsidRPr="007116AE" w:rsidTr="00A6082F">
        <w:trPr>
          <w:trHeight w:val="202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B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="00140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B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="00140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B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БIЛОДIБРОВНА 14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="00140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3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2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4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40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4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40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18,98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B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ГЕОЛОГIВ 5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жилий</w:t>
            </w:r>
            <w:r w:rsidR="00140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СОТНІ5-А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5-А кв.88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кв.59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7-А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D26AE2" w:rsidP="00D26A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33,9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СОТНІ11 кв.105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кв.199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A6082F">
        <w:trPr>
          <w:trHeight w:val="18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RPr="007116AE" w:rsidTr="00A6082F">
        <w:trPr>
          <w:trHeight w:val="18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кв.91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кв.55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кв.79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кв.47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АРКАДІЯ5 кв.45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5-Б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кв.73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40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40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C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C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C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2C0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кімната202/4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кімната204/3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кімната204/4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кімната205/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кімната205/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F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кімната302/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кімната30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F4C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="004F4C00"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51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кімната404/1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кімната404/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кімната406/</w:t>
            </w:r>
            <w:r w:rsidR="001D5C8A"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кімната502/3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кімната503/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кімната505/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кімната506/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0F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кімната602/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кімната603/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кімната701/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кімната706/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1D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1D5C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кімната801/</w:t>
            </w:r>
            <w:r w:rsidR="001D5C8A"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0F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кімната801/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кімната802/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кімната806/</w:t>
            </w:r>
            <w:r w:rsidR="003D341D"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кімната901/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кімната901/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кімната904/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3D3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0F3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</w:t>
            </w:r>
            <w:r w:rsidR="003D34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кімната906/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29,81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кв.158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кв.131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кв.289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17-Б кв.78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17-Б кв.110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ЕЛЕКТРИКIВ 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225/11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225/6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КОБЗАРСЬКА 4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НЕКРАСОВА 1-А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 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="00D26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8,3</w:t>
            </w:r>
          </w:p>
        </w:tc>
      </w:tr>
      <w:tr w:rsidR="00D26AE2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E2" w:rsidRPr="00274C3A" w:rsidRDefault="00D26AE2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E2" w:rsidRPr="007116AE" w:rsidRDefault="00D26AE2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E2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5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C522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2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221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2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221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22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221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85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857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жила кімната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45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D26AE2" w:rsidRDefault="00D26AE2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4E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 w:rsidR="004E3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4E3468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47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="00F33079"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жилий блок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28,17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7E6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ОБОЛОНСЬКА 72 </w:t>
            </w:r>
            <w:r w:rsidR="007E6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жила кімната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кв.66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ЯНЧЕНКА ДМИТРА 2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 6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6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42,7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8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кв.40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33079" w:rsidRPr="007116AE" w:rsidTr="00A6082F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A608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</w:tbl>
    <w:p w:rsidR="00CA7B08" w:rsidRDefault="00CA7B08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82B3C" w:rsidRDefault="004030A6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r w:rsidR="00BD2BDA">
        <w:rPr>
          <w:rFonts w:ascii="Times New Roman" w:hAnsi="Times New Roman" w:cs="Times New Roman"/>
          <w:sz w:val="28"/>
          <w:szCs w:val="28"/>
          <w:lang w:val="uk-UA"/>
        </w:rPr>
        <w:t xml:space="preserve">Балансоутримувач: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Броварської міської ради </w:t>
      </w:r>
    </w:p>
    <w:p w:rsidR="00F4564D" w:rsidRDefault="00F82B3C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="007570E1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контора- 5»</w:t>
      </w:r>
    </w:p>
    <w:p w:rsidR="00F33079" w:rsidRDefault="00F33079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63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30" w:type="dxa"/>
          <w:right w:w="30" w:type="dxa"/>
        </w:tblCellMar>
        <w:tblLook w:val="04A0"/>
      </w:tblPr>
      <w:tblGrid>
        <w:gridCol w:w="1022"/>
        <w:gridCol w:w="4584"/>
        <w:gridCol w:w="3118"/>
      </w:tblGrid>
      <w:tr w:rsidR="00F33079" w:rsidRPr="000715DC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715DC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715DC" w:rsidRDefault="00F33079" w:rsidP="00A6082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E74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Адреса</w:t>
            </w: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(вулиця, бульвар)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E7440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Загальна</w:t>
            </w:r>
            <w:r w:rsidR="00E47E5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площа</w:t>
            </w:r>
            <w:r w:rsidRPr="000E744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br/>
              <w:t>(м кв.)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63,10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кв.72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5 кв.16Б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11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="007E52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="007E52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7E640A" w:rsidRDefault="00F33079" w:rsidP="004E346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 w:rsidR="007E52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E52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</w:t>
            </w:r>
            <w:r w:rsidR="004E34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6C13C3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24,80</w:t>
            </w:r>
          </w:p>
        </w:tc>
      </w:tr>
      <w:tr w:rsidR="007E5294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5294" w:rsidRPr="00F33079" w:rsidRDefault="007E5294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5294" w:rsidRPr="00F33079" w:rsidRDefault="004E3468" w:rsidP="004E34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/2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5294" w:rsidRPr="004E3468" w:rsidRDefault="006C13C3" w:rsidP="00A6082F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19,30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294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34,38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20,99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18,53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23,27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18,67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13,79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17,54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21,84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0F35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жилий блок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31,78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0F35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17,26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17,88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18,61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13,91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18,64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19,88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22,61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12,52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19,11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13,88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17,46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22,64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38,74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21,95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жила кімната -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6367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6367C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497B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</w:t>
            </w:r>
            <w:r w:rsidR="00497B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кв.73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302 кв.49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57,00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 кв.52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302-А кв.57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42,60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кв.23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47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62,50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39,43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80,20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61-А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27,80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63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3C59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3C59F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6C13C3" w:rsidP="006C13C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  <w:r w:rsidR="00F33079"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69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6C13C3" w:rsidRDefault="006C13C3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23,31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19,40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6C13C3" w:rsidRDefault="006C13C3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31,92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6C13C3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24,20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25,50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DE2A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</w:t>
            </w:r>
            <w:r w:rsidR="00DE2A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жила кімната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67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кв.50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4-А кв.3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81,00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36,00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54,00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52,10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20,70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15/3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29,20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67,60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кв.118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50,80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кв.119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53,10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кв.65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кв.25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45,10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28,00 </w:t>
            </w:r>
          </w:p>
        </w:tc>
      </w:tr>
      <w:tr w:rsidR="00F33079" w:rsidRPr="00F33079" w:rsidTr="00A6082F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9-А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A6082F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70,20 </w:t>
            </w:r>
          </w:p>
        </w:tc>
      </w:tr>
    </w:tbl>
    <w:p w:rsidR="00F33079" w:rsidRDefault="00F33079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1C21" w:rsidRDefault="00A61C2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564D" w:rsidRDefault="00F4564D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7440" w:rsidRPr="00F33079" w:rsidRDefault="00A61C21" w:rsidP="00A61C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І.В.Сапожко</w:t>
      </w:r>
    </w:p>
    <w:sectPr w:rsidR="000E7440" w:rsidRPr="00F33079" w:rsidSect="00CA7B08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B1" w:rsidRDefault="009568B1" w:rsidP="00565C88">
      <w:pPr>
        <w:spacing w:after="0" w:line="240" w:lineRule="auto"/>
      </w:pPr>
      <w:r>
        <w:separator/>
      </w:r>
    </w:p>
  </w:endnote>
  <w:endnote w:type="continuationSeparator" w:id="1">
    <w:p w:rsidR="009568B1" w:rsidRDefault="009568B1" w:rsidP="0056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B1" w:rsidRDefault="009568B1" w:rsidP="00565C88">
      <w:pPr>
        <w:spacing w:after="0" w:line="240" w:lineRule="auto"/>
      </w:pPr>
      <w:r>
        <w:separator/>
      </w:r>
    </w:p>
  </w:footnote>
  <w:footnote w:type="continuationSeparator" w:id="1">
    <w:p w:rsidR="009568B1" w:rsidRDefault="009568B1" w:rsidP="0056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70448"/>
      <w:docPartObj>
        <w:docPartGallery w:val="Page Numbers (Top of Page)"/>
        <w:docPartUnique/>
      </w:docPartObj>
    </w:sdtPr>
    <w:sdtContent>
      <w:p w:rsidR="00F4564D" w:rsidRDefault="00A7639C">
        <w:pPr>
          <w:pStyle w:val="a7"/>
          <w:jc w:val="center"/>
        </w:pPr>
        <w:r>
          <w:fldChar w:fldCharType="begin"/>
        </w:r>
        <w:r w:rsidR="00F4564D">
          <w:instrText>PAGE   \* MERGEFORMAT</w:instrText>
        </w:r>
        <w:r>
          <w:fldChar w:fldCharType="separate"/>
        </w:r>
        <w:r w:rsidR="00A678E4">
          <w:rPr>
            <w:noProof/>
          </w:rPr>
          <w:t>2</w:t>
        </w:r>
        <w:r>
          <w:fldChar w:fldCharType="end"/>
        </w:r>
      </w:p>
    </w:sdtContent>
  </w:sdt>
  <w:p w:rsidR="00F4564D" w:rsidRDefault="00F456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8C9"/>
    <w:multiLevelType w:val="hybridMultilevel"/>
    <w:tmpl w:val="8084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06DFC"/>
    <w:multiLevelType w:val="hybridMultilevel"/>
    <w:tmpl w:val="767049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4506C"/>
    <w:multiLevelType w:val="hybridMultilevel"/>
    <w:tmpl w:val="06C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888"/>
    <w:rsid w:val="00000E6A"/>
    <w:rsid w:val="000341F7"/>
    <w:rsid w:val="000E4F0A"/>
    <w:rsid w:val="000E7440"/>
    <w:rsid w:val="000F353F"/>
    <w:rsid w:val="00121DF0"/>
    <w:rsid w:val="001408E0"/>
    <w:rsid w:val="00196A4E"/>
    <w:rsid w:val="001B63C2"/>
    <w:rsid w:val="001D5C8A"/>
    <w:rsid w:val="001E2708"/>
    <w:rsid w:val="001E29E9"/>
    <w:rsid w:val="00206BED"/>
    <w:rsid w:val="0022188B"/>
    <w:rsid w:val="0026017E"/>
    <w:rsid w:val="0027388F"/>
    <w:rsid w:val="00296197"/>
    <w:rsid w:val="002C0718"/>
    <w:rsid w:val="002D2922"/>
    <w:rsid w:val="002E6EC3"/>
    <w:rsid w:val="002F1E0B"/>
    <w:rsid w:val="002F5033"/>
    <w:rsid w:val="0034738D"/>
    <w:rsid w:val="0039522D"/>
    <w:rsid w:val="003B3D5F"/>
    <w:rsid w:val="003C40B6"/>
    <w:rsid w:val="003C59F6"/>
    <w:rsid w:val="003D2888"/>
    <w:rsid w:val="003D341D"/>
    <w:rsid w:val="004030A6"/>
    <w:rsid w:val="00440F43"/>
    <w:rsid w:val="00444790"/>
    <w:rsid w:val="00496574"/>
    <w:rsid w:val="00497BC5"/>
    <w:rsid w:val="004B5185"/>
    <w:rsid w:val="004D7B0F"/>
    <w:rsid w:val="004E3468"/>
    <w:rsid w:val="004F4C00"/>
    <w:rsid w:val="00500006"/>
    <w:rsid w:val="00501C91"/>
    <w:rsid w:val="00506ACE"/>
    <w:rsid w:val="00516780"/>
    <w:rsid w:val="005642C4"/>
    <w:rsid w:val="00565C88"/>
    <w:rsid w:val="0057030A"/>
    <w:rsid w:val="0057701D"/>
    <w:rsid w:val="005841C4"/>
    <w:rsid w:val="005A6BF1"/>
    <w:rsid w:val="005F019C"/>
    <w:rsid w:val="00634273"/>
    <w:rsid w:val="006367C3"/>
    <w:rsid w:val="00637512"/>
    <w:rsid w:val="00661B24"/>
    <w:rsid w:val="006719A8"/>
    <w:rsid w:val="006A0996"/>
    <w:rsid w:val="006B504A"/>
    <w:rsid w:val="006C13C3"/>
    <w:rsid w:val="006C1793"/>
    <w:rsid w:val="006C328B"/>
    <w:rsid w:val="006F260C"/>
    <w:rsid w:val="00700E95"/>
    <w:rsid w:val="007570E1"/>
    <w:rsid w:val="007E5294"/>
    <w:rsid w:val="007E6237"/>
    <w:rsid w:val="007E640A"/>
    <w:rsid w:val="007F6C71"/>
    <w:rsid w:val="008432BC"/>
    <w:rsid w:val="00854A98"/>
    <w:rsid w:val="008575BD"/>
    <w:rsid w:val="00863D47"/>
    <w:rsid w:val="009026DE"/>
    <w:rsid w:val="009039E8"/>
    <w:rsid w:val="00943718"/>
    <w:rsid w:val="00954AF3"/>
    <w:rsid w:val="009568B1"/>
    <w:rsid w:val="00963322"/>
    <w:rsid w:val="00976558"/>
    <w:rsid w:val="009B10DC"/>
    <w:rsid w:val="00A16D3D"/>
    <w:rsid w:val="00A6082F"/>
    <w:rsid w:val="00A61C21"/>
    <w:rsid w:val="00A678E4"/>
    <w:rsid w:val="00A7639C"/>
    <w:rsid w:val="00A83421"/>
    <w:rsid w:val="00AE4606"/>
    <w:rsid w:val="00B20F30"/>
    <w:rsid w:val="00B4632A"/>
    <w:rsid w:val="00B900D1"/>
    <w:rsid w:val="00BB2AF8"/>
    <w:rsid w:val="00BD2BDA"/>
    <w:rsid w:val="00BF1B20"/>
    <w:rsid w:val="00BF30B4"/>
    <w:rsid w:val="00BF6FD2"/>
    <w:rsid w:val="00C5226C"/>
    <w:rsid w:val="00C55296"/>
    <w:rsid w:val="00C76496"/>
    <w:rsid w:val="00C902B3"/>
    <w:rsid w:val="00C911A5"/>
    <w:rsid w:val="00CA7B08"/>
    <w:rsid w:val="00CC015B"/>
    <w:rsid w:val="00CC2CDD"/>
    <w:rsid w:val="00CD0AA0"/>
    <w:rsid w:val="00CF3045"/>
    <w:rsid w:val="00D26AE2"/>
    <w:rsid w:val="00D551F6"/>
    <w:rsid w:val="00D616B1"/>
    <w:rsid w:val="00D731F5"/>
    <w:rsid w:val="00DB7C6C"/>
    <w:rsid w:val="00DD4FC9"/>
    <w:rsid w:val="00DE2A07"/>
    <w:rsid w:val="00E163B8"/>
    <w:rsid w:val="00E256EB"/>
    <w:rsid w:val="00E47E57"/>
    <w:rsid w:val="00E91611"/>
    <w:rsid w:val="00F1224B"/>
    <w:rsid w:val="00F15869"/>
    <w:rsid w:val="00F33079"/>
    <w:rsid w:val="00F4564D"/>
    <w:rsid w:val="00F82B3C"/>
    <w:rsid w:val="00F8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0E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570E1"/>
  </w:style>
  <w:style w:type="character" w:styleId="a4">
    <w:name w:val="Hyperlink"/>
    <w:basedOn w:val="a0"/>
    <w:uiPriority w:val="99"/>
    <w:semiHidden/>
    <w:unhideWhenUsed/>
    <w:rsid w:val="007570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70E1"/>
    <w:rPr>
      <w:color w:val="800080"/>
      <w:u w:val="single"/>
    </w:rPr>
  </w:style>
  <w:style w:type="paragraph" w:customStyle="1" w:styleId="xl65">
    <w:name w:val="xl65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70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70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70E1"/>
  </w:style>
  <w:style w:type="paragraph" w:styleId="a9">
    <w:name w:val="footer"/>
    <w:basedOn w:val="a"/>
    <w:link w:val="aa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0E1"/>
  </w:style>
  <w:style w:type="table" w:styleId="ab">
    <w:name w:val="Table Grid"/>
    <w:basedOn w:val="a1"/>
    <w:uiPriority w:val="59"/>
    <w:rsid w:val="0075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0E1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0E1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F33079"/>
  </w:style>
  <w:style w:type="paragraph" w:styleId="ad">
    <w:name w:val="Balloon Text"/>
    <w:basedOn w:val="a"/>
    <w:link w:val="ae"/>
    <w:uiPriority w:val="99"/>
    <w:semiHidden/>
    <w:unhideWhenUsed/>
    <w:rsid w:val="00F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0E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570E1"/>
  </w:style>
  <w:style w:type="character" w:styleId="a4">
    <w:name w:val="Hyperlink"/>
    <w:basedOn w:val="a0"/>
    <w:uiPriority w:val="99"/>
    <w:semiHidden/>
    <w:unhideWhenUsed/>
    <w:rsid w:val="007570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70E1"/>
    <w:rPr>
      <w:color w:val="800080"/>
      <w:u w:val="single"/>
    </w:rPr>
  </w:style>
  <w:style w:type="paragraph" w:customStyle="1" w:styleId="xl65">
    <w:name w:val="xl65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70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70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70E1"/>
  </w:style>
  <w:style w:type="paragraph" w:styleId="a9">
    <w:name w:val="footer"/>
    <w:basedOn w:val="a"/>
    <w:link w:val="aa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0E1"/>
  </w:style>
  <w:style w:type="table" w:styleId="ab">
    <w:name w:val="Table Grid"/>
    <w:basedOn w:val="a1"/>
    <w:uiPriority w:val="59"/>
    <w:rsid w:val="0075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0E1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0E1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F33079"/>
  </w:style>
  <w:style w:type="paragraph" w:styleId="ad">
    <w:name w:val="Balloon Text"/>
    <w:basedOn w:val="a"/>
    <w:link w:val="ae"/>
    <w:uiPriority w:val="99"/>
    <w:semiHidden/>
    <w:unhideWhenUsed/>
    <w:rsid w:val="00F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F517-8970-49E3-B6A7-72C62512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20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64</cp:revision>
  <cp:lastPrinted>2019-07-15T06:18:00Z</cp:lastPrinted>
  <dcterms:created xsi:type="dcterms:W3CDTF">2019-05-14T12:26:00Z</dcterms:created>
  <dcterms:modified xsi:type="dcterms:W3CDTF">2019-08-22T12:47:00Z</dcterms:modified>
</cp:coreProperties>
</file>