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4D" w:rsidRDefault="00AD0E4D" w:rsidP="00AD0E4D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AD0E4D" w:rsidRDefault="00AD0E4D" w:rsidP="00AD0E4D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Броварської</w:t>
      </w:r>
    </w:p>
    <w:p w:rsidR="00AD0E4D" w:rsidRDefault="00AD0E4D" w:rsidP="00AD0E4D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Київської області </w:t>
      </w:r>
    </w:p>
    <w:p w:rsidR="005C2481" w:rsidRDefault="005C2481" w:rsidP="005C2481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від 22.08.2019 р. №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1512-59-07</w:t>
      </w:r>
    </w:p>
    <w:p w:rsidR="00AD0E4D" w:rsidRDefault="00AD0E4D" w:rsidP="00AD0E4D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</w:p>
    <w:p w:rsidR="00AD0E4D" w:rsidRDefault="00AD0E4D" w:rsidP="00AD0E4D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</w:p>
    <w:p w:rsidR="00AD0E4D" w:rsidRDefault="00AD0E4D" w:rsidP="00AD0E4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AD0E4D" w:rsidRDefault="00AD0E4D" w:rsidP="00AD0E4D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Перелік основних засобів, що перебувають на балансі комунального підприємства Броварської міської ради Київської області «Житлово-експлуатаційна контора-4» та підлягають списанню </w:t>
      </w:r>
    </w:p>
    <w:tbl>
      <w:tblPr>
        <w:tblW w:w="109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9"/>
        <w:gridCol w:w="959"/>
        <w:gridCol w:w="1984"/>
        <w:gridCol w:w="1048"/>
        <w:gridCol w:w="1433"/>
        <w:gridCol w:w="1118"/>
        <w:gridCol w:w="976"/>
        <w:gridCol w:w="1134"/>
      </w:tblGrid>
      <w:tr w:rsidR="00AD0E4D" w:rsidRPr="005C6B23" w:rsidTr="00FB1F7F">
        <w:trPr>
          <w:trHeight w:val="1181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9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Інвентарний</w:t>
            </w:r>
          </w:p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8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</w:t>
            </w:r>
          </w:p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списання</w:t>
            </w:r>
          </w:p>
        </w:tc>
        <w:tc>
          <w:tcPr>
            <w:tcW w:w="1048" w:type="dxa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Кількість, шт.</w:t>
            </w:r>
          </w:p>
        </w:tc>
        <w:tc>
          <w:tcPr>
            <w:tcW w:w="1433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Первісна вартість</w:t>
            </w:r>
          </w:p>
        </w:tc>
        <w:tc>
          <w:tcPr>
            <w:tcW w:w="1118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Амортизація</w:t>
            </w:r>
          </w:p>
        </w:tc>
        <w:tc>
          <w:tcPr>
            <w:tcW w:w="976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Залишкова</w:t>
            </w:r>
          </w:p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вартість</w:t>
            </w:r>
          </w:p>
        </w:tc>
        <w:tc>
          <w:tcPr>
            <w:tcW w:w="113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введення</w:t>
            </w:r>
          </w:p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експлуатацію</w:t>
            </w:r>
          </w:p>
        </w:tc>
      </w:tr>
      <w:tr w:rsidR="00AD0E4D" w:rsidRPr="005C6B23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Сміттєвий контейнер </w:t>
            </w:r>
            <w:proofErr w:type="spellStart"/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євростандарт</w:t>
            </w:r>
            <w:proofErr w:type="spellEnd"/>
          </w:p>
        </w:tc>
        <w:tc>
          <w:tcPr>
            <w:tcW w:w="9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12.9-1170</w:t>
            </w:r>
          </w:p>
        </w:tc>
        <w:tc>
          <w:tcPr>
            <w:tcW w:w="198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Деформований, сильно пошкоджений корозією, утворення великих наскрізних отворів, що не підлягають ремонту</w:t>
            </w:r>
          </w:p>
        </w:tc>
        <w:tc>
          <w:tcPr>
            <w:tcW w:w="1048" w:type="dxa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185,93</w:t>
            </w:r>
          </w:p>
        </w:tc>
        <w:tc>
          <w:tcPr>
            <w:tcW w:w="1118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185,93</w:t>
            </w:r>
          </w:p>
        </w:tc>
        <w:tc>
          <w:tcPr>
            <w:tcW w:w="976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01.12.2007</w:t>
            </w:r>
          </w:p>
        </w:tc>
      </w:tr>
      <w:tr w:rsidR="00AD0E4D" w:rsidRPr="005C6B23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Сміттєвий контейнер </w:t>
            </w:r>
            <w:proofErr w:type="spellStart"/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євростандарт</w:t>
            </w:r>
            <w:proofErr w:type="spellEnd"/>
          </w:p>
        </w:tc>
        <w:tc>
          <w:tcPr>
            <w:tcW w:w="9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112.9-1210</w:t>
            </w:r>
          </w:p>
        </w:tc>
        <w:tc>
          <w:tcPr>
            <w:tcW w:w="198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Деформований, сильно пошкоджений корозією, утворення великих наскрізних отворів, що не підлягають ремонту</w:t>
            </w:r>
          </w:p>
        </w:tc>
        <w:tc>
          <w:tcPr>
            <w:tcW w:w="1048" w:type="dxa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201,78</w:t>
            </w:r>
          </w:p>
        </w:tc>
        <w:tc>
          <w:tcPr>
            <w:tcW w:w="1118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201,78</w:t>
            </w:r>
          </w:p>
        </w:tc>
        <w:tc>
          <w:tcPr>
            <w:tcW w:w="976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01.12.2007</w:t>
            </w:r>
          </w:p>
        </w:tc>
      </w:tr>
      <w:tr w:rsidR="00AD0E4D" w:rsidRPr="005C6B23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Сміттєвий контейнер </w:t>
            </w:r>
            <w:proofErr w:type="spellStart"/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євростандарт</w:t>
            </w:r>
            <w:proofErr w:type="spellEnd"/>
          </w:p>
        </w:tc>
        <w:tc>
          <w:tcPr>
            <w:tcW w:w="9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112.9-1220</w:t>
            </w:r>
          </w:p>
        </w:tc>
        <w:tc>
          <w:tcPr>
            <w:tcW w:w="198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Деформований, сильно пошкоджений корозією, утворення великих наскрізних отворів, що не підлягають ремонту</w:t>
            </w:r>
          </w:p>
        </w:tc>
        <w:tc>
          <w:tcPr>
            <w:tcW w:w="1048" w:type="dxa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201,78</w:t>
            </w:r>
          </w:p>
        </w:tc>
        <w:tc>
          <w:tcPr>
            <w:tcW w:w="1118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201,78</w:t>
            </w:r>
          </w:p>
        </w:tc>
        <w:tc>
          <w:tcPr>
            <w:tcW w:w="976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01.12.2007</w:t>
            </w:r>
          </w:p>
        </w:tc>
      </w:tr>
      <w:tr w:rsidR="00AD0E4D" w:rsidRPr="005C6B23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Сміттєвий контейнер </w:t>
            </w:r>
            <w:proofErr w:type="spellStart"/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євростандарт</w:t>
            </w:r>
            <w:proofErr w:type="spellEnd"/>
          </w:p>
        </w:tc>
        <w:tc>
          <w:tcPr>
            <w:tcW w:w="9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112.9-1230</w:t>
            </w:r>
          </w:p>
        </w:tc>
        <w:tc>
          <w:tcPr>
            <w:tcW w:w="198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Деформований, сильно пошкоджений корозією, утворення великих наскрізних отворів, що не підлягають ремонту</w:t>
            </w:r>
          </w:p>
        </w:tc>
        <w:tc>
          <w:tcPr>
            <w:tcW w:w="1048" w:type="dxa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201,78</w:t>
            </w:r>
          </w:p>
        </w:tc>
        <w:tc>
          <w:tcPr>
            <w:tcW w:w="1118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201,78</w:t>
            </w:r>
          </w:p>
        </w:tc>
        <w:tc>
          <w:tcPr>
            <w:tcW w:w="976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01.12.2007</w:t>
            </w:r>
          </w:p>
        </w:tc>
      </w:tr>
      <w:tr w:rsidR="00AD0E4D" w:rsidRPr="005C6B23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Сміттєвий контейнер </w:t>
            </w:r>
            <w:proofErr w:type="spellStart"/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євростандарт</w:t>
            </w:r>
            <w:proofErr w:type="spellEnd"/>
          </w:p>
        </w:tc>
        <w:tc>
          <w:tcPr>
            <w:tcW w:w="9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112.9-1290</w:t>
            </w:r>
          </w:p>
        </w:tc>
        <w:tc>
          <w:tcPr>
            <w:tcW w:w="198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Деформований, сильно пошкоджений корозією, утворення великих наскрізних отворів, що не підлягають ремонту</w:t>
            </w:r>
          </w:p>
        </w:tc>
        <w:tc>
          <w:tcPr>
            <w:tcW w:w="1048" w:type="dxa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487,96</w:t>
            </w:r>
          </w:p>
        </w:tc>
        <w:tc>
          <w:tcPr>
            <w:tcW w:w="1118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487,96</w:t>
            </w:r>
          </w:p>
        </w:tc>
        <w:tc>
          <w:tcPr>
            <w:tcW w:w="976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01.12.2007</w:t>
            </w:r>
          </w:p>
        </w:tc>
      </w:tr>
      <w:tr w:rsidR="00AD0E4D" w:rsidRPr="005C6B23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Сміттєвий контейнер </w:t>
            </w:r>
            <w:proofErr w:type="spellStart"/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євростандарт</w:t>
            </w:r>
            <w:proofErr w:type="spellEnd"/>
          </w:p>
        </w:tc>
        <w:tc>
          <w:tcPr>
            <w:tcW w:w="9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112.9-1300</w:t>
            </w:r>
          </w:p>
        </w:tc>
        <w:tc>
          <w:tcPr>
            <w:tcW w:w="198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Деформований, сильно пошкоджений корозією, утворення великих наскрізних отворів, що не підлягають ремонту</w:t>
            </w:r>
          </w:p>
        </w:tc>
        <w:tc>
          <w:tcPr>
            <w:tcW w:w="1048" w:type="dxa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487,96</w:t>
            </w:r>
          </w:p>
        </w:tc>
        <w:tc>
          <w:tcPr>
            <w:tcW w:w="1118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487,96</w:t>
            </w:r>
          </w:p>
        </w:tc>
        <w:tc>
          <w:tcPr>
            <w:tcW w:w="976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01.12.2007</w:t>
            </w:r>
          </w:p>
        </w:tc>
      </w:tr>
      <w:tr w:rsidR="00AD0E4D" w:rsidRPr="005C6B23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Сміттєвий контейнер </w:t>
            </w:r>
            <w:proofErr w:type="spellStart"/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євростандарт</w:t>
            </w:r>
            <w:proofErr w:type="spellEnd"/>
          </w:p>
        </w:tc>
        <w:tc>
          <w:tcPr>
            <w:tcW w:w="9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112.9-1310</w:t>
            </w:r>
          </w:p>
        </w:tc>
        <w:tc>
          <w:tcPr>
            <w:tcW w:w="198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Деформований, сильно пошкоджений корозією, утворення </w:t>
            </w: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великих наскрізних отворів, що не підлягають ремонту</w:t>
            </w:r>
          </w:p>
        </w:tc>
        <w:tc>
          <w:tcPr>
            <w:tcW w:w="1048" w:type="dxa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487,96</w:t>
            </w:r>
          </w:p>
        </w:tc>
        <w:tc>
          <w:tcPr>
            <w:tcW w:w="1118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487,96</w:t>
            </w:r>
          </w:p>
        </w:tc>
        <w:tc>
          <w:tcPr>
            <w:tcW w:w="976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01.12.2007</w:t>
            </w:r>
          </w:p>
        </w:tc>
      </w:tr>
      <w:tr w:rsidR="00AD0E4D" w:rsidRPr="005C6B23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Сміттєвий контейнер </w:t>
            </w:r>
            <w:proofErr w:type="spellStart"/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євростандарт</w:t>
            </w:r>
            <w:proofErr w:type="spellEnd"/>
          </w:p>
        </w:tc>
        <w:tc>
          <w:tcPr>
            <w:tcW w:w="9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112.9-1320</w:t>
            </w:r>
          </w:p>
        </w:tc>
        <w:tc>
          <w:tcPr>
            <w:tcW w:w="198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Деформований, сильно пошкоджений корозією, утворення великих наскрізних отворів, що не підлягають ремонту</w:t>
            </w:r>
          </w:p>
        </w:tc>
        <w:tc>
          <w:tcPr>
            <w:tcW w:w="1048" w:type="dxa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558,57</w:t>
            </w:r>
          </w:p>
        </w:tc>
        <w:tc>
          <w:tcPr>
            <w:tcW w:w="1118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558,57</w:t>
            </w:r>
          </w:p>
        </w:tc>
        <w:tc>
          <w:tcPr>
            <w:tcW w:w="976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01.12.2007</w:t>
            </w:r>
          </w:p>
        </w:tc>
      </w:tr>
      <w:tr w:rsidR="00AD0E4D" w:rsidRPr="005C6B23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Сміттєвий контейнер </w:t>
            </w:r>
            <w:proofErr w:type="spellStart"/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євростандарт</w:t>
            </w:r>
            <w:proofErr w:type="spellEnd"/>
          </w:p>
        </w:tc>
        <w:tc>
          <w:tcPr>
            <w:tcW w:w="9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112.9-1400</w:t>
            </w:r>
          </w:p>
        </w:tc>
        <w:tc>
          <w:tcPr>
            <w:tcW w:w="198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Деформований, сильно пошкоджений корозією, утворення великих наскрізних отворів, що не підлягають ремонту</w:t>
            </w:r>
          </w:p>
        </w:tc>
        <w:tc>
          <w:tcPr>
            <w:tcW w:w="1048" w:type="dxa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1648,40</w:t>
            </w:r>
          </w:p>
        </w:tc>
        <w:tc>
          <w:tcPr>
            <w:tcW w:w="1118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1648,40</w:t>
            </w:r>
          </w:p>
        </w:tc>
        <w:tc>
          <w:tcPr>
            <w:tcW w:w="976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30.06.2011</w:t>
            </w:r>
          </w:p>
        </w:tc>
      </w:tr>
      <w:tr w:rsidR="00AD0E4D" w:rsidRPr="005C6B23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Сміттєвий контейнер </w:t>
            </w:r>
            <w:proofErr w:type="spellStart"/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євростандарт</w:t>
            </w:r>
            <w:proofErr w:type="spellEnd"/>
          </w:p>
        </w:tc>
        <w:tc>
          <w:tcPr>
            <w:tcW w:w="9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112.9-1410</w:t>
            </w:r>
          </w:p>
        </w:tc>
        <w:tc>
          <w:tcPr>
            <w:tcW w:w="198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Деформований, сильно пошкоджений корозією, утворення великих наскрізних отворів, що не підлягають ремонту</w:t>
            </w:r>
          </w:p>
        </w:tc>
        <w:tc>
          <w:tcPr>
            <w:tcW w:w="1048" w:type="dxa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1648,40</w:t>
            </w:r>
          </w:p>
        </w:tc>
        <w:tc>
          <w:tcPr>
            <w:tcW w:w="1118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1648,40</w:t>
            </w:r>
          </w:p>
        </w:tc>
        <w:tc>
          <w:tcPr>
            <w:tcW w:w="976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30.06.2011</w:t>
            </w:r>
          </w:p>
        </w:tc>
      </w:tr>
      <w:tr w:rsidR="00AD0E4D" w:rsidRPr="005C6B23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Сміттєвий контейнер </w:t>
            </w:r>
            <w:proofErr w:type="spellStart"/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євростандарт</w:t>
            </w:r>
            <w:proofErr w:type="spellEnd"/>
          </w:p>
        </w:tc>
        <w:tc>
          <w:tcPr>
            <w:tcW w:w="9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112.9-1410</w:t>
            </w:r>
          </w:p>
        </w:tc>
        <w:tc>
          <w:tcPr>
            <w:tcW w:w="198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Деформований, сильно пошкоджений корозією, утворення великих наскрізних отворів, що не підлягають ремонту</w:t>
            </w:r>
          </w:p>
        </w:tc>
        <w:tc>
          <w:tcPr>
            <w:tcW w:w="1048" w:type="dxa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301,82</w:t>
            </w:r>
          </w:p>
        </w:tc>
        <w:tc>
          <w:tcPr>
            <w:tcW w:w="1118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301,82</w:t>
            </w:r>
          </w:p>
        </w:tc>
        <w:tc>
          <w:tcPr>
            <w:tcW w:w="976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01.11.2007</w:t>
            </w:r>
          </w:p>
        </w:tc>
      </w:tr>
      <w:tr w:rsidR="00AD0E4D" w:rsidRPr="005C6B23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Сміттєвий контейнер </w:t>
            </w:r>
            <w:proofErr w:type="spellStart"/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євростандарт</w:t>
            </w:r>
            <w:proofErr w:type="spellEnd"/>
          </w:p>
        </w:tc>
        <w:tc>
          <w:tcPr>
            <w:tcW w:w="9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112.9-1420</w:t>
            </w:r>
          </w:p>
        </w:tc>
        <w:tc>
          <w:tcPr>
            <w:tcW w:w="198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Деформований, сильно пошкоджений корозією, утворення великих наскрізних отворів, що не підлягають ремонту</w:t>
            </w:r>
          </w:p>
        </w:tc>
        <w:tc>
          <w:tcPr>
            <w:tcW w:w="1048" w:type="dxa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1648,40</w:t>
            </w:r>
          </w:p>
        </w:tc>
        <w:tc>
          <w:tcPr>
            <w:tcW w:w="1118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1648,40</w:t>
            </w:r>
          </w:p>
        </w:tc>
        <w:tc>
          <w:tcPr>
            <w:tcW w:w="976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30.06.2011</w:t>
            </w:r>
          </w:p>
        </w:tc>
      </w:tr>
      <w:tr w:rsidR="00AD0E4D" w:rsidRPr="005C6B23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Сміттєвий контейнер </w:t>
            </w:r>
            <w:proofErr w:type="spellStart"/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євростандарт</w:t>
            </w:r>
            <w:proofErr w:type="spellEnd"/>
          </w:p>
        </w:tc>
        <w:tc>
          <w:tcPr>
            <w:tcW w:w="959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112.9-1430</w:t>
            </w:r>
          </w:p>
        </w:tc>
        <w:tc>
          <w:tcPr>
            <w:tcW w:w="198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B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Деформований, сильно пошкоджений корозією, утворення великих наскрізних отворів, що не підлягають ремонту</w:t>
            </w:r>
          </w:p>
        </w:tc>
        <w:tc>
          <w:tcPr>
            <w:tcW w:w="1048" w:type="dxa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1648,40</w:t>
            </w:r>
          </w:p>
        </w:tc>
        <w:tc>
          <w:tcPr>
            <w:tcW w:w="1118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1648,40</w:t>
            </w:r>
          </w:p>
        </w:tc>
        <w:tc>
          <w:tcPr>
            <w:tcW w:w="976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D0E4D" w:rsidRPr="005C6B23" w:rsidRDefault="00AD0E4D" w:rsidP="00FB1F7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30.06.2011</w:t>
            </w:r>
          </w:p>
        </w:tc>
      </w:tr>
      <w:tr w:rsidR="00AD0E4D" w:rsidRPr="0050464F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AD0E4D" w:rsidRPr="0050464F" w:rsidRDefault="00AD0E4D" w:rsidP="00FB1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464F">
              <w:rPr>
                <w:rFonts w:ascii="Times New Roman" w:hAnsi="Times New Roman"/>
                <w:sz w:val="20"/>
                <w:szCs w:val="20"/>
              </w:rPr>
              <w:t>Євроконтейнер</w:t>
            </w:r>
            <w:proofErr w:type="spellEnd"/>
            <w:r w:rsidRPr="0050464F">
              <w:rPr>
                <w:rFonts w:ascii="Times New Roman" w:hAnsi="Times New Roman"/>
                <w:sz w:val="20"/>
                <w:szCs w:val="20"/>
              </w:rPr>
              <w:t xml:space="preserve"> для збору ТПВ,1100 л.</w:t>
            </w:r>
          </w:p>
        </w:tc>
        <w:tc>
          <w:tcPr>
            <w:tcW w:w="959" w:type="dxa"/>
          </w:tcPr>
          <w:p w:rsidR="00AD0E4D" w:rsidRPr="0050464F" w:rsidRDefault="00AD0E4D" w:rsidP="00FB1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64F">
              <w:rPr>
                <w:rFonts w:ascii="Times New Roman" w:hAnsi="Times New Roman"/>
                <w:sz w:val="20"/>
                <w:szCs w:val="20"/>
              </w:rPr>
              <w:t>112.9-0320</w:t>
            </w:r>
          </w:p>
        </w:tc>
        <w:tc>
          <w:tcPr>
            <w:tcW w:w="1984" w:type="dxa"/>
          </w:tcPr>
          <w:p w:rsidR="00AD0E4D" w:rsidRPr="0050464F" w:rsidRDefault="00AD0E4D" w:rsidP="00FB1F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64F">
              <w:rPr>
                <w:rFonts w:ascii="Times New Roman" w:hAnsi="Times New Roman"/>
                <w:sz w:val="20"/>
                <w:szCs w:val="20"/>
              </w:rPr>
              <w:t xml:space="preserve">Деформований, сильно пошкоджений корозією, в результаті утворилися наскрізні отвори, що не підлягають ремонту </w:t>
            </w:r>
          </w:p>
        </w:tc>
        <w:tc>
          <w:tcPr>
            <w:tcW w:w="1048" w:type="dxa"/>
          </w:tcPr>
          <w:p w:rsidR="00AD0E4D" w:rsidRPr="0050464F" w:rsidRDefault="00AD0E4D" w:rsidP="00FB1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3" w:type="dxa"/>
          </w:tcPr>
          <w:p w:rsidR="00AD0E4D" w:rsidRPr="0050464F" w:rsidRDefault="00AD0E4D" w:rsidP="00FB1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64F">
              <w:rPr>
                <w:rFonts w:ascii="Times New Roman" w:hAnsi="Times New Roman"/>
                <w:sz w:val="20"/>
                <w:szCs w:val="20"/>
              </w:rPr>
              <w:t>321,58</w:t>
            </w:r>
          </w:p>
        </w:tc>
        <w:tc>
          <w:tcPr>
            <w:tcW w:w="1118" w:type="dxa"/>
          </w:tcPr>
          <w:p w:rsidR="00AD0E4D" w:rsidRPr="0050464F" w:rsidRDefault="00AD0E4D" w:rsidP="00FB1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64F">
              <w:rPr>
                <w:rFonts w:ascii="Times New Roman" w:hAnsi="Times New Roman"/>
                <w:sz w:val="20"/>
                <w:szCs w:val="20"/>
              </w:rPr>
              <w:t>321,58</w:t>
            </w:r>
          </w:p>
        </w:tc>
        <w:tc>
          <w:tcPr>
            <w:tcW w:w="976" w:type="dxa"/>
          </w:tcPr>
          <w:p w:rsidR="00AD0E4D" w:rsidRPr="0050464F" w:rsidRDefault="00AD0E4D" w:rsidP="00FB1F7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6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D0E4D" w:rsidRPr="0050464F" w:rsidRDefault="00AD0E4D" w:rsidP="00FB1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64F">
              <w:rPr>
                <w:rFonts w:ascii="Times New Roman" w:hAnsi="Times New Roman"/>
                <w:sz w:val="20"/>
                <w:szCs w:val="20"/>
              </w:rPr>
              <w:t>02.01.2015</w:t>
            </w:r>
          </w:p>
        </w:tc>
      </w:tr>
      <w:tr w:rsidR="00AD0E4D" w:rsidRPr="0050464F" w:rsidTr="00FB1F7F">
        <w:trPr>
          <w:trHeight w:val="463"/>
        </w:trPr>
        <w:tc>
          <w:tcPr>
            <w:tcW w:w="709" w:type="dxa"/>
            <w:vAlign w:val="center"/>
          </w:tcPr>
          <w:p w:rsidR="00AD0E4D" w:rsidRPr="005C6B23" w:rsidRDefault="00AD0E4D" w:rsidP="00FB1F7F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AD0E4D" w:rsidRPr="0050464F" w:rsidRDefault="00AD0E4D" w:rsidP="00FB1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Всього:</w:t>
            </w:r>
          </w:p>
        </w:tc>
        <w:tc>
          <w:tcPr>
            <w:tcW w:w="959" w:type="dxa"/>
          </w:tcPr>
          <w:p w:rsidR="00AD0E4D" w:rsidRPr="0050464F" w:rsidRDefault="00AD0E4D" w:rsidP="00FB1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D0E4D" w:rsidRPr="0050464F" w:rsidRDefault="00AD0E4D" w:rsidP="00FB1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AD0E4D" w:rsidRDefault="00AD0E4D" w:rsidP="00FB1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AD0E4D" w:rsidRPr="0050464F" w:rsidRDefault="00AD0E4D" w:rsidP="00FB1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10 030,72</w:t>
            </w:r>
          </w:p>
        </w:tc>
        <w:tc>
          <w:tcPr>
            <w:tcW w:w="1118" w:type="dxa"/>
          </w:tcPr>
          <w:p w:rsidR="00AD0E4D" w:rsidRPr="0050464F" w:rsidRDefault="00AD0E4D" w:rsidP="00FB1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10030,72</w:t>
            </w:r>
          </w:p>
        </w:tc>
        <w:tc>
          <w:tcPr>
            <w:tcW w:w="976" w:type="dxa"/>
          </w:tcPr>
          <w:p w:rsidR="00AD0E4D" w:rsidRPr="0050464F" w:rsidRDefault="00AD0E4D" w:rsidP="00FB1F7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D0E4D" w:rsidRPr="0050464F" w:rsidRDefault="00AD0E4D" w:rsidP="00FB1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516D1" w:rsidRDefault="00A516D1"/>
    <w:p w:rsidR="00AD0E4D" w:rsidRDefault="00AD0E4D"/>
    <w:p w:rsidR="00AD0E4D" w:rsidRPr="00AD0E4D" w:rsidRDefault="00AD0E4D">
      <w:pPr>
        <w:rPr>
          <w:rFonts w:ascii="Times New Roman" w:hAnsi="Times New Roman" w:cs="Times New Roman"/>
          <w:sz w:val="28"/>
          <w:szCs w:val="28"/>
        </w:rPr>
      </w:pPr>
      <w:r w:rsidRPr="00AD0E4D">
        <w:rPr>
          <w:rFonts w:ascii="Times New Roman" w:hAnsi="Times New Roman" w:cs="Times New Roman"/>
          <w:sz w:val="28"/>
          <w:szCs w:val="28"/>
        </w:rPr>
        <w:t xml:space="preserve">Міський голова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0E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І. В. </w:t>
      </w:r>
      <w:proofErr w:type="spellStart"/>
      <w:r w:rsidRPr="00AD0E4D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AD0E4D" w:rsidRPr="00AD0E4D" w:rsidSect="00A516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1436F"/>
    <w:multiLevelType w:val="hybridMultilevel"/>
    <w:tmpl w:val="33CC6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AD0E4D"/>
    <w:rsid w:val="005C2481"/>
    <w:rsid w:val="00A516D1"/>
    <w:rsid w:val="00AD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E4D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a4">
    <w:name w:val="List Paragraph"/>
    <w:basedOn w:val="a"/>
    <w:uiPriority w:val="34"/>
    <w:qFormat/>
    <w:rsid w:val="00AD0E4D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2019-07-22T10:25:00Z</dcterms:created>
  <dcterms:modified xsi:type="dcterms:W3CDTF">2019-08-22T12:57:00Z</dcterms:modified>
</cp:coreProperties>
</file>