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EAE" w:rsidRPr="00804EAE" w:rsidRDefault="00804EAE" w:rsidP="00804EAE">
      <w:pPr>
        <w:widowControl w:val="0"/>
        <w:spacing w:after="0" w:line="240" w:lineRule="auto"/>
        <w:ind w:left="5670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</w:pPr>
      <w:r w:rsidRPr="00804EAE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  <w:t xml:space="preserve">Додаток </w:t>
      </w:r>
    </w:p>
    <w:p w:rsidR="00804EAE" w:rsidRPr="00804EAE" w:rsidRDefault="00804EAE" w:rsidP="00804EAE">
      <w:pPr>
        <w:widowControl w:val="0"/>
        <w:spacing w:after="0" w:line="240" w:lineRule="auto"/>
        <w:ind w:left="5670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</w:pPr>
      <w:r w:rsidRPr="00804EAE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  <w:t>до рішення Броварської міської ради Київської області</w:t>
      </w:r>
    </w:p>
    <w:p w:rsidR="00804EAE" w:rsidRPr="00804EAE" w:rsidRDefault="0026748A" w:rsidP="00804EA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22.08.2019 р.</w:t>
      </w:r>
    </w:p>
    <w:p w:rsidR="00804EAE" w:rsidRPr="00804EAE" w:rsidRDefault="0026748A" w:rsidP="00804EAE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1513-59-07</w:t>
      </w:r>
    </w:p>
    <w:p w:rsidR="007500B9" w:rsidRDefault="007500B9" w:rsidP="00804EAE">
      <w:pPr>
        <w:tabs>
          <w:tab w:val="left" w:pos="0"/>
        </w:tabs>
        <w:spacing w:after="0" w:line="240" w:lineRule="auto"/>
        <w:ind w:right="-5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</w:pPr>
      <w:bookmarkStart w:id="0" w:name="RANGE!A1:G100"/>
      <w:bookmarkStart w:id="1" w:name="z1"/>
      <w:bookmarkEnd w:id="0"/>
      <w:bookmarkEnd w:id="1"/>
    </w:p>
    <w:p w:rsidR="00804EAE" w:rsidRPr="00804EAE" w:rsidRDefault="007500B9" w:rsidP="00A454DF">
      <w:pPr>
        <w:spacing w:after="0" w:line="240" w:lineRule="auto"/>
        <w:ind w:left="851" w:right="-5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</w:pPr>
      <w:r w:rsidRPr="00804EAE">
        <w:rPr>
          <w:rFonts w:ascii="Times New Roman" w:eastAsia="Courier New" w:hAnsi="Times New Roman" w:cs="Times New Roman"/>
          <w:color w:val="000000"/>
          <w:sz w:val="28"/>
          <w:szCs w:val="28"/>
          <w:lang w:val="uk-UA" w:eastAsia="uk-UA" w:bidi="uk-UA"/>
        </w:rPr>
        <w:t>Перелік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 майна </w:t>
      </w:r>
      <w:r w:rsidR="00E46C16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комунального підприємства </w:t>
      </w:r>
      <w:r w:rsidR="00E46C16">
        <w:rPr>
          <w:rFonts w:ascii="Times New Roman" w:eastAsia="Times New Roman" w:hAnsi="Times New Roman"/>
          <w:noProof/>
          <w:sz w:val="28"/>
          <w:szCs w:val="28"/>
          <w:lang w:val="uk-UA" w:eastAsia="ru-RU"/>
        </w:rPr>
        <w:t xml:space="preserve">Київської обласної ради «Готово»,що перебуває у 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спільної власності територіальних громад сіл, селищ, міст Київської області </w:t>
      </w:r>
      <w:r w:rsidR="00E46C16"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>та</w:t>
      </w:r>
      <w:r>
        <w:rPr>
          <w:rFonts w:ascii="Times New Roman" w:eastAsia="Times New Roman" w:hAnsi="Times New Roman"/>
          <w:noProof/>
          <w:sz w:val="28"/>
          <w:szCs w:val="24"/>
          <w:lang w:val="uk-UA" w:eastAsia="ru-RU"/>
        </w:rPr>
        <w:t xml:space="preserve"> пропонується для передачі у комунальну власність територіальної громади  м.Бровари </w:t>
      </w:r>
    </w:p>
    <w:p w:rsidR="007500B9" w:rsidRPr="00FF48F9" w:rsidRDefault="007500B9" w:rsidP="00FF48F9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tbl>
      <w:tblPr>
        <w:tblW w:w="8647" w:type="dxa"/>
        <w:tblInd w:w="90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0"/>
        <w:gridCol w:w="5899"/>
        <w:gridCol w:w="1188"/>
        <w:gridCol w:w="710"/>
      </w:tblGrid>
      <w:tr w:rsidR="00FF48F9" w:rsidRPr="00FF48F9" w:rsidTr="00A454DF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№п/</w:t>
            </w:r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Найменування</w:t>
            </w:r>
            <w:proofErr w:type="spellEnd"/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Одиниця</w:t>
            </w:r>
            <w:proofErr w:type="spellEnd"/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іль</w:t>
            </w:r>
            <w:r w:rsidR="00804E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-</w:t>
            </w:r>
            <w:r w:rsidRPr="00FF48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кість</w:t>
            </w:r>
            <w:proofErr w:type="spellEnd"/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Сервер НРМ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Micro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AMD №40L 1.500Hz/2MB/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lP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//4GB/NHP-SATA 250GB TWT </w:t>
            </w:r>
            <w:proofErr w:type="spellStart"/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клав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іатура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миш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Системний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блок 15-4460 М457(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двомавиходамина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два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монітори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)80В DDR-1600 ІТВ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GeForce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210FCE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2.1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програмний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модуль для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проведенняпервинногологічного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контролю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якості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коректногоотриманняперсональнихданихвідповідно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до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вимог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ISO.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2.2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програмнезабезпеченняверіфікації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ідентифікації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відбиткампальці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один до одного один до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багатьох-AFlST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Системний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блок 15-4460 М457(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двомавиходамина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два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монітори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)8СВ DDR-1600 ІТВ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GeForce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210FCE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3.1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програмнезабезпеченняверіфікації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ідентифікації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відбиткампальці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(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один до одного один до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багатьох-AFIST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3.2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спеціалізованепрограмнезабезпеченняперсональнихданих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та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реалізаціїмеханізмі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spellEnd"/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контролю доступу до БЕН.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Монітор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 TFT Philips 21,5 223V5LSB2 10 16*9W-LED Black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Джерелобезперебійногоживлення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FSP FP-650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Джерелобезперебійногоживлення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FSP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FP-ІОООлінійно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-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інтерактивний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ДБ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Ж(</w:t>
            </w:r>
            <w:proofErr w:type="spellStart"/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Ліninterpak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UPS)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лінійно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-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інтерактивний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ДБЖ(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ЛіnInterpak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UPS)FP1000VA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Багатофункціональнийдрукуючийпристрійлазерний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БФП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Canon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MF226DN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Etherne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8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ДрукуючийпристрійлазернийпринтерНРЕ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.1 M201N CF 455А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Концентратор BELKIN USB 2,0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MobileHub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7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портівактивний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БЖ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Black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10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Мережевийфільтр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 PROTECTOR POWERN SURGE 1,8</w:t>
            </w:r>
            <w:r w:rsidRPr="00FF48F9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  <w:lang w:val="en-US" w:eastAsia="ar-SA"/>
              </w:rPr>
              <w:t>m</w:t>
            </w:r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 xml:space="preserve">50UTL SPG 3-B-6PP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ar-SA"/>
              </w:rPr>
              <w:t>Hypemet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11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Цифрова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фотокамера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Canon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в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комплекті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12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ЗчитувачвідбитківпальцівDermalogZFI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ЗчитувачдокументівDermalog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XF9e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14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Планшет для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електронногопідпису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Wacom</w:t>
            </w:r>
            <w:proofErr w:type="spellEnd"/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STU-430-SP-SET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Принтер HP L J Р1102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16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Шафа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19"42U, 610* 1055м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м(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Ш*Г)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посиленасіра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17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телефон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Grandstream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GXP1610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18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комутатор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НР5120-24GSIJE074AL324* 1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Gin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M-CN54BZ03BP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19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відеоресстратор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DS-7732N1-E4-670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20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джерелобезперебійногоживлення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Eaton-5 130 X&gt;NJ527C4014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21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відеокамера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DS-2CD2420F-1 2.8 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mm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</w:p>
        </w:tc>
      </w:tr>
      <w:tr w:rsidR="00FF48F9" w:rsidRPr="00FF48F9" w:rsidTr="00A454DF"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22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7500B9">
            <w:pPr>
              <w:widowControl w:val="0"/>
              <w:suppressAutoHyphens/>
              <w:autoSpaceDE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кривол</w:t>
            </w:r>
            <w:proofErr w:type="spellEnd"/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</w:t>
            </w:r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будовою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</w:t>
            </w:r>
            <w:r w:rsidR="007500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зовнішній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-1625 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23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500B9" w:rsidP="007500B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будовою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ішній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"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-1170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24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500B9" w:rsidP="007500B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прям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й(для оператора)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25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500B9" w:rsidP="007500B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приставн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й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26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500B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тумба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документ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27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500B9" w:rsidP="007500B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28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500B9" w:rsidP="000E7F87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кремо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-стоя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чі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(б</w:t>
            </w:r>
            <w:r w:rsidR="000E7F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="000E7F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)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29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картотека </w:t>
            </w:r>
            <w:proofErr w:type="spellStart"/>
            <w:proofErr w:type="gram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ідформати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А5, А6 модель КС-6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30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E46C16" w:rsidP="00E46C1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ягу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/Н1800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13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31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E46C1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шаф</w:t>
            </w:r>
            <w:proofErr w:type="spellEnd"/>
            <w:r w:rsidR="00E46C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од</w:t>
            </w:r>
            <w:r w:rsidR="00E46C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ягу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/Н1450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ролетазахисна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33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gram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ілецьсірий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</w:t>
            </w:r>
            <w:r w:rsidR="00E46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”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який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34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E46C16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прям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й /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L-2064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35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E46C16" w:rsidP="00E46C1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бочийприставн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паратуру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36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E46C16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тумб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колесах с 4-м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шухляд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ами</w:t>
            </w:r>
            <w:proofErr w:type="spellEnd"/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37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E46C16" w:rsidP="00E46C1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ізскляною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будовою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/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ішній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890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38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E46C16" w:rsidP="0074375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ізскляною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будовою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</w:t>
            </w:r>
            <w:r w:rsidR="007437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ішній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'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891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39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74375E" w:rsidP="00A454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кривол</w:t>
            </w:r>
            <w:proofErr w:type="spellEnd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="00A454DF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spellEnd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йн</w:t>
            </w:r>
            <w:proofErr w:type="spellEnd"/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 w:rsidR="00A454DF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proofErr w:type="spellEnd"/>
            <w:r w:rsidR="00A454DF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над</w:t>
            </w:r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будовою</w:t>
            </w:r>
            <w:proofErr w:type="spellStart"/>
            <w:r w:rsidR="00A454DF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</w:t>
            </w:r>
            <w:r w:rsidR="00A454D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ішній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'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891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lastRenderedPageBreak/>
              <w:t>40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A454DF" w:rsidP="00A454D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кривол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й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з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будовою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внутр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ішній</w:t>
            </w:r>
            <w:proofErr w:type="spellEnd"/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'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" 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L</w:t>
            </w:r>
            <w:r w:rsidR="00FF48F9"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892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41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скейт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"Fast 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4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городка 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приміщенн</w:t>
            </w:r>
            <w:proofErr w:type="gram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я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proofErr w:type="gram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о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боче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ісце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городка+двер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зон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паспорт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ДПД (в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дача)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FF48F9" w:rsidRPr="00FF48F9" w:rsidTr="00A454DF">
        <w:tc>
          <w:tcPr>
            <w:tcW w:w="8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58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городка+двер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для зон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паспорт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і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ДПД (</w:t>
            </w: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оформ</w:t>
            </w: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лення</w:t>
            </w:r>
            <w:proofErr w:type="spellEnd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1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шт</w:t>
            </w:r>
            <w:proofErr w:type="spellEnd"/>
          </w:p>
        </w:tc>
        <w:tc>
          <w:tcPr>
            <w:tcW w:w="7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F48F9" w:rsidRPr="00FF48F9" w:rsidRDefault="00FF48F9" w:rsidP="00FF48F9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F48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FF48F9" w:rsidRPr="00FF48F9" w:rsidRDefault="00FF48F9" w:rsidP="00FF48F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5E7E56" w:rsidRDefault="005E7E56">
      <w:pPr>
        <w:rPr>
          <w:rFonts w:ascii="Times New Roman" w:eastAsia="Times New Roman" w:hAnsi="Times New Roman" w:cs="Times New Roman"/>
          <w:color w:val="00000A"/>
          <w:lang w:val="uk-UA" w:eastAsia="ar-SA"/>
        </w:rPr>
      </w:pPr>
    </w:p>
    <w:p w:rsidR="006E4C34" w:rsidRDefault="006E4C34" w:rsidP="006E4C34">
      <w:pPr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</w:p>
    <w:p w:rsidR="006E4C34" w:rsidRDefault="006E4C34" w:rsidP="006E4C34">
      <w:pPr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</w:p>
    <w:p w:rsidR="00804EAE" w:rsidRPr="006E4C34" w:rsidRDefault="00A454DF" w:rsidP="006E4C34">
      <w:pPr>
        <w:spacing w:line="240" w:lineRule="auto"/>
        <w:ind w:left="851"/>
        <w:rPr>
          <w:rFonts w:ascii="Times New Roman" w:hAnsi="Times New Roman" w:cs="Times New Roman"/>
          <w:sz w:val="28"/>
          <w:szCs w:val="28"/>
          <w:lang w:val="uk-UA"/>
        </w:rPr>
      </w:pPr>
      <w:r w:rsidRPr="006E4C34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bookmarkStart w:id="2" w:name="_GoBack"/>
      <w:bookmarkEnd w:id="2"/>
      <w:r w:rsidR="001067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6E4C34">
        <w:rPr>
          <w:rFonts w:ascii="Times New Roman" w:hAnsi="Times New Roman" w:cs="Times New Roman"/>
          <w:sz w:val="28"/>
          <w:szCs w:val="28"/>
          <w:lang w:val="uk-UA"/>
        </w:rPr>
        <w:t>І.В.</w:t>
      </w:r>
      <w:proofErr w:type="spellStart"/>
      <w:r w:rsidR="006E4C34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sectPr w:rsidR="00804EAE" w:rsidRPr="006E4C34" w:rsidSect="00154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FD5"/>
    <w:rsid w:val="000E7F87"/>
    <w:rsid w:val="0010674E"/>
    <w:rsid w:val="001545AF"/>
    <w:rsid w:val="0026748A"/>
    <w:rsid w:val="003B5FD5"/>
    <w:rsid w:val="005E7E56"/>
    <w:rsid w:val="006E4C34"/>
    <w:rsid w:val="0074375E"/>
    <w:rsid w:val="007500B9"/>
    <w:rsid w:val="00804EAE"/>
    <w:rsid w:val="00A454DF"/>
    <w:rsid w:val="00E46C16"/>
    <w:rsid w:val="00EA22D7"/>
    <w:rsid w:val="00FF4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dcterms:created xsi:type="dcterms:W3CDTF">2019-07-18T11:41:00Z</dcterms:created>
  <dcterms:modified xsi:type="dcterms:W3CDTF">2019-08-22T12:59:00Z</dcterms:modified>
</cp:coreProperties>
</file>