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22" w:rsidRPr="00492971" w:rsidRDefault="006D1922" w:rsidP="006D1922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Додаток  </w:t>
      </w:r>
      <w:r>
        <w:rPr>
          <w:rFonts w:eastAsiaTheme="minorHAnsi"/>
          <w:sz w:val="28"/>
          <w:szCs w:val="28"/>
          <w:lang w:val="uk-UA" w:eastAsia="en-US"/>
        </w:rPr>
        <w:t>4</w:t>
      </w:r>
    </w:p>
    <w:p w:rsidR="00E83A06" w:rsidRPr="00492971" w:rsidRDefault="006D1922" w:rsidP="00E83A06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 рішення Броварської міської ради </w:t>
      </w:r>
      <w:r w:rsidR="00E83A06">
        <w:rPr>
          <w:rFonts w:eastAsiaTheme="minorHAnsi"/>
          <w:sz w:val="28"/>
          <w:szCs w:val="28"/>
          <w:lang w:val="uk-UA" w:eastAsia="en-US"/>
        </w:rPr>
        <w:t xml:space="preserve">Київської області </w:t>
      </w:r>
      <w:r w:rsidR="00D161CB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D161CB" w:rsidRPr="00492971" w:rsidRDefault="00D161CB" w:rsidP="00D161CB">
      <w:pPr>
        <w:ind w:left="567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від 30.05.2019 р.№1423-56-07</w:t>
      </w:r>
    </w:p>
    <w:p w:rsidR="00D161CB" w:rsidRPr="00492971" w:rsidRDefault="00D161CB" w:rsidP="00D161CB">
      <w:pPr>
        <w:ind w:left="5670"/>
        <w:rPr>
          <w:rFonts w:eastAsiaTheme="minorHAnsi"/>
          <w:sz w:val="28"/>
          <w:szCs w:val="28"/>
          <w:lang w:val="uk-UA" w:eastAsia="en-US"/>
        </w:rPr>
      </w:pPr>
    </w:p>
    <w:p w:rsidR="006D1922" w:rsidRPr="00492971" w:rsidRDefault="006D1922" w:rsidP="006D1922">
      <w:pPr>
        <w:ind w:left="5670"/>
        <w:rPr>
          <w:rFonts w:eastAsiaTheme="minorHAnsi"/>
          <w:sz w:val="28"/>
          <w:szCs w:val="28"/>
          <w:lang w:val="uk-UA" w:eastAsia="en-US"/>
        </w:rPr>
      </w:pPr>
    </w:p>
    <w:p w:rsidR="006D1922" w:rsidRPr="00492971" w:rsidRDefault="006D1922" w:rsidP="006D1922">
      <w:pPr>
        <w:ind w:left="5670"/>
        <w:rPr>
          <w:rFonts w:eastAsiaTheme="minorHAnsi"/>
          <w:sz w:val="28"/>
          <w:szCs w:val="28"/>
          <w:lang w:val="uk-UA" w:eastAsia="en-US"/>
        </w:rPr>
      </w:pPr>
    </w:p>
    <w:p w:rsidR="006D1922" w:rsidRPr="00492971" w:rsidRDefault="006D1922" w:rsidP="006D1922">
      <w:pPr>
        <w:tabs>
          <w:tab w:val="left" w:pos="5436"/>
        </w:tabs>
        <w:bidi/>
        <w:jc w:val="center"/>
        <w:rPr>
          <w:sz w:val="28"/>
          <w:szCs w:val="28"/>
          <w:lang w:val="uk-UA"/>
        </w:rPr>
      </w:pPr>
      <w:r w:rsidRPr="00492971">
        <w:rPr>
          <w:sz w:val="28"/>
          <w:szCs w:val="28"/>
          <w:lang w:val="uk-UA"/>
        </w:rPr>
        <w:t xml:space="preserve">Перелік основних засобів, що перебувають на балансі </w:t>
      </w:r>
      <w:r>
        <w:rPr>
          <w:sz w:val="28"/>
          <w:szCs w:val="28"/>
          <w:lang w:val="uk-UA"/>
        </w:rPr>
        <w:t>Броварської загальноосвітньої школи І-ІІІ ступенів №10 Броварської міської ради Київської області</w:t>
      </w:r>
      <w:r w:rsidRPr="00492971">
        <w:rPr>
          <w:sz w:val="28"/>
          <w:szCs w:val="28"/>
          <w:lang w:val="uk-UA"/>
        </w:rPr>
        <w:t xml:space="preserve">  та підлягають списанню </w:t>
      </w:r>
    </w:p>
    <w:p w:rsidR="006D1922" w:rsidRDefault="006D1922" w:rsidP="006D1922">
      <w:pPr>
        <w:rPr>
          <w:lang w:val="uk-UA"/>
        </w:rPr>
      </w:pPr>
    </w:p>
    <w:p w:rsidR="006D1922" w:rsidRDefault="006D1922" w:rsidP="006D1922">
      <w:pPr>
        <w:rPr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1980"/>
        <w:gridCol w:w="1281"/>
        <w:gridCol w:w="2128"/>
        <w:gridCol w:w="1276"/>
        <w:gridCol w:w="1277"/>
        <w:gridCol w:w="1134"/>
        <w:gridCol w:w="851"/>
      </w:tblGrid>
      <w:tr w:rsidR="006D1922" w:rsidTr="000303B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2E1E63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D1922" w:rsidRDefault="006D1922" w:rsidP="002E1E63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основного засобу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Інвентар.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номер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Причина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Первісна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вартість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</w:p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22" w:rsidRDefault="006D192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 вводу в експлуатацію</w:t>
            </w:r>
          </w:p>
        </w:tc>
      </w:tr>
      <w:tr w:rsidR="002E1E63" w:rsidTr="000303B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Pr="002E1E63" w:rsidRDefault="002E1E63" w:rsidP="002E1E63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Холодильна шафа «Техас»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2E1E63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Вийшов з ладу компресор, витекла охолоджуюча рідина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6838,00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2E1E63" w:rsidTr="000303B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Pr="002E1E63" w:rsidRDefault="002E1E63" w:rsidP="002E1E63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Шафа низькотемпературна ШН-0,7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2E1E6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Вийшов з ладу компресор, розгерметизація системи охолодження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16366,00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0303B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12411,10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0303B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2011</w:t>
            </w:r>
          </w:p>
        </w:tc>
      </w:tr>
      <w:tr w:rsidR="002E1E63" w:rsidTr="000303B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Всього: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23204,00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0303B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19249,10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0303B2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63" w:rsidRDefault="002E1E63" w:rsidP="00B5248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</w:tbl>
    <w:p w:rsidR="0059637D" w:rsidRDefault="0059637D">
      <w:pPr>
        <w:rPr>
          <w:lang w:val="uk-UA"/>
        </w:rPr>
      </w:pPr>
    </w:p>
    <w:p w:rsidR="002E1E63" w:rsidRDefault="002E1E63">
      <w:pPr>
        <w:rPr>
          <w:lang w:val="uk-UA"/>
        </w:rPr>
      </w:pPr>
    </w:p>
    <w:p w:rsidR="002E1E63" w:rsidRPr="002E1E63" w:rsidRDefault="00D161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П.І.Бабич</w:t>
      </w:r>
    </w:p>
    <w:sectPr w:rsidR="002E1E63" w:rsidRPr="002E1E63" w:rsidSect="00E3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B5112"/>
    <w:multiLevelType w:val="hybridMultilevel"/>
    <w:tmpl w:val="C7D4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E37"/>
    <w:rsid w:val="000303B2"/>
    <w:rsid w:val="00207C07"/>
    <w:rsid w:val="002E1E63"/>
    <w:rsid w:val="0059637D"/>
    <w:rsid w:val="006D1922"/>
    <w:rsid w:val="00982FAE"/>
    <w:rsid w:val="00D161CB"/>
    <w:rsid w:val="00DF26A3"/>
    <w:rsid w:val="00E34085"/>
    <w:rsid w:val="00E83A06"/>
    <w:rsid w:val="00EF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2019-04-26T08:44:00Z</cp:lastPrinted>
  <dcterms:created xsi:type="dcterms:W3CDTF">2019-04-10T11:18:00Z</dcterms:created>
  <dcterms:modified xsi:type="dcterms:W3CDTF">2019-05-30T12:49:00Z</dcterms:modified>
</cp:coreProperties>
</file>