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14015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4015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4015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4015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4015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891</w:t>
      </w:r>
    </w:p>
    <w:p w14:paraId="0A449B32" w14:textId="77777777" w:rsidR="004208DA" w:rsidRPr="007C582E" w:rsidRDefault="004208DA" w:rsidP="004208DA">
      <w:pPr>
        <w:spacing w:after="0"/>
        <w:rPr>
          <w:rFonts w:ascii="Times New Roman" w:hAnsi="Times New Roman" w:cs="Times New Roman"/>
          <w:sz w:val="28"/>
          <w:szCs w:val="28"/>
        </w:rPr>
      </w:pPr>
    </w:p>
    <w:p w14:paraId="4E1ABCC1" w14:textId="77777777" w:rsidR="006C7847" w:rsidRDefault="006C7847" w:rsidP="006C7847">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72C80C8E" w14:textId="77777777" w:rsidR="006C7847" w:rsidRDefault="006C7847" w:rsidP="006C784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про доцільн</w:t>
      </w:r>
      <w:r>
        <w:rPr>
          <w:rFonts w:ascii="Times New Roman" w:hAnsi="Times New Roman"/>
          <w:b/>
          <w:sz w:val="28"/>
          <w:lang w:eastAsia="en-US"/>
        </w:rPr>
        <w:t>і</w:t>
      </w:r>
      <w:r>
        <w:rPr>
          <w:rFonts w:ascii="Times New Roman" w:hAnsi="Times New Roman"/>
          <w:b/>
          <w:bCs/>
          <w:sz w:val="28"/>
          <w:szCs w:val="28"/>
          <w:lang w:eastAsia="en-US"/>
        </w:rPr>
        <w:t>ст</w:t>
      </w:r>
      <w:r>
        <w:rPr>
          <w:rFonts w:ascii="Times New Roman" w:hAnsi="Times New Roman"/>
          <w:b/>
          <w:sz w:val="28"/>
          <w:lang w:eastAsia="en-US"/>
        </w:rPr>
        <w:t>ь</w:t>
      </w:r>
      <w:r>
        <w:rPr>
          <w:rFonts w:ascii="Times New Roman" w:hAnsi="Times New Roman"/>
          <w:b/>
          <w:bCs/>
          <w:sz w:val="28"/>
          <w:szCs w:val="28"/>
          <w:lang w:eastAsia="en-US"/>
        </w:rPr>
        <w:t xml:space="preserve"> позбавлення батьківських прав </w:t>
      </w:r>
    </w:p>
    <w:p w14:paraId="7F96989F" w14:textId="77777777" w:rsidR="006C7847" w:rsidRDefault="006C7847" w:rsidP="006C784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xml:space="preserve">*** по відношенню до неповнолітньої </w:t>
      </w:r>
    </w:p>
    <w:p w14:paraId="4F6A0179" w14:textId="77777777" w:rsidR="006C7847" w:rsidRDefault="006C7847" w:rsidP="006C7847">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 xml:space="preserve">***, *** </w:t>
      </w:r>
      <w:proofErr w:type="spellStart"/>
      <w:r>
        <w:rPr>
          <w:rFonts w:ascii="Times New Roman" w:hAnsi="Times New Roman"/>
          <w:b/>
          <w:bCs/>
          <w:sz w:val="28"/>
          <w:szCs w:val="28"/>
          <w:lang w:eastAsia="en-US"/>
        </w:rPr>
        <w:t>р.н</w:t>
      </w:r>
      <w:proofErr w:type="spellEnd"/>
      <w:r>
        <w:rPr>
          <w:rFonts w:ascii="Times New Roman" w:hAnsi="Times New Roman"/>
          <w:b/>
          <w:bCs/>
          <w:sz w:val="28"/>
          <w:szCs w:val="28"/>
          <w:lang w:eastAsia="en-US"/>
        </w:rPr>
        <w:t>.</w:t>
      </w:r>
    </w:p>
    <w:p w14:paraId="30C76696" w14:textId="77777777" w:rsidR="006C7847" w:rsidRDefault="006C7847" w:rsidP="006C7847">
      <w:pPr>
        <w:spacing w:after="0" w:line="240" w:lineRule="auto"/>
        <w:jc w:val="center"/>
        <w:rPr>
          <w:rFonts w:ascii="Times New Roman" w:hAnsi="Times New Roman"/>
          <w:b/>
          <w:bCs/>
          <w:sz w:val="28"/>
          <w:szCs w:val="28"/>
          <w:lang w:eastAsia="en-US"/>
        </w:rPr>
      </w:pPr>
    </w:p>
    <w:p w14:paraId="6CB743FC" w14:textId="77777777" w:rsidR="006C7847" w:rsidRDefault="006C7847" w:rsidP="006C7847">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sz w:val="28"/>
          <w:szCs w:val="28"/>
          <w:lang w:eastAsia="en-US"/>
        </w:rPr>
        <w:t>*** по відношенню до неповнолітньої ***, ***</w:t>
      </w:r>
      <w:proofErr w:type="spellStart"/>
      <w:r>
        <w:rPr>
          <w:rFonts w:ascii="Times New Roman" w:hAnsi="Times New Roman"/>
          <w:sz w:val="28"/>
          <w:szCs w:val="28"/>
          <w:lang w:eastAsia="en-US"/>
        </w:rPr>
        <w:t>р.н</w:t>
      </w:r>
      <w:proofErr w:type="spellEnd"/>
      <w:r>
        <w:rPr>
          <w:rFonts w:ascii="Times New Roman" w:hAnsi="Times New Roman"/>
          <w:sz w:val="28"/>
          <w:szCs w:val="28"/>
          <w:lang w:eastAsia="en-US"/>
        </w:rPr>
        <w:t>.</w:t>
      </w:r>
    </w:p>
    <w:p w14:paraId="4DB7FCED" w14:textId="77777777" w:rsidR="006C7847" w:rsidRDefault="006C7847" w:rsidP="006C7847">
      <w:pPr>
        <w:tabs>
          <w:tab w:val="left" w:pos="567"/>
        </w:tabs>
        <w:spacing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04 вересня 2023 року надійшла заява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rPr>
        <w:t>.</w:t>
      </w:r>
      <w:r>
        <w:rPr>
          <w:rFonts w:ascii="Times New Roman" w:hAnsi="Times New Roman"/>
          <w:color w:val="000000" w:themeColor="text1"/>
          <w:sz w:val="28"/>
          <w:szCs w:val="28"/>
        </w:rPr>
        <w:t xml:space="preserve"> (паспорт громадянина України: серія *** №***, виданий *** МВ ГУ МВС України в Київській області ***), щодо надання висновку до суду про доцільність позбавлення батьківських прав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(паспорт громадянина України: серія</w:t>
      </w:r>
      <w:r>
        <w:rPr>
          <w:rFonts w:ascii="Times New Roman" w:hAnsi="Times New Roman"/>
          <w:color w:val="000000" w:themeColor="text1"/>
          <w:sz w:val="28"/>
        </w:rPr>
        <w:t xml:space="preserve"> </w:t>
      </w:r>
      <w:r>
        <w:rPr>
          <w:rFonts w:ascii="Times New Roman" w:hAnsi="Times New Roman"/>
          <w:color w:val="000000" w:themeColor="text1"/>
          <w:sz w:val="28"/>
          <w:szCs w:val="28"/>
        </w:rPr>
        <w:t xml:space="preserve">*** №***, виданий *** РУ ГУ МВС України в місті Києві ***) по відношенню до неповнолітньої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266EFCF8"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 2005 року по 2014 рік *** та *** перебували у зареєстрованому шлюбі (свідоцтво про шлюб: серія *** №***, видане відділом реєстрації актів цивільного стану *** міськрайонного управління юстиції Київської області ***). Після реєстрації шлюбу *** змінила прізвище на «***».</w:t>
      </w:r>
    </w:p>
    <w:p w14:paraId="0AEB8D04" w14:textId="77777777" w:rsidR="006C7847" w:rsidRDefault="006C7847" w:rsidP="006C784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 шлюбу мають неповнолітню доньку,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(свідоцтво про народження: серія *** №***, видане відділом реєстрації актів цивільного стану *** міськрайонного управління юстиції Київської області ***).</w:t>
      </w:r>
    </w:p>
    <w:p w14:paraId="098D7A8B" w14:textId="77777777" w:rsidR="006C7847" w:rsidRDefault="006C7847" w:rsidP="006C784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Відповідно до рішення Броварського міськрайонного суду Київської області від ***, шлюб між *** та *** розірвано. Донька залишилась проживати разом з матір’ю за </w:t>
      </w:r>
      <w:proofErr w:type="spellStart"/>
      <w:r>
        <w:rPr>
          <w:rFonts w:ascii="Times New Roman" w:hAnsi="Times New Roman"/>
          <w:color w:val="000000" w:themeColor="text1"/>
          <w:sz w:val="28"/>
        </w:rPr>
        <w:t>адресою</w:t>
      </w:r>
      <w:proofErr w:type="spellEnd"/>
      <w:r>
        <w:rPr>
          <w:rFonts w:ascii="Times New Roman" w:hAnsi="Times New Roman"/>
          <w:color w:val="000000" w:themeColor="text1"/>
          <w:sz w:val="28"/>
        </w:rPr>
        <w:t>: вулиця ***, будинок ***, квартира ***, місто *** *** району Київської області. Зі слів *** остання не зверталась до суду щодо стягнення аліментів з батька дитини.</w:t>
      </w:r>
    </w:p>
    <w:p w14:paraId="13A2E0CB" w14:textId="77777777" w:rsidR="006C7847" w:rsidRDefault="006C7847" w:rsidP="006C784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07 липня 2022 року *** та *** (паспорт громадянина України: серія *** №***, виданий *** РВ Управління ДМС України в Київській області ***) зареєстрували шлюб (свідоцтво про шлюб: серія *** №***, видане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 ***), актовий запис №***. Після реєстрації шлюбу *** прізвище не змінювала. Від спільного шлюбу мають малолітню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6A968B5C"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30 серпня 2023 року *** звернулась із позовною заявою до Броварського міськрайонного суду Київської області про позбавлення батьківських прав *** по відношенню до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2C6D2A6E"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15 вересня 2023 року спеціалістами служби у справах дітей Броварської міської ради Броварського району Київської області (далі - Служба) було проведено бесіду з ***, у ході якої остання розповіла, що у липні 2005 року зареєстрували шлюб із ***. У червні 2007 року народилась донька ***. Через деякий час стосунки у родині почали погіршуватись. Чоловік не приділяв уваги доньці, почав більше часу проводити з друзями. Зі слів ***., з чоловіком припинила спільне проживання як *** було майже 4 роки. У 2014 році розлучились. З моменту розлучення батько не бачив дитину ні разу, матеріально її не утримує, інколи телефонує, хоча декілька разів надавав дозвіл на виїзд *** за межі України. Також *** зазначила, що вдруге вийшла заміж, від другого чоловіка має доньку ***. У *** з вітчимом склались гарні стосунки, вона називає його батьком. </w:t>
      </w:r>
    </w:p>
    <w:p w14:paraId="730187EA"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Також *** надала спеціалісту Служби флеш – накопичувач, на якому знаходиться відео ***, що він не заперечує щодо позбавлення його батьківських прав по відношенню до неповнолітньої ***.</w:t>
      </w:r>
    </w:p>
    <w:p w14:paraId="1CC80090" w14:textId="77777777" w:rsidR="006C7847" w:rsidRDefault="006C7847" w:rsidP="006C7847">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Зі слів ***, *** проживає на території Автономної Республіки Крим, місце його реєстрації їй невідоме.</w:t>
      </w:r>
    </w:p>
    <w:p w14:paraId="3FCA6529" w14:textId="77777777" w:rsidR="006C7847" w:rsidRDefault="006C7847" w:rsidP="006C7847">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Спеціалістом Служби за допомогою мобільного додатку «</w:t>
      </w:r>
      <w:r>
        <w:rPr>
          <w:rFonts w:ascii="Times New Roman" w:hAnsi="Times New Roman"/>
          <w:color w:val="000000" w:themeColor="text1"/>
          <w:sz w:val="28"/>
          <w:szCs w:val="28"/>
          <w:lang w:val="en-US"/>
        </w:rPr>
        <w:t>Telegram</w:t>
      </w:r>
      <w:r>
        <w:rPr>
          <w:rFonts w:ascii="Times New Roman" w:hAnsi="Times New Roman"/>
          <w:color w:val="000000" w:themeColor="text1"/>
          <w:sz w:val="28"/>
          <w:szCs w:val="28"/>
        </w:rPr>
        <w:t>»                     13 вересня 2023 року було повідомлено *** про надходження заяви                    ***. Повідомлення було доставлено, але не прочитано.</w:t>
      </w:r>
    </w:p>
    <w:p w14:paraId="5297AF5C" w14:textId="77777777" w:rsidR="006C7847" w:rsidRDefault="006C7847" w:rsidP="006C7847">
      <w:pPr>
        <w:tabs>
          <w:tab w:val="left" w:pos="1055"/>
        </w:tabs>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28 вересня 2023 року спеціалістом повторно було надіслано повідомлення ***, яке станом на 10.10.2023 доставлене, але не прочитане. </w:t>
      </w:r>
    </w:p>
    <w:p w14:paraId="202F319E" w14:textId="77777777" w:rsidR="006C7847" w:rsidRDefault="006C7847" w:rsidP="006C784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Згідно з листом від ***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вулиця ***, будинок ***, квартира ***, місто *** *** Київської області</w:t>
      </w:r>
      <w:r>
        <w:rPr>
          <w:rFonts w:ascii="Times New Roman" w:hAnsi="Times New Roman"/>
          <w:color w:val="000000" w:themeColor="text1"/>
          <w:sz w:val="28"/>
        </w:rPr>
        <w:t xml:space="preserve"> </w:t>
      </w:r>
      <w:r>
        <w:rPr>
          <w:rFonts w:ascii="Times New Roman" w:hAnsi="Times New Roman"/>
          <w:color w:val="000000" w:themeColor="text1"/>
          <w:sz w:val="28"/>
          <w:szCs w:val="28"/>
        </w:rPr>
        <w:t>зареєстровані:</w:t>
      </w:r>
    </w:p>
    <w:p w14:paraId="4D8F4208"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(дід дітей);</w:t>
      </w:r>
    </w:p>
    <w:p w14:paraId="0BE4F943"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(баба дітей);</w:t>
      </w:r>
    </w:p>
    <w:p w14:paraId="6A3B3656"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(тітка дітей);</w:t>
      </w:r>
    </w:p>
    <w:p w14:paraId="7CA06784"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(заявниця);</w:t>
      </w:r>
    </w:p>
    <w:p w14:paraId="30B030D5" w14:textId="77777777" w:rsidR="006C7847" w:rsidRDefault="006C7847" w:rsidP="006C7847">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(донька заявниці).</w:t>
      </w:r>
    </w:p>
    <w:p w14:paraId="724E3B36" w14:textId="77777777" w:rsidR="006C7847" w:rsidRDefault="006C7847" w:rsidP="006C7847">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VIII</w:t>
      </w:r>
      <w:r>
        <w:rPr>
          <w:rFonts w:ascii="Times New Roman" w:hAnsi="Times New Roman"/>
          <w:color w:val="000000" w:themeColor="text1"/>
          <w:sz w:val="28"/>
          <w:szCs w:val="28"/>
        </w:rPr>
        <w:t xml:space="preserve"> скликання *** встановлено, що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вулиця***, будинок ***, квартира *** місто *** проживають: ***, ***, *** та ***. З               2013 року по 2022 рік *** та *** проживали у цивільному шлюбі, а в 2022 році одружилися. Спільно виховують дітей з 2013 року. *** знаходиться на повному утриманні вітчима, ***.</w:t>
      </w:r>
    </w:p>
    <w:p w14:paraId="3E426CAC" w14:textId="77777777" w:rsidR="006C7847" w:rsidRDefault="006C7847" w:rsidP="006C7847">
      <w:pPr>
        <w:tabs>
          <w:tab w:val="left" w:pos="764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 індексний номер витягу ***, квартира загальною площею 64,7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житловою 38,9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вулиця***, будинок ***, квартира ***, місто *** *** району Київської області на праві приватної власності належить ***.</w:t>
      </w:r>
    </w:p>
    <w:p w14:paraId="154FC540" w14:textId="77777777" w:rsidR="006C7847" w:rsidRDefault="006C7847" w:rsidP="006C784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lastRenderedPageBreak/>
        <w:t xml:space="preserve">20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неповнолітньої доньки *** за вищевказаною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 що було складено відповідний акт №510. У ході обстеження було встановлено, що родина проживає в трикімнатній квартирі. Загальна площа квартири близько 92,0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64, 2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У квартирі наявні водо-, електропостачання. Санвузол роздільний. Помешкання мебльоване, наявна побутова техніка, зроблено сучасний ремонт. Для дитини виділена окрема кімната, в якій наявні двоспальне ліжко, шафа, комод, стелаж для книг, стіл із стільцем (наявний комп’ютер). Виділена зона для навчання та відпочинку. Дитина забезпечена одягом, взуттям, продуктами харчування та засобами особистої гігієни. Для її виховання та проживання створені належні умови.</w:t>
      </w:r>
    </w:p>
    <w:p w14:paraId="304ED5A8"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цією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проживають:</w:t>
      </w:r>
    </w:p>
    <w:p w14:paraId="5B676AB7" w14:textId="77777777" w:rsidR="006C7847" w:rsidRDefault="006C7847" w:rsidP="006C7847">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матір</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дітей</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заявниця</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власник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квартири</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зареєстрована</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вулиця</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будинок</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квартира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місто</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 ***</w:t>
      </w:r>
      <w:r>
        <w:rPr>
          <w:rFonts w:ascii="Times New Roman" w:hAnsi="Times New Roman"/>
          <w:color w:val="000000" w:themeColor="text1"/>
          <w:sz w:val="28"/>
          <w:szCs w:val="28"/>
        </w:rPr>
        <w:t xml:space="preserve"> району </w:t>
      </w:r>
      <w:proofErr w:type="spellStart"/>
      <w:r>
        <w:rPr>
          <w:rFonts w:ascii="Times New Roman" w:hAnsi="Times New Roman"/>
          <w:color w:val="000000" w:themeColor="text1"/>
          <w:sz w:val="28"/>
          <w:szCs w:val="28"/>
        </w:rPr>
        <w:t>Київської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області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Працевлаштована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офіційно</w:t>
      </w:r>
      <w:proofErr w:type="spellEnd"/>
      <w:r>
        <w:rPr>
          <w:rFonts w:ascii="Times New Roman" w:hAnsi="Times New Roman"/>
          <w:color w:val="000000" w:themeColor="text1"/>
          <w:sz w:val="28"/>
          <w:szCs w:val="28"/>
        </w:rPr>
        <w:t xml:space="preserve"> у ФОП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З </w:t>
      </w:r>
      <w:proofErr w:type="spellStart"/>
      <w:r>
        <w:rPr>
          <w:rFonts w:ascii="Times New Roman" w:hAnsi="Times New Roman"/>
          <w:color w:val="000000" w:themeColor="text1"/>
          <w:sz w:val="28"/>
          <w:szCs w:val="28"/>
        </w:rPr>
        <w:t>її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слів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середньомісячний</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дохід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складає</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proofErr w:type="gramStart"/>
      <w:r>
        <w:rPr>
          <w:rFonts w:ascii="Times New Roman" w:hAnsi="Times New Roman"/>
          <w:color w:val="000000" w:themeColor="text1"/>
          <w:sz w:val="28"/>
          <w:szCs w:val="28"/>
          <w:lang w:val="uk-UA"/>
        </w:rPr>
        <w:t>*</w:t>
      </w:r>
      <w:r>
        <w:rPr>
          <w:rFonts w:ascii="Times New Roman" w:hAnsi="Times New Roman"/>
          <w:color w:val="000000" w:themeColor="text1"/>
          <w:sz w:val="28"/>
          <w:szCs w:val="28"/>
        </w:rPr>
        <w:t>,</w:t>
      </w:r>
      <w:r>
        <w:rPr>
          <w:rFonts w:ascii="Times New Roman" w:hAnsi="Times New Roman"/>
          <w:color w:val="000000" w:themeColor="text1"/>
          <w:sz w:val="28"/>
          <w:szCs w:val="28"/>
          <w:lang w:val="uk-UA"/>
        </w:rPr>
        <w:t>*</w:t>
      </w:r>
      <w:proofErr w:type="gramEnd"/>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2975E2C5" w14:textId="77777777" w:rsidR="006C7847" w:rsidRDefault="006C7847" w:rsidP="006C7847">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чоловік</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проживає</w:t>
      </w:r>
      <w:proofErr w:type="spellEnd"/>
      <w:r>
        <w:rPr>
          <w:rFonts w:ascii="Times New Roman" w:hAnsi="Times New Roman"/>
          <w:color w:val="000000" w:themeColor="text1"/>
          <w:sz w:val="28"/>
          <w:szCs w:val="28"/>
        </w:rPr>
        <w:t xml:space="preserve"> та </w:t>
      </w:r>
      <w:proofErr w:type="spellStart"/>
      <w:r>
        <w:rPr>
          <w:rFonts w:ascii="Times New Roman" w:hAnsi="Times New Roman"/>
          <w:color w:val="000000" w:themeColor="text1"/>
          <w:sz w:val="28"/>
          <w:szCs w:val="28"/>
        </w:rPr>
        <w:t>зареєстрований</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цією</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адресою</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Працює</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офіційно</w:t>
      </w:r>
      <w:proofErr w:type="spellEnd"/>
      <w:r>
        <w:rPr>
          <w:rFonts w:ascii="Times New Roman" w:hAnsi="Times New Roman"/>
          <w:color w:val="000000" w:themeColor="text1"/>
          <w:sz w:val="28"/>
          <w:szCs w:val="28"/>
        </w:rPr>
        <w:t xml:space="preserve"> ФОП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w:t>
      </w:r>
    </w:p>
    <w:p w14:paraId="2A8975CF" w14:textId="77777777" w:rsidR="006C7847" w:rsidRDefault="006C7847" w:rsidP="006C7847">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донька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зареєстрована</w:t>
      </w:r>
      <w:proofErr w:type="spellEnd"/>
      <w:r>
        <w:rPr>
          <w:rFonts w:ascii="Times New Roman" w:hAnsi="Times New Roman"/>
          <w:color w:val="000000" w:themeColor="text1"/>
          <w:sz w:val="28"/>
          <w:szCs w:val="28"/>
        </w:rPr>
        <w:t xml:space="preserve"> за </w:t>
      </w:r>
      <w:proofErr w:type="spellStart"/>
      <w:r>
        <w:rPr>
          <w:rFonts w:ascii="Times New Roman" w:hAnsi="Times New Roman"/>
          <w:color w:val="000000" w:themeColor="text1"/>
          <w:sz w:val="28"/>
          <w:szCs w:val="28"/>
        </w:rPr>
        <w:t>місцем</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реєстрації</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матері</w:t>
      </w:r>
      <w:proofErr w:type="spellEnd"/>
      <w:r>
        <w:rPr>
          <w:rFonts w:ascii="Times New Roman" w:hAnsi="Times New Roman"/>
          <w:color w:val="000000" w:themeColor="text1"/>
          <w:sz w:val="28"/>
          <w:szCs w:val="28"/>
        </w:rPr>
        <w:t xml:space="preserve">. Студентка ІІ курсу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w:t>
      </w:r>
    </w:p>
    <w:p w14:paraId="767962A8" w14:textId="77777777" w:rsidR="006C7847" w:rsidRDefault="006C7847" w:rsidP="006C7847">
      <w:pPr>
        <w:pStyle w:val="a7"/>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донька</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заявниці</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Учениця</w:t>
      </w:r>
      <w:proofErr w:type="spellEnd"/>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класу</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ліцею</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w:t>
      </w:r>
      <w:r>
        <w:rPr>
          <w:rFonts w:ascii="Times New Roman" w:hAnsi="Times New Roman"/>
          <w:color w:val="000000" w:themeColor="text1"/>
          <w:sz w:val="28"/>
          <w:szCs w:val="28"/>
        </w:rPr>
        <w:t>.</w:t>
      </w:r>
    </w:p>
    <w:p w14:paraId="29CACCC8" w14:textId="77777777" w:rsidR="006C7847" w:rsidRDefault="006C7847" w:rsidP="006C784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Із 18.09 по 20.09.2023 фахівцем із соціальної роботи Центру було проведено оцінку потреб сім'ї, про що було складено відповідний висновок. За результатами оцінювання потреб складні життєві обставини наявні. *** здатна задовольняти потреби дітей. </w:t>
      </w:r>
    </w:p>
    <w:p w14:paraId="641ED0F9" w14:textId="77777777" w:rsidR="006C7847" w:rsidRDefault="006C7847" w:rsidP="006C7847">
      <w:pPr>
        <w:pStyle w:val="a7"/>
        <w:spacing w:after="0" w:line="240" w:lineRule="auto"/>
        <w:ind w:left="0"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Згідно з довідками від 02.10.2023,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0D43C2C4" w14:textId="77777777" w:rsidR="006C7847" w:rsidRDefault="006C7847" w:rsidP="006C7847">
      <w:pPr>
        <w:pStyle w:val="a7"/>
        <w:spacing w:after="0" w:line="240" w:lineRule="auto"/>
        <w:ind w:left="0"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Відповідно до витягу №*** з реєстру платників єдиного податку виданого Головним управління ДПС у Київській області, *** є фізичною особою-підприємцем.</w:t>
      </w:r>
    </w:p>
    <w:p w14:paraId="7B9398AA"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виданої вчителем та директором ***, *** навчалася в даному закладі з першого класу. Систематично відвідувала навчальний заклад. Завжди охайно вдягнена. Мала все необхідне приладдя для навчального процесу. У *** достатній рівень знань. Дівчинка здібна, домашні завдання виконувала добре. В позашкільний час займалась танцями, малюванням та бісероплетінням. З відповідальністю ставилась до виконання всіх доручень. *** проживала з мамою, сестрою та вітчимом. Мама – *** та вітчим – *** приділяли належну увагу вихованню дівчинки, цікавились </w:t>
      </w:r>
      <w:r>
        <w:rPr>
          <w:rFonts w:ascii="Times New Roman" w:hAnsi="Times New Roman"/>
          <w:color w:val="000000" w:themeColor="text1"/>
          <w:sz w:val="28"/>
          <w:szCs w:val="28"/>
        </w:rPr>
        <w:lastRenderedPageBreak/>
        <w:t xml:space="preserve">навчанням, відвідували батьківські збори. Батько **** жодного разу не цікавився навчанням *** та не відвідував батьківські збори. </w:t>
      </w:r>
    </w:p>
    <w:p w14:paraId="6854AC30"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характеристики від *** №***, виданої класним керівником та директором Броварського ліцею №*** Броварської міської ради Броварського району Київської області, *** навчалась у даному закладі з вересня 2018 року по червень 2022 року. За час навчання зарекомендувала себе як дисциплінована, вихована учениця, яка має хороший потенціал, нажаль не завжди реалізовувала його повністю, тому мала оцінки середнього рівня. За характером дівчинка врівноважена, комунікабельна, ввічлива, завжди готова підтримати та допомогти усім, хто того потребує. З повагою та розумінням ставилась як до своїх однокласників так і до вчителів. В період навчання ***, вихованням дівчинки займались виключно її мати, ***, та вітчим, *** (брали активну участь в роботі класного колективу, надавали посильну допомогу в організаційних та господарських питаннях). Батьківські збори відвідували регулярно, шкільним життям цікавились, участь у навчальних екскурсіях забезпечували. *** мала все необхідне для повноцінного навчання та розвитку. Батько учениці з класним керівником жодного разу на зв'язок не виходив, на батьківських зборах не був, шкільним життям та успіхами дитини не цікавився.</w:t>
      </w:r>
    </w:p>
    <w:p w14:paraId="135EA626"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 виданою директором закладу фахової </w:t>
      </w:r>
      <w:proofErr w:type="spellStart"/>
      <w:r>
        <w:rPr>
          <w:rFonts w:ascii="Times New Roman" w:hAnsi="Times New Roman"/>
          <w:color w:val="000000" w:themeColor="text1"/>
          <w:sz w:val="28"/>
          <w:szCs w:val="28"/>
        </w:rPr>
        <w:t>передвищої</w:t>
      </w:r>
      <w:proofErr w:type="spellEnd"/>
      <w:r>
        <w:rPr>
          <w:rFonts w:ascii="Times New Roman" w:hAnsi="Times New Roman"/>
          <w:color w:val="000000" w:themeColor="text1"/>
          <w:sz w:val="28"/>
          <w:szCs w:val="28"/>
        </w:rPr>
        <w:t xml:space="preserve"> освіти «***», *** навчається на ІІ курсі у вищезазначеному закладі на відділенні «***».</w:t>
      </w:r>
    </w:p>
    <w:p w14:paraId="3118CB2F"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 є пацієнтом даної медичної установи.</w:t>
      </w:r>
    </w:p>
    <w:p w14:paraId="1F379993" w14:textId="77777777" w:rsidR="006C7847" w:rsidRPr="006C7847" w:rsidRDefault="006C7847" w:rsidP="006C7847">
      <w:pPr>
        <w:spacing w:after="0" w:line="240" w:lineRule="auto"/>
        <w:ind w:firstLine="567"/>
        <w:jc w:val="both"/>
        <w:rPr>
          <w:rFonts w:ascii="Times New Roman" w:hAnsi="Times New Roman" w:cs="Times New Roman"/>
          <w:b/>
          <w:bCs/>
          <w:color w:val="000000" w:themeColor="text1"/>
          <w:sz w:val="28"/>
          <w:szCs w:val="28"/>
        </w:rPr>
      </w:pPr>
      <w:r w:rsidRPr="006C7847">
        <w:rPr>
          <w:rStyle w:val="a8"/>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14:paraId="330B6B87"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20 вересня 2023 року спеціалістом Служби було проведено бесіду з неповнолітньою ***. Дівчинка була відкрита та йшла на контакт, була впевнена у своїх відповідях. У ході бесіди остання повідомила, що навчається у *** *** коледжі на ІІ курсі за спеціальністю «***». </w:t>
      </w:r>
    </w:p>
    <w:p w14:paraId="5828ECB0"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спеціаліста чи знає, чому завітала до Служби, відповіла, щоб позбавити біологічного батька батьківських прав. Наголосила, що саме вона була ініціатором позбавлення його батьківських прав.</w:t>
      </w:r>
    </w:p>
    <w:p w14:paraId="350D0331"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що для неї дасть позбавлення, відповіла, що в неї є тато, який піклується про неї з 4 років і завдяки йому, вона була за межами України,                 і саме він допоміг здійснити її мрію навчатись саме тут, де вона наразі навчається.</w:t>
      </w:r>
    </w:p>
    <w:p w14:paraId="4F402DD1"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 розповіла, що має друзів, але свій вільний час любить проводити з сім’єю, а саме: мамою, сестрою, татом. Зазначила, що тато *** її </w:t>
      </w:r>
      <w:r>
        <w:rPr>
          <w:rFonts w:ascii="Times New Roman" w:hAnsi="Times New Roman"/>
          <w:color w:val="000000" w:themeColor="text1"/>
          <w:sz w:val="28"/>
          <w:szCs w:val="28"/>
        </w:rPr>
        <w:lastRenderedPageBreak/>
        <w:t>підтримує і вона може з ним поговорити на різні теми, додала, що після позбавлення в неї буде прізвище як у сестри, та тата ***, бо він її удочерить.</w:t>
      </w:r>
    </w:p>
    <w:p w14:paraId="6C2A7B8C"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про біологічного батька розповіла, що батько - це той хто виховав, а не той, від якого народилась. Зазначила, що батько *** про неї ніколи не турбувався, спілкування як такого з ним немає. Повідомила, що останній раз спілкувалась з ним весною 2022 року по телефону. Також повідомила, що він інколи телефонує до неї, проте ці дзвінки відбуваються           о 23.00 год або 24.00 год, коли вона відпочиває.</w:t>
      </w:r>
    </w:p>
    <w:p w14:paraId="34D294C8" w14:textId="77777777" w:rsidR="006C7847" w:rsidRDefault="006C7847" w:rsidP="006C7847">
      <w:pPr>
        <w:tabs>
          <w:tab w:val="left" w:pos="567"/>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11 жовтня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 про надання висновку до суду про доцільність позбавлення батьківських прав *** по відношенню до неповнолітньої ***, *** </w:t>
      </w:r>
      <w:proofErr w:type="spellStart"/>
      <w:r>
        <w:rPr>
          <w:rFonts w:ascii="Times New Roman" w:hAnsi="Times New Roman"/>
          <w:sz w:val="28"/>
          <w:szCs w:val="28"/>
        </w:rPr>
        <w:t>р.н</w:t>
      </w:r>
      <w:proofErr w:type="spellEnd"/>
      <w:r>
        <w:rPr>
          <w:rFonts w:ascii="Times New Roman" w:hAnsi="Times New Roman"/>
          <w:sz w:val="28"/>
          <w:szCs w:val="28"/>
        </w:rPr>
        <w:t>.</w:t>
      </w:r>
    </w:p>
    <w:p w14:paraId="0DA29E4B"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засіданні були присутні ***. та неповнолітня ***</w:t>
      </w:r>
    </w:p>
    <w:p w14:paraId="329F4A5C" w14:textId="77777777" w:rsidR="006C7847" w:rsidRDefault="006C7847" w:rsidP="006C7847">
      <w:pPr>
        <w:spacing w:after="0" w:line="240" w:lineRule="auto"/>
        <w:ind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Матір розповіла, що батько дитини живе в АР Крим, не допомагає матеріально утримувати дитину, не приймає участі в її вихованні, не цікавиться життям ***. Зазначила, що вітчим замінив дівчинці батька.                   *** повідомила, що *** погодився на позбавлення його батьківських прав. Матір зауважила, що донька називає вітчима батьком, який в подальшому хоче  усиновити ***.</w:t>
      </w:r>
    </w:p>
    <w:p w14:paraId="23F47E38" w14:textId="77777777" w:rsidR="006C7847" w:rsidRDefault="006C7847" w:rsidP="006C7847">
      <w:pPr>
        <w:spacing w:after="0" w:line="240" w:lineRule="auto"/>
        <w:ind w:firstLine="567"/>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759AF92A" w14:textId="77777777" w:rsidR="006C7847" w:rsidRDefault="006C7847" w:rsidP="006C784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право дитини на достатній життєвий рівень, а також права, обов’язки та відповідальність батьків за виховання та розвиток дитини.</w:t>
      </w:r>
    </w:p>
    <w:p w14:paraId="5555C3C2" w14:textId="77777777" w:rsidR="006C7847" w:rsidRDefault="006C7847" w:rsidP="006C7847">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Враховуючи вищевикладене, беручи до уваги факт, що батько дитини</w:t>
      </w:r>
      <w:r>
        <w:rPr>
          <w:rFonts w:ascii="Times New Roman" w:hAnsi="Times New Roman"/>
          <w:color w:val="000000"/>
          <w:sz w:val="28"/>
          <w:szCs w:val="28"/>
        </w:rPr>
        <w:t xml:space="preserve"> ухиляється від виконання батьківських обов’язків</w:t>
      </w:r>
      <w:r>
        <w:rPr>
          <w:rFonts w:ascii="Times New Roman" w:hAnsi="Times New Roman"/>
          <w:color w:val="000000" w:themeColor="text1"/>
          <w:sz w:val="28"/>
          <w:szCs w:val="28"/>
        </w:rPr>
        <w:t xml:space="preserve">, не цікавиться її життям, матеріально дитину не утримує, не заперечує щодо позбавлення його батьківських прав,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rPr>
        <w:t xml:space="preserve">батьківських прав </w:t>
      </w:r>
      <w:r>
        <w:rPr>
          <w:rFonts w:ascii="Times New Roman" w:hAnsi="Times New Roman"/>
          <w:sz w:val="28"/>
          <w:szCs w:val="28"/>
          <w:lang w:eastAsia="en-US"/>
        </w:rPr>
        <w:t xml:space="preserve">*** по відношенню до неповнолітньої ***, *** </w:t>
      </w:r>
      <w:proofErr w:type="spellStart"/>
      <w:r>
        <w:rPr>
          <w:rFonts w:ascii="Times New Roman" w:hAnsi="Times New Roman"/>
          <w:sz w:val="28"/>
          <w:szCs w:val="28"/>
          <w:lang w:eastAsia="en-US"/>
        </w:rPr>
        <w:t>р.н</w:t>
      </w:r>
      <w:proofErr w:type="spellEnd"/>
      <w:r>
        <w:rPr>
          <w:rFonts w:ascii="Times New Roman" w:hAnsi="Times New Roman"/>
          <w:sz w:val="28"/>
          <w:szCs w:val="28"/>
          <w:lang w:eastAsia="en-US"/>
        </w:rPr>
        <w:t>.</w:t>
      </w:r>
    </w:p>
    <w:p w14:paraId="5643BAEC" w14:textId="77777777" w:rsidR="006C7847" w:rsidRDefault="006C7847" w:rsidP="006C7847">
      <w:pPr>
        <w:tabs>
          <w:tab w:val="left" w:pos="567"/>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14:paraId="7F66DA94" w14:textId="77777777" w:rsidR="006C7847" w:rsidRDefault="006C7847" w:rsidP="006C7847">
      <w:pPr>
        <w:spacing w:after="0" w:line="240" w:lineRule="auto"/>
        <w:jc w:val="both"/>
        <w:rPr>
          <w:rFonts w:ascii="Times New Roman" w:hAnsi="Times New Roman"/>
          <w:color w:val="FF0000"/>
          <w:sz w:val="28"/>
          <w:szCs w:val="28"/>
          <w:lang w:eastAsia="en-US"/>
        </w:rPr>
      </w:pPr>
    </w:p>
    <w:p w14:paraId="27DC60B8" w14:textId="77777777" w:rsidR="006C7847" w:rsidRDefault="006C7847" w:rsidP="006C7847">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 w14:paraId="4C773D8C" w14:textId="77777777" w:rsidR="006C7847" w:rsidRDefault="006C7847" w:rsidP="006C7847">
      <w:pPr>
        <w:spacing w:after="0"/>
        <w:ind w:left="142"/>
        <w:jc w:val="both"/>
        <w:rPr>
          <w:rFonts w:ascii="Times New Roman" w:hAnsi="Times New Roman"/>
          <w:iCs/>
          <w:sz w:val="28"/>
          <w:szCs w:val="28"/>
        </w:rPr>
      </w:pPr>
    </w:p>
    <w:p w14:paraId="1581015F" w14:textId="77777777" w:rsidR="006C7847" w:rsidRDefault="006C7847" w:rsidP="006C7847">
      <w:pPr>
        <w:spacing w:after="0"/>
        <w:ind w:left="142"/>
        <w:jc w:val="both"/>
        <w:rPr>
          <w:rFonts w:ascii="Times New Roman" w:hAnsi="Times New Roman"/>
          <w:iCs/>
          <w:sz w:val="28"/>
          <w:szCs w:val="28"/>
        </w:rPr>
      </w:pPr>
    </w:p>
    <w:p w14:paraId="111E675E" w14:textId="77777777" w:rsidR="006C7847" w:rsidRDefault="006C7847" w:rsidP="006C7847">
      <w:pPr>
        <w:spacing w:after="0"/>
        <w:jc w:val="both"/>
        <w:rPr>
          <w:rFonts w:ascii="Times New Roman" w:hAnsi="Times New Roman" w:cs="Times New Roman"/>
          <w:b/>
          <w:sz w:val="28"/>
          <w:szCs w:val="28"/>
        </w:rPr>
      </w:pPr>
    </w:p>
    <w:permEnd w:id="1"/>
    <w:p w14:paraId="5FF0D8BD" w14:textId="3BE7FE7C" w:rsidR="004F7CAD" w:rsidRPr="00EE06C3" w:rsidRDefault="004F7CAD" w:rsidP="006C7847">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3E39" w14:textId="77777777" w:rsidR="0014015B" w:rsidRDefault="0014015B">
      <w:pPr>
        <w:spacing w:after="0" w:line="240" w:lineRule="auto"/>
      </w:pPr>
      <w:r>
        <w:separator/>
      </w:r>
    </w:p>
  </w:endnote>
  <w:endnote w:type="continuationSeparator" w:id="0">
    <w:p w14:paraId="5E383F6B" w14:textId="77777777" w:rsidR="0014015B" w:rsidRDefault="0014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4015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97B1" w14:textId="77777777" w:rsidR="0014015B" w:rsidRDefault="0014015B">
      <w:pPr>
        <w:spacing w:after="0" w:line="240" w:lineRule="auto"/>
      </w:pPr>
      <w:r>
        <w:separator/>
      </w:r>
    </w:p>
  </w:footnote>
  <w:footnote w:type="continuationSeparator" w:id="0">
    <w:p w14:paraId="53FC9D89" w14:textId="77777777" w:rsidR="0014015B" w:rsidRDefault="0014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4015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62F91"/>
    <w:multiLevelType w:val="hybridMultilevel"/>
    <w:tmpl w:val="CB0ACD6E"/>
    <w:lvl w:ilvl="0" w:tplc="76E257F2">
      <w:start w:val="24"/>
      <w:numFmt w:val="bullet"/>
      <w:lvlText w:val="-"/>
      <w:lvlJc w:val="left"/>
      <w:pPr>
        <w:ind w:left="927" w:hanging="360"/>
      </w:pPr>
      <w:rPr>
        <w:rFonts w:ascii="Times New Roman" w:eastAsia="Times New Roman" w:hAnsi="Times New Roman" w:cs="Times New Roman" w:hint="default"/>
      </w:rPr>
    </w:lvl>
    <w:lvl w:ilvl="1" w:tplc="6D62D414">
      <w:start w:val="1"/>
      <w:numFmt w:val="bullet"/>
      <w:lvlText w:val="o"/>
      <w:lvlJc w:val="left"/>
      <w:pPr>
        <w:ind w:left="1647" w:hanging="360"/>
      </w:pPr>
      <w:rPr>
        <w:rFonts w:ascii="Courier New" w:hAnsi="Courier New" w:cs="Courier New" w:hint="default"/>
      </w:rPr>
    </w:lvl>
    <w:lvl w:ilvl="2" w:tplc="96220402">
      <w:start w:val="1"/>
      <w:numFmt w:val="bullet"/>
      <w:lvlText w:val=""/>
      <w:lvlJc w:val="left"/>
      <w:pPr>
        <w:ind w:left="2367" w:hanging="360"/>
      </w:pPr>
      <w:rPr>
        <w:rFonts w:ascii="Wingdings" w:hAnsi="Wingdings" w:hint="default"/>
      </w:rPr>
    </w:lvl>
    <w:lvl w:ilvl="3" w:tplc="3B76AB82">
      <w:start w:val="1"/>
      <w:numFmt w:val="bullet"/>
      <w:lvlText w:val=""/>
      <w:lvlJc w:val="left"/>
      <w:pPr>
        <w:ind w:left="3087" w:hanging="360"/>
      </w:pPr>
      <w:rPr>
        <w:rFonts w:ascii="Symbol" w:hAnsi="Symbol" w:hint="default"/>
      </w:rPr>
    </w:lvl>
    <w:lvl w:ilvl="4" w:tplc="454CDE06">
      <w:start w:val="1"/>
      <w:numFmt w:val="bullet"/>
      <w:lvlText w:val="o"/>
      <w:lvlJc w:val="left"/>
      <w:pPr>
        <w:ind w:left="3807" w:hanging="360"/>
      </w:pPr>
      <w:rPr>
        <w:rFonts w:ascii="Courier New" w:hAnsi="Courier New" w:cs="Courier New" w:hint="default"/>
      </w:rPr>
    </w:lvl>
    <w:lvl w:ilvl="5" w:tplc="0D96A962">
      <w:start w:val="1"/>
      <w:numFmt w:val="bullet"/>
      <w:lvlText w:val=""/>
      <w:lvlJc w:val="left"/>
      <w:pPr>
        <w:ind w:left="4527" w:hanging="360"/>
      </w:pPr>
      <w:rPr>
        <w:rFonts w:ascii="Wingdings" w:hAnsi="Wingdings" w:hint="default"/>
      </w:rPr>
    </w:lvl>
    <w:lvl w:ilvl="6" w:tplc="A588C73E">
      <w:start w:val="1"/>
      <w:numFmt w:val="bullet"/>
      <w:lvlText w:val=""/>
      <w:lvlJc w:val="left"/>
      <w:pPr>
        <w:ind w:left="5247" w:hanging="360"/>
      </w:pPr>
      <w:rPr>
        <w:rFonts w:ascii="Symbol" w:hAnsi="Symbol" w:hint="default"/>
      </w:rPr>
    </w:lvl>
    <w:lvl w:ilvl="7" w:tplc="3768229E">
      <w:start w:val="1"/>
      <w:numFmt w:val="bullet"/>
      <w:lvlText w:val="o"/>
      <w:lvlJc w:val="left"/>
      <w:pPr>
        <w:ind w:left="5967" w:hanging="360"/>
      </w:pPr>
      <w:rPr>
        <w:rFonts w:ascii="Courier New" w:hAnsi="Courier New" w:cs="Courier New" w:hint="default"/>
      </w:rPr>
    </w:lvl>
    <w:lvl w:ilvl="8" w:tplc="9156F398">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4015B"/>
    <w:rsid w:val="0019083E"/>
    <w:rsid w:val="002D71B2"/>
    <w:rsid w:val="003735BC"/>
    <w:rsid w:val="003A4315"/>
    <w:rsid w:val="003B2A39"/>
    <w:rsid w:val="004208DA"/>
    <w:rsid w:val="00424AD7"/>
    <w:rsid w:val="004C6C25"/>
    <w:rsid w:val="004F7CAD"/>
    <w:rsid w:val="00520285"/>
    <w:rsid w:val="00524AF7"/>
    <w:rsid w:val="00545B76"/>
    <w:rsid w:val="006C7847"/>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qFormat/>
    <w:rsid w:val="006C7847"/>
    <w:pPr>
      <w:ind w:left="720"/>
      <w:contextualSpacing/>
    </w:pPr>
    <w:rPr>
      <w:rFonts w:ascii="Calibri" w:eastAsia="Times New Roman" w:hAnsi="Calibri" w:cs="Times New Roman"/>
      <w:lang w:val="ru-RU" w:eastAsia="ru-RU"/>
    </w:rPr>
  </w:style>
  <w:style w:type="character" w:styleId="a8">
    <w:name w:val="Strong"/>
    <w:basedOn w:val="a0"/>
    <w:qFormat/>
    <w:rsid w:val="006C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9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540F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540F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1932</Words>
  <Characters>11018</Characters>
  <Application>Microsoft Office Word</Application>
  <DocSecurity>8</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2023-10-24T08:02:00Z</dcterms:modified>
</cp:coreProperties>
</file>