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ПВ-928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4667" w:rsidRPr="00DD4667" w:rsidP="00DD4667" w14:paraId="65AFE030" w14:textId="77777777">
      <w:pPr>
        <w:tabs>
          <w:tab w:val="left" w:pos="6379"/>
          <w:tab w:val="left" w:pos="6521"/>
        </w:tabs>
        <w:spacing w:after="0" w:line="240" w:lineRule="auto"/>
        <w:ind w:firstLine="340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DD4667">
        <w:rPr>
          <w:rFonts w:ascii="Times New Roman" w:hAnsi="Times New Roman" w:cs="Times New Roman"/>
          <w:sz w:val="28"/>
          <w:szCs w:val="28"/>
        </w:rPr>
        <w:t>Додаток 2</w:t>
      </w:r>
    </w:p>
    <w:p w:rsidR="00DD4667" w:rsidP="00DD4667" w14:paraId="2747FCFE" w14:textId="77777777">
      <w:pPr>
        <w:tabs>
          <w:tab w:val="left" w:pos="6379"/>
          <w:tab w:val="left" w:pos="6521"/>
        </w:tabs>
        <w:spacing w:after="0" w:line="240" w:lineRule="auto"/>
        <w:ind w:firstLine="340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D4667">
        <w:rPr>
          <w:rFonts w:ascii="Times New Roman" w:hAnsi="Times New Roman" w:cs="Times New Roman"/>
          <w:sz w:val="28"/>
          <w:szCs w:val="28"/>
        </w:rPr>
        <w:t xml:space="preserve">рішення </w:t>
      </w:r>
      <w:bookmarkStart w:id="1" w:name="_Hlk149048297"/>
      <w:r w:rsidRPr="00DD4667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</w:p>
    <w:p w:rsidR="00DD4667" w:rsidP="00DD4667" w14:paraId="515E53C1" w14:textId="77777777">
      <w:pPr>
        <w:tabs>
          <w:tab w:val="left" w:pos="6379"/>
          <w:tab w:val="left" w:pos="6521"/>
        </w:tabs>
        <w:spacing w:after="0" w:line="240" w:lineRule="auto"/>
        <w:ind w:firstLine="340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D4667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</w:p>
    <w:p w:rsidR="00DD4667" w:rsidRPr="00DD4667" w:rsidP="00DD4667" w14:paraId="27387877" w14:textId="07E0AD20">
      <w:pPr>
        <w:tabs>
          <w:tab w:val="left" w:pos="6379"/>
          <w:tab w:val="left" w:pos="6521"/>
        </w:tabs>
        <w:spacing w:after="0" w:line="240" w:lineRule="auto"/>
        <w:ind w:firstLine="340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D4667">
        <w:rPr>
          <w:rFonts w:ascii="Times New Roman" w:hAnsi="Times New Roman" w:cs="Times New Roman"/>
          <w:sz w:val="28"/>
          <w:szCs w:val="28"/>
        </w:rPr>
        <w:t>Київської області від 21.02.2023  № 125</w:t>
      </w:r>
    </w:p>
    <w:bookmarkEnd w:id="1"/>
    <w:p w:rsidR="00DD4667" w:rsidP="00DD4667" w14:paraId="65FC47BD" w14:textId="4D196561">
      <w:pPr>
        <w:tabs>
          <w:tab w:val="left" w:pos="6379"/>
          <w:tab w:val="left" w:pos="6521"/>
        </w:tabs>
        <w:spacing w:after="0" w:line="240" w:lineRule="auto"/>
        <w:ind w:left="340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D4667">
        <w:rPr>
          <w:rFonts w:ascii="Times New Roman" w:hAnsi="Times New Roman" w:cs="Times New Roman"/>
          <w:sz w:val="28"/>
          <w:szCs w:val="28"/>
        </w:rPr>
        <w:t>в редакції рішення виконавчого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667">
        <w:rPr>
          <w:rFonts w:ascii="Times New Roman" w:hAnsi="Times New Roman" w:cs="Times New Roman"/>
          <w:sz w:val="28"/>
          <w:szCs w:val="28"/>
        </w:rPr>
        <w:t xml:space="preserve">комітету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D4667">
        <w:rPr>
          <w:rFonts w:ascii="Times New Roman" w:hAnsi="Times New Roman" w:cs="Times New Roman"/>
          <w:sz w:val="28"/>
          <w:szCs w:val="28"/>
        </w:rPr>
        <w:t>Броварської міської ради Броварського району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667" w:rsidRPr="00DD4667" w:rsidP="00DD4667" w14:paraId="3212EFAD" w14:textId="68C1984A">
      <w:pPr>
        <w:tabs>
          <w:tab w:val="left" w:pos="6379"/>
          <w:tab w:val="left" w:pos="6521"/>
        </w:tabs>
        <w:spacing w:after="0" w:line="240" w:lineRule="auto"/>
        <w:ind w:left="340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D4667">
        <w:rPr>
          <w:rFonts w:ascii="Times New Roman" w:hAnsi="Times New Roman" w:cs="Times New Roman"/>
          <w:sz w:val="28"/>
          <w:szCs w:val="28"/>
        </w:rPr>
        <w:t>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667">
        <w:rPr>
          <w:rFonts w:ascii="Times New Roman" w:hAnsi="Times New Roman" w:cs="Times New Roman"/>
          <w:sz w:val="28"/>
          <w:szCs w:val="28"/>
        </w:rPr>
        <w:t xml:space="preserve">від             №            </w:t>
      </w:r>
    </w:p>
    <w:p w:rsidR="00DD4667" w:rsidP="00DD4667" w14:paraId="1B81859C" w14:textId="77777777">
      <w:pPr>
        <w:tabs>
          <w:tab w:val="left" w:pos="6379"/>
        </w:tabs>
        <w:ind w:left="5812"/>
        <w:jc w:val="both"/>
        <w:rPr>
          <w:sz w:val="28"/>
          <w:szCs w:val="28"/>
        </w:rPr>
      </w:pPr>
    </w:p>
    <w:p w:rsidR="00DD4667" w:rsidRPr="00DD4667" w:rsidP="00DD4667" w14:paraId="52EF6945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667">
        <w:rPr>
          <w:rFonts w:ascii="Times New Roman" w:hAnsi="Times New Roman" w:cs="Times New Roman"/>
          <w:b/>
          <w:sz w:val="28"/>
          <w:szCs w:val="28"/>
        </w:rPr>
        <w:t>Нормативи витрат</w:t>
      </w:r>
    </w:p>
    <w:p w:rsidR="00DD4667" w:rsidRPr="00DD4667" w:rsidP="00DD4667" w14:paraId="45A64D5D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667">
        <w:rPr>
          <w:rFonts w:ascii="Times New Roman" w:hAnsi="Times New Roman" w:cs="Times New Roman"/>
          <w:b/>
          <w:sz w:val="28"/>
          <w:szCs w:val="28"/>
        </w:rPr>
        <w:t>теплової енергії на потреби споживачів</w:t>
      </w:r>
    </w:p>
    <w:p w:rsidR="00DD4667" w:rsidRPr="00DD4667" w:rsidP="00DD4667" w14:paraId="17F2C5B3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4667">
        <w:rPr>
          <w:rFonts w:ascii="Times New Roman" w:hAnsi="Times New Roman" w:cs="Times New Roman"/>
          <w:b/>
          <w:bCs/>
          <w:sz w:val="28"/>
          <w:szCs w:val="28"/>
        </w:rPr>
        <w:t xml:space="preserve">комунального підприємства Броварської міської ради </w:t>
      </w:r>
    </w:p>
    <w:p w:rsidR="00DD4667" w:rsidRPr="00DD4667" w:rsidP="00DD4667" w14:paraId="5797207E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4667">
        <w:rPr>
          <w:rFonts w:ascii="Times New Roman" w:hAnsi="Times New Roman" w:cs="Times New Roman"/>
          <w:b/>
          <w:bCs/>
          <w:sz w:val="28"/>
          <w:szCs w:val="28"/>
        </w:rPr>
        <w:t>Броварського району Київської області  «</w:t>
      </w:r>
      <w:r w:rsidRPr="00DD4667"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r w:rsidRPr="00DD4667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DD4667" w:rsidRPr="00DD4667" w:rsidP="00DD4667" w14:paraId="5BC67204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667">
        <w:rPr>
          <w:rFonts w:ascii="Times New Roman" w:hAnsi="Times New Roman" w:cs="Times New Roman"/>
          <w:b/>
          <w:sz w:val="28"/>
          <w:szCs w:val="28"/>
        </w:rPr>
        <w:t>на 2023 рік</w:t>
      </w:r>
    </w:p>
    <w:p w:rsidR="00DD4667" w:rsidRPr="00966846" w:rsidP="00DD4667" w14:paraId="6710E109" w14:textId="77777777">
      <w:pPr>
        <w:jc w:val="center"/>
        <w:rPr>
          <w:b/>
          <w:sz w:val="28"/>
          <w:szCs w:val="28"/>
        </w:rPr>
      </w:pP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5838"/>
        <w:gridCol w:w="2976"/>
      </w:tblGrid>
      <w:tr w14:paraId="306C3661" w14:textId="77777777" w:rsidTr="00744CFC">
        <w:tblPrEx>
          <w:tblW w:w="924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667" w:rsidRPr="00DD4667" w:rsidP="00744CFC" w14:paraId="0D961174" w14:textId="77777777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667" w:rsidRPr="00DD4667" w:rsidP="00744CFC" w14:paraId="51285A4B" w14:textId="77777777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67">
              <w:rPr>
                <w:rFonts w:ascii="Times New Roman" w:hAnsi="Times New Roman" w:cs="Times New Roman"/>
                <w:sz w:val="24"/>
                <w:szCs w:val="24"/>
              </w:rPr>
              <w:t xml:space="preserve">               Вид послуг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667" w:rsidRPr="00DD4667" w:rsidP="00744CFC" w14:paraId="141CD035" w14:textId="77777777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67">
              <w:rPr>
                <w:rFonts w:ascii="Times New Roman" w:hAnsi="Times New Roman" w:cs="Times New Roman"/>
                <w:sz w:val="24"/>
                <w:szCs w:val="24"/>
              </w:rPr>
              <w:t xml:space="preserve">              Кількість</w:t>
            </w:r>
          </w:p>
        </w:tc>
      </w:tr>
      <w:tr w14:paraId="736766C9" w14:textId="77777777" w:rsidTr="00744CFC">
        <w:tblPrEx>
          <w:tblW w:w="9240" w:type="dxa"/>
          <w:tblInd w:w="108" w:type="dxa"/>
          <w:tblLayout w:type="fixed"/>
          <w:tblLook w:val="04A0"/>
        </w:tblPrEx>
        <w:trPr>
          <w:trHeight w:val="5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67" w:rsidRPr="00DD4667" w:rsidP="00744CFC" w14:paraId="426EF8C3" w14:textId="77777777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6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DD4667" w:rsidRPr="00DD4667" w:rsidP="00744CFC" w14:paraId="364A1C4B" w14:textId="77777777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67" w:rsidRPr="00DD4667" w:rsidP="00744CFC" w14:paraId="542C3FB6" w14:textId="77777777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67" w:rsidRPr="00DD4667" w:rsidP="00744CFC" w14:paraId="40951A7C" w14:textId="77777777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67" w:rsidRPr="00DD4667" w:rsidP="00744CFC" w14:paraId="3325DA12" w14:textId="77777777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67" w:rsidRPr="00DD4667" w:rsidP="00744CFC" w14:paraId="4E2BA1E8" w14:textId="77777777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67" w:rsidRPr="00DD4667" w:rsidP="00744CFC" w14:paraId="7AEF120D" w14:textId="77777777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67" w:rsidRPr="00DD4667" w:rsidP="00DD4667" w14:paraId="40947595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Опалення </w:t>
            </w:r>
          </w:p>
          <w:p w:rsidR="00DD4667" w:rsidRPr="00DD4667" w:rsidP="00DD4667" w14:paraId="1A6FAE85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6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D46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D4667">
              <w:rPr>
                <w:rFonts w:ascii="Times New Roman" w:hAnsi="Times New Roman" w:cs="Times New Roman"/>
                <w:sz w:val="24"/>
                <w:szCs w:val="24"/>
              </w:rPr>
              <w:t xml:space="preserve"> опалювальної площі для споживачів I групи   населення, у тому числі:</w:t>
            </w:r>
          </w:p>
          <w:p w:rsidR="00DD4667" w:rsidRPr="00DD4667" w:rsidP="00DD4667" w14:paraId="59138A3F" w14:textId="77777777">
            <w:pPr>
              <w:spacing w:after="0" w:line="240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67">
              <w:rPr>
                <w:rFonts w:ascii="Times New Roman" w:hAnsi="Times New Roman" w:cs="Times New Roman"/>
                <w:b/>
                <w:sz w:val="24"/>
                <w:szCs w:val="24"/>
              </w:rPr>
              <w:t>з вузлами комерційного обліку теплової енергії</w:t>
            </w:r>
            <w:r w:rsidRPr="00DD4667">
              <w:rPr>
                <w:rFonts w:ascii="Times New Roman" w:hAnsi="Times New Roman" w:cs="Times New Roman"/>
                <w:sz w:val="24"/>
                <w:szCs w:val="24"/>
              </w:rPr>
              <w:t>, у тому числі:</w:t>
            </w:r>
          </w:p>
          <w:p w:rsidR="00DD4667" w:rsidRPr="00DD4667" w:rsidP="00DD4667" w14:paraId="5DAB853A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67">
              <w:rPr>
                <w:rFonts w:ascii="Times New Roman" w:hAnsi="Times New Roman" w:cs="Times New Roman"/>
                <w:sz w:val="24"/>
                <w:szCs w:val="24"/>
              </w:rPr>
              <w:t>1 – 2 поверхових будинків</w:t>
            </w:r>
          </w:p>
          <w:p w:rsidR="00DD4667" w:rsidRPr="00DD4667" w:rsidP="00DD4667" w14:paraId="1822E2F5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67">
              <w:rPr>
                <w:rFonts w:ascii="Times New Roman" w:hAnsi="Times New Roman" w:cs="Times New Roman"/>
                <w:sz w:val="24"/>
                <w:szCs w:val="24"/>
              </w:rPr>
              <w:t>3 – 4 поверхових будинків</w:t>
            </w:r>
          </w:p>
          <w:p w:rsidR="00DD4667" w:rsidRPr="00DD4667" w:rsidP="00DD4667" w14:paraId="0D697F2A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67">
              <w:rPr>
                <w:rFonts w:ascii="Times New Roman" w:hAnsi="Times New Roman" w:cs="Times New Roman"/>
                <w:sz w:val="24"/>
                <w:szCs w:val="24"/>
              </w:rPr>
              <w:t>5 і більше поверхів</w:t>
            </w:r>
          </w:p>
          <w:p w:rsidR="00DD4667" w:rsidRPr="00DD4667" w:rsidP="00DD4667" w14:paraId="6DBA0235" w14:textId="77777777">
            <w:pPr>
              <w:spacing w:after="0" w:line="240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67">
              <w:rPr>
                <w:rFonts w:ascii="Times New Roman" w:hAnsi="Times New Roman" w:cs="Times New Roman"/>
                <w:b/>
                <w:sz w:val="24"/>
                <w:szCs w:val="24"/>
              </w:rPr>
              <w:t>без вузлів комерційного обліку теплової енергії</w:t>
            </w:r>
            <w:r w:rsidRPr="00DD4667">
              <w:rPr>
                <w:rFonts w:ascii="Times New Roman" w:hAnsi="Times New Roman" w:cs="Times New Roman"/>
                <w:sz w:val="24"/>
                <w:szCs w:val="24"/>
              </w:rPr>
              <w:t>, у тому числі:</w:t>
            </w:r>
          </w:p>
          <w:p w:rsidR="00DD4667" w:rsidRPr="00DD4667" w:rsidP="00DD4667" w14:paraId="13F3AB9C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67">
              <w:rPr>
                <w:rFonts w:ascii="Times New Roman" w:hAnsi="Times New Roman" w:cs="Times New Roman"/>
                <w:sz w:val="24"/>
                <w:szCs w:val="24"/>
              </w:rPr>
              <w:t>1 – 2 поверхових будинк</w:t>
            </w:r>
            <w:bookmarkStart w:id="2" w:name="_GoBack"/>
            <w:bookmarkEnd w:id="2"/>
            <w:r w:rsidRPr="00DD4667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</w:p>
          <w:p w:rsidR="00DD4667" w:rsidRPr="00DD4667" w:rsidP="00DD4667" w14:paraId="060B38FF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67">
              <w:rPr>
                <w:rFonts w:ascii="Times New Roman" w:hAnsi="Times New Roman" w:cs="Times New Roman"/>
                <w:sz w:val="24"/>
                <w:szCs w:val="24"/>
              </w:rPr>
              <w:t>3 – 4 поверхових будинків</w:t>
            </w:r>
          </w:p>
          <w:p w:rsidR="00DD4667" w:rsidP="00DD4667" w14:paraId="77964063" w14:textId="76445A8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67">
              <w:rPr>
                <w:rFonts w:ascii="Times New Roman" w:hAnsi="Times New Roman" w:cs="Times New Roman"/>
                <w:sz w:val="24"/>
                <w:szCs w:val="24"/>
              </w:rPr>
              <w:t>5 і більше поверхів</w:t>
            </w:r>
          </w:p>
          <w:p w:rsidR="00DD4667" w:rsidRPr="00DD4667" w:rsidP="00DD4667" w14:paraId="3752E1AA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67" w:rsidRPr="00DD4667" w:rsidP="00DD4667" w14:paraId="25ED5B3C" w14:textId="0F3176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67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DD466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DD46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опалювальної площі для споживачів IІ групи (бюджет) </w:t>
            </w:r>
          </w:p>
          <w:p w:rsidR="00DD4667" w:rsidRPr="00DD4667" w:rsidP="00DD4667" w14:paraId="168D03C8" w14:textId="779CC93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67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DD466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DD46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опалювальної площі для споживачів IІІ групи  (інші</w:t>
            </w:r>
            <w:r w:rsidRPr="00DD46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67" w:rsidRPr="00DD4667" w:rsidP="00DD4667" w14:paraId="3AD6C335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6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DD4667" w:rsidRPr="00DD4667" w:rsidP="00DD4667" w14:paraId="5C0BA0E5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0,101 </w:t>
            </w:r>
            <w:r w:rsidRPr="00DD4667">
              <w:rPr>
                <w:rFonts w:ascii="Times New Roman" w:hAnsi="Times New Roman" w:cs="Times New Roman"/>
                <w:b/>
                <w:sz w:val="24"/>
                <w:szCs w:val="24"/>
              </w:rPr>
              <w:t>Гкал</w:t>
            </w:r>
            <w:r w:rsidRPr="00DD4667">
              <w:rPr>
                <w:rFonts w:ascii="Times New Roman" w:hAnsi="Times New Roman" w:cs="Times New Roman"/>
                <w:b/>
                <w:sz w:val="24"/>
                <w:szCs w:val="24"/>
              </w:rPr>
              <w:t>/м</w:t>
            </w:r>
            <w:r w:rsidRPr="00DD466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DD4667">
              <w:rPr>
                <w:rFonts w:ascii="Times New Roman" w:hAnsi="Times New Roman" w:cs="Times New Roman"/>
                <w:b/>
                <w:sz w:val="24"/>
                <w:szCs w:val="24"/>
              </w:rPr>
              <w:t>/ рік</w:t>
            </w:r>
          </w:p>
          <w:p w:rsidR="00DD4667" w:rsidP="00DD4667" w14:paraId="3783C74C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667" w:rsidRPr="00DD4667" w:rsidP="00DD4667" w14:paraId="3E0D22D3" w14:textId="2666241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0,10   </w:t>
            </w:r>
            <w:r w:rsidRPr="00DD4667">
              <w:rPr>
                <w:rFonts w:ascii="Times New Roman" w:hAnsi="Times New Roman" w:cs="Times New Roman"/>
                <w:b/>
                <w:sz w:val="24"/>
                <w:szCs w:val="24"/>
              </w:rPr>
              <w:t>Гкал</w:t>
            </w:r>
            <w:r w:rsidRPr="00DD4667">
              <w:rPr>
                <w:rFonts w:ascii="Times New Roman" w:hAnsi="Times New Roman" w:cs="Times New Roman"/>
                <w:b/>
                <w:sz w:val="24"/>
                <w:szCs w:val="24"/>
              </w:rPr>
              <w:t>/м</w:t>
            </w:r>
            <w:r w:rsidRPr="00DD466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DD4667">
              <w:rPr>
                <w:rFonts w:ascii="Times New Roman" w:hAnsi="Times New Roman" w:cs="Times New Roman"/>
                <w:b/>
                <w:sz w:val="24"/>
                <w:szCs w:val="24"/>
              </w:rPr>
              <w:t>/ рік</w:t>
            </w:r>
          </w:p>
          <w:p w:rsidR="00DD4667" w:rsidP="00DD4667" w14:paraId="63C727AF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67" w:rsidRPr="00DD4667" w:rsidP="00DD4667" w14:paraId="5D1676B8" w14:textId="55817D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67">
              <w:rPr>
                <w:rFonts w:ascii="Times New Roman" w:hAnsi="Times New Roman" w:cs="Times New Roman"/>
                <w:sz w:val="24"/>
                <w:szCs w:val="24"/>
              </w:rPr>
              <w:t xml:space="preserve">0,170 </w:t>
            </w:r>
            <w:r w:rsidRPr="00DD466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r w:rsidRPr="00DD466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DD46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D4667">
              <w:rPr>
                <w:rFonts w:ascii="Times New Roman" w:hAnsi="Times New Roman" w:cs="Times New Roman"/>
                <w:sz w:val="24"/>
                <w:szCs w:val="24"/>
              </w:rPr>
              <w:t xml:space="preserve">/ рік </w:t>
            </w:r>
          </w:p>
          <w:p w:rsidR="00DD4667" w:rsidRPr="00DD4667" w:rsidP="00DD4667" w14:paraId="41D55A1E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67">
              <w:rPr>
                <w:rFonts w:ascii="Times New Roman" w:hAnsi="Times New Roman" w:cs="Times New Roman"/>
                <w:sz w:val="24"/>
                <w:szCs w:val="24"/>
              </w:rPr>
              <w:t xml:space="preserve">0,138 </w:t>
            </w:r>
            <w:r w:rsidRPr="00DD466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r w:rsidRPr="00DD466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DD46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D4667">
              <w:rPr>
                <w:rFonts w:ascii="Times New Roman" w:hAnsi="Times New Roman" w:cs="Times New Roman"/>
                <w:sz w:val="24"/>
                <w:szCs w:val="24"/>
              </w:rPr>
              <w:t>/ рік</w:t>
            </w:r>
          </w:p>
          <w:p w:rsidR="00DD4667" w:rsidRPr="00DD4667" w:rsidP="00DD4667" w14:paraId="30EF129B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67">
              <w:rPr>
                <w:rFonts w:ascii="Times New Roman" w:hAnsi="Times New Roman" w:cs="Times New Roman"/>
                <w:sz w:val="24"/>
                <w:szCs w:val="24"/>
              </w:rPr>
              <w:t xml:space="preserve">0,099 </w:t>
            </w:r>
            <w:r w:rsidRPr="00DD466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r w:rsidRPr="00DD466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DD46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D4667">
              <w:rPr>
                <w:rFonts w:ascii="Times New Roman" w:hAnsi="Times New Roman" w:cs="Times New Roman"/>
                <w:sz w:val="24"/>
                <w:szCs w:val="24"/>
              </w:rPr>
              <w:t>/ рік</w:t>
            </w:r>
          </w:p>
          <w:p w:rsidR="00DD4667" w:rsidRPr="00DD4667" w:rsidP="00DD4667" w14:paraId="2B55F2CA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0,259 </w:t>
            </w:r>
            <w:r w:rsidRPr="00DD4667">
              <w:rPr>
                <w:rFonts w:ascii="Times New Roman" w:hAnsi="Times New Roman" w:cs="Times New Roman"/>
                <w:b/>
                <w:sz w:val="24"/>
                <w:szCs w:val="24"/>
              </w:rPr>
              <w:t>Гкал</w:t>
            </w:r>
            <w:r w:rsidRPr="00DD4667">
              <w:rPr>
                <w:rFonts w:ascii="Times New Roman" w:hAnsi="Times New Roman" w:cs="Times New Roman"/>
                <w:b/>
                <w:sz w:val="24"/>
                <w:szCs w:val="24"/>
              </w:rPr>
              <w:t>/м</w:t>
            </w:r>
            <w:r w:rsidRPr="00DD466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DD4667">
              <w:rPr>
                <w:rFonts w:ascii="Times New Roman" w:hAnsi="Times New Roman" w:cs="Times New Roman"/>
                <w:b/>
                <w:sz w:val="24"/>
                <w:szCs w:val="24"/>
              </w:rPr>
              <w:t>/ рік</w:t>
            </w:r>
          </w:p>
          <w:p w:rsidR="00DD4667" w:rsidP="00DD4667" w14:paraId="3E0F9142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67" w:rsidRPr="00DD4667" w:rsidP="00DD4667" w14:paraId="66E673BE" w14:textId="6A4A43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67">
              <w:rPr>
                <w:rFonts w:ascii="Times New Roman" w:hAnsi="Times New Roman" w:cs="Times New Roman"/>
                <w:sz w:val="24"/>
                <w:szCs w:val="24"/>
              </w:rPr>
              <w:t xml:space="preserve">0,343 </w:t>
            </w:r>
            <w:r w:rsidRPr="00DD466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r w:rsidRPr="00DD466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DD46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D4667">
              <w:rPr>
                <w:rFonts w:ascii="Times New Roman" w:hAnsi="Times New Roman" w:cs="Times New Roman"/>
                <w:sz w:val="24"/>
                <w:szCs w:val="24"/>
              </w:rPr>
              <w:t xml:space="preserve">/ рік </w:t>
            </w:r>
          </w:p>
          <w:p w:rsidR="00DD4667" w:rsidRPr="00DD4667" w:rsidP="00DD4667" w14:paraId="31F32328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67">
              <w:rPr>
                <w:rFonts w:ascii="Times New Roman" w:hAnsi="Times New Roman" w:cs="Times New Roman"/>
                <w:sz w:val="24"/>
                <w:szCs w:val="24"/>
              </w:rPr>
              <w:t xml:space="preserve">0,199 </w:t>
            </w:r>
            <w:r w:rsidRPr="00DD466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r w:rsidRPr="00DD466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DD46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D4667">
              <w:rPr>
                <w:rFonts w:ascii="Times New Roman" w:hAnsi="Times New Roman" w:cs="Times New Roman"/>
                <w:sz w:val="24"/>
                <w:szCs w:val="24"/>
              </w:rPr>
              <w:t>/ рік</w:t>
            </w:r>
          </w:p>
          <w:p w:rsidR="00DD4667" w:rsidP="00DD4667" w14:paraId="579874EB" w14:textId="68CFF9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667">
              <w:rPr>
                <w:rFonts w:ascii="Times New Roman" w:hAnsi="Times New Roman" w:cs="Times New Roman"/>
                <w:sz w:val="24"/>
                <w:szCs w:val="24"/>
              </w:rPr>
              <w:t xml:space="preserve">0,138 </w:t>
            </w:r>
            <w:r w:rsidRPr="00DD4667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  <w:r w:rsidRPr="00DD466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DD46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D4667">
              <w:rPr>
                <w:rFonts w:ascii="Times New Roman" w:hAnsi="Times New Roman" w:cs="Times New Roman"/>
                <w:sz w:val="24"/>
                <w:szCs w:val="24"/>
              </w:rPr>
              <w:t>/ рік</w:t>
            </w:r>
          </w:p>
          <w:p w:rsidR="00DD4667" w:rsidRPr="00DD4667" w:rsidP="00DD4667" w14:paraId="0DA3789F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67" w:rsidRPr="00DD4667" w:rsidP="00DD4667" w14:paraId="023F3E10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0,128 </w:t>
            </w:r>
            <w:r w:rsidRPr="00DD4667">
              <w:rPr>
                <w:rFonts w:ascii="Times New Roman" w:hAnsi="Times New Roman" w:cs="Times New Roman"/>
                <w:b/>
                <w:sz w:val="24"/>
                <w:szCs w:val="24"/>
              </w:rPr>
              <w:t>Гкал</w:t>
            </w:r>
            <w:r w:rsidRPr="00DD4667">
              <w:rPr>
                <w:rFonts w:ascii="Times New Roman" w:hAnsi="Times New Roman" w:cs="Times New Roman"/>
                <w:b/>
                <w:sz w:val="24"/>
                <w:szCs w:val="24"/>
              </w:rPr>
              <w:t>/м</w:t>
            </w:r>
            <w:r w:rsidRPr="00DD466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DD4667">
              <w:rPr>
                <w:rFonts w:ascii="Times New Roman" w:hAnsi="Times New Roman" w:cs="Times New Roman"/>
                <w:b/>
                <w:sz w:val="24"/>
                <w:szCs w:val="24"/>
              </w:rPr>
              <w:t>/ рік</w:t>
            </w:r>
          </w:p>
          <w:p w:rsidR="00DD4667" w:rsidRPr="00DD4667" w:rsidP="00DD4667" w14:paraId="4F3CA8E1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67" w:rsidRPr="00DD4667" w:rsidP="00DD4667" w14:paraId="3B7248FC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6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0,084 </w:t>
            </w:r>
            <w:r w:rsidRPr="00DD4667">
              <w:rPr>
                <w:rFonts w:ascii="Times New Roman" w:hAnsi="Times New Roman" w:cs="Times New Roman"/>
                <w:b/>
                <w:sz w:val="24"/>
                <w:szCs w:val="24"/>
              </w:rPr>
              <w:t>Гкал</w:t>
            </w:r>
            <w:r w:rsidRPr="00DD4667">
              <w:rPr>
                <w:rFonts w:ascii="Times New Roman" w:hAnsi="Times New Roman" w:cs="Times New Roman"/>
                <w:b/>
                <w:sz w:val="24"/>
                <w:szCs w:val="24"/>
              </w:rPr>
              <w:t>/м</w:t>
            </w:r>
            <w:r w:rsidRPr="00DD466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DD4667">
              <w:rPr>
                <w:rFonts w:ascii="Times New Roman" w:hAnsi="Times New Roman" w:cs="Times New Roman"/>
                <w:b/>
                <w:sz w:val="24"/>
                <w:szCs w:val="24"/>
              </w:rPr>
              <w:t>/ рік</w:t>
            </w:r>
          </w:p>
          <w:p w:rsidR="00DD4667" w:rsidRPr="00DD4667" w:rsidP="00DD4667" w14:paraId="4205CBC7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4667" w:rsidRPr="00DD4667" w:rsidP="00DD4667" w14:paraId="60DF1086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667" w:rsidRPr="00DD4667" w:rsidP="00DD4667" w14:paraId="6889C6E9" w14:textId="77777777">
      <w:pPr>
        <w:pStyle w:val="Heading2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uk-UA"/>
        </w:rPr>
      </w:pPr>
      <w:r w:rsidRPr="00DD466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uk-UA"/>
        </w:rPr>
        <w:t xml:space="preserve">  Міський голова                                                                            Ігор САПОЖКО</w:t>
      </w:r>
    </w:p>
    <w:permEnd w:id="0"/>
    <w:p w:rsidR="00231682" w:rsidRPr="00DD4667" w:rsidP="00DD4667" w14:paraId="7804F9AA" w14:textId="7916405B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4"/>
          <w:szCs w:val="24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16317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003F2"/>
    <w:rsid w:val="00744CFC"/>
    <w:rsid w:val="007732CE"/>
    <w:rsid w:val="007C582E"/>
    <w:rsid w:val="00821BD7"/>
    <w:rsid w:val="00853C00"/>
    <w:rsid w:val="00910331"/>
    <w:rsid w:val="00966846"/>
    <w:rsid w:val="00973F9B"/>
    <w:rsid w:val="00A84A56"/>
    <w:rsid w:val="00AE57AA"/>
    <w:rsid w:val="00B20C04"/>
    <w:rsid w:val="00CB633A"/>
    <w:rsid w:val="00DD4667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DD466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DD4667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991F1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849</Words>
  <Characters>484</Characters>
  <Application>Microsoft Office Word</Application>
  <DocSecurity>8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2023-10-25T08:57:00Z</dcterms:modified>
</cp:coreProperties>
</file>