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36"/>
      </w:tblGrid>
      <w:tr w:rsidR="00625A43" w:rsidRPr="00F96D1D" w:rsidTr="002603CF">
        <w:tc>
          <w:tcPr>
            <w:tcW w:w="5353" w:type="dxa"/>
          </w:tcPr>
          <w:p w:rsidR="00625A43" w:rsidRPr="00F96D1D" w:rsidRDefault="00625A43" w:rsidP="00625A43">
            <w:pPr>
              <w:pStyle w:val="Default"/>
            </w:pPr>
          </w:p>
        </w:tc>
        <w:tc>
          <w:tcPr>
            <w:tcW w:w="4536" w:type="dxa"/>
          </w:tcPr>
          <w:p w:rsidR="00911598" w:rsidRPr="00F96D1D" w:rsidRDefault="00911598" w:rsidP="00625A43">
            <w:pPr>
              <w:pStyle w:val="Default"/>
              <w:rPr>
                <w:b/>
                <w:color w:val="auto"/>
                <w:sz w:val="28"/>
                <w:szCs w:val="26"/>
                <w:lang w:val="uk-UA"/>
              </w:rPr>
            </w:pPr>
            <w:r w:rsidRPr="00F96D1D">
              <w:rPr>
                <w:b/>
                <w:color w:val="auto"/>
                <w:sz w:val="28"/>
                <w:szCs w:val="26"/>
                <w:lang w:val="uk-UA"/>
              </w:rPr>
              <w:t xml:space="preserve">Додаток </w:t>
            </w:r>
          </w:p>
          <w:p w:rsidR="00625A43" w:rsidRPr="00F96D1D" w:rsidRDefault="00625A43" w:rsidP="00625A43">
            <w:pPr>
              <w:pStyle w:val="Default"/>
              <w:rPr>
                <w:color w:val="auto"/>
                <w:sz w:val="26"/>
                <w:szCs w:val="26"/>
                <w:lang w:val="uk-UA"/>
              </w:rPr>
            </w:pPr>
            <w:r w:rsidRPr="00F96D1D">
              <w:rPr>
                <w:color w:val="auto"/>
                <w:sz w:val="26"/>
                <w:szCs w:val="26"/>
              </w:rPr>
              <w:t xml:space="preserve">ЗАТВЕРДЖЕНО </w:t>
            </w:r>
          </w:p>
          <w:p w:rsidR="00625A43" w:rsidRPr="00F96D1D" w:rsidRDefault="00625A43" w:rsidP="005C361D">
            <w:pPr>
              <w:rPr>
                <w:sz w:val="28"/>
                <w:szCs w:val="28"/>
              </w:rPr>
            </w:pPr>
            <w:r w:rsidRPr="00F96D1D">
              <w:rPr>
                <w:sz w:val="28"/>
                <w:szCs w:val="28"/>
              </w:rPr>
              <w:t>рішення</w:t>
            </w:r>
            <w:r w:rsidR="005C361D" w:rsidRPr="00F96D1D">
              <w:rPr>
                <w:sz w:val="28"/>
                <w:szCs w:val="28"/>
              </w:rPr>
              <w:t>м</w:t>
            </w:r>
            <w:r w:rsidRPr="00F96D1D">
              <w:rPr>
                <w:sz w:val="28"/>
                <w:szCs w:val="28"/>
              </w:rPr>
              <w:t xml:space="preserve"> Броварської міської ради </w:t>
            </w:r>
          </w:p>
          <w:p w:rsidR="00625A43" w:rsidRPr="00F96D1D" w:rsidRDefault="00625A43" w:rsidP="00625A43">
            <w:pPr>
              <w:rPr>
                <w:sz w:val="28"/>
                <w:szCs w:val="28"/>
              </w:rPr>
            </w:pPr>
            <w:r w:rsidRPr="00F96D1D">
              <w:rPr>
                <w:sz w:val="28"/>
                <w:szCs w:val="28"/>
              </w:rPr>
              <w:t xml:space="preserve">від </w:t>
            </w:r>
            <w:r w:rsidR="007E48FA" w:rsidRPr="007E48FA">
              <w:rPr>
                <w:sz w:val="28"/>
                <w:szCs w:val="28"/>
                <w:lang w:val="ru-RU"/>
              </w:rPr>
              <w:t xml:space="preserve"> 22.08.2019 </w:t>
            </w:r>
            <w:r w:rsidRPr="00F96D1D">
              <w:rPr>
                <w:sz w:val="28"/>
                <w:szCs w:val="28"/>
              </w:rPr>
              <w:t>року</w:t>
            </w:r>
          </w:p>
          <w:p w:rsidR="00625A43" w:rsidRPr="00F96D1D" w:rsidRDefault="007E48FA" w:rsidP="00625A4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№ 1552-59-07</w:t>
            </w:r>
          </w:p>
          <w:p w:rsidR="00625A43" w:rsidRPr="00F96D1D" w:rsidRDefault="00625A43" w:rsidP="00625A43">
            <w:pPr>
              <w:jc w:val="center"/>
              <w:rPr>
                <w:sz w:val="10"/>
                <w:szCs w:val="10"/>
              </w:rPr>
            </w:pPr>
          </w:p>
          <w:p w:rsidR="00625A43" w:rsidRPr="00F96D1D" w:rsidRDefault="00625A43" w:rsidP="00625A43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625A43" w:rsidRPr="00F96D1D" w:rsidRDefault="00625A43" w:rsidP="00625A43">
            <w:pPr>
              <w:pStyle w:val="Default"/>
              <w:rPr>
                <w:color w:val="auto"/>
              </w:rPr>
            </w:pPr>
          </w:p>
        </w:tc>
      </w:tr>
    </w:tbl>
    <w:p w:rsidR="00F96D1D" w:rsidRPr="00F96D1D" w:rsidRDefault="00F96D1D" w:rsidP="00F96D1D">
      <w:pPr>
        <w:jc w:val="center"/>
        <w:rPr>
          <w:b/>
          <w:sz w:val="28"/>
          <w:szCs w:val="28"/>
          <w:lang w:eastAsia="ru-RU"/>
        </w:rPr>
      </w:pPr>
      <w:r w:rsidRPr="00F96D1D">
        <w:rPr>
          <w:b/>
          <w:sz w:val="28"/>
        </w:rPr>
        <w:t>Перелік</w:t>
      </w:r>
      <w:r w:rsidRPr="00F96D1D">
        <w:rPr>
          <w:b/>
          <w:sz w:val="28"/>
          <w:szCs w:val="28"/>
          <w:lang w:eastAsia="ru-RU"/>
        </w:rPr>
        <w:t>об’єкт</w:t>
      </w:r>
      <w:r>
        <w:rPr>
          <w:b/>
          <w:sz w:val="28"/>
          <w:szCs w:val="28"/>
          <w:lang w:eastAsia="ru-RU"/>
        </w:rPr>
        <w:t>ів</w:t>
      </w:r>
      <w:r w:rsidRPr="00F96D1D">
        <w:rPr>
          <w:b/>
          <w:sz w:val="28"/>
          <w:szCs w:val="28"/>
          <w:lang w:eastAsia="ru-RU"/>
        </w:rPr>
        <w:t xml:space="preserve"> незавершеного будівництва </w:t>
      </w:r>
    </w:p>
    <w:p w:rsidR="00625A43" w:rsidRDefault="00F96D1D" w:rsidP="00F96D1D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uk-UA" w:eastAsia="ru-RU"/>
        </w:rPr>
      </w:pPr>
      <w:r w:rsidRPr="00F96D1D">
        <w:rPr>
          <w:rFonts w:eastAsia="Times New Roman"/>
          <w:b/>
          <w:color w:val="auto"/>
          <w:sz w:val="28"/>
          <w:szCs w:val="28"/>
          <w:lang w:val="uk-UA" w:eastAsia="ru-RU"/>
        </w:rPr>
        <w:t>відділу капітального будівництва Броварської міської ради</w:t>
      </w:r>
    </w:p>
    <w:p w:rsidR="00F96D1D" w:rsidRPr="00F96D1D" w:rsidRDefault="00F96D1D" w:rsidP="00F96D1D">
      <w:pPr>
        <w:pStyle w:val="Default"/>
        <w:jc w:val="center"/>
        <w:rPr>
          <w:sz w:val="26"/>
          <w:szCs w:val="26"/>
        </w:rPr>
      </w:pPr>
      <w:r>
        <w:rPr>
          <w:rFonts w:eastAsia="Times New Roman"/>
          <w:b/>
          <w:color w:val="auto"/>
          <w:sz w:val="28"/>
          <w:szCs w:val="28"/>
          <w:lang w:val="uk-UA" w:eastAsia="ru-RU"/>
        </w:rPr>
        <w:t>Київської області</w:t>
      </w:r>
    </w:p>
    <w:p w:rsidR="00625A43" w:rsidRPr="00F96D1D" w:rsidRDefault="00625A43" w:rsidP="00625A43">
      <w:pPr>
        <w:pStyle w:val="Default"/>
        <w:jc w:val="center"/>
        <w:rPr>
          <w:sz w:val="28"/>
          <w:szCs w:val="28"/>
          <w:lang w:val="uk-UA"/>
        </w:rPr>
      </w:pPr>
    </w:p>
    <w:tbl>
      <w:tblPr>
        <w:tblW w:w="9654" w:type="dxa"/>
        <w:tblInd w:w="93" w:type="dxa"/>
        <w:tblLook w:val="04A0"/>
      </w:tblPr>
      <w:tblGrid>
        <w:gridCol w:w="530"/>
        <w:gridCol w:w="4163"/>
        <w:gridCol w:w="1366"/>
        <w:gridCol w:w="1469"/>
        <w:gridCol w:w="2126"/>
      </w:tblGrid>
      <w:tr w:rsidR="00F96D1D" w:rsidRPr="00F96D1D" w:rsidTr="002603CF">
        <w:trPr>
          <w:trHeight w:val="75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Найменування об‘єкту і його місце знаходження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Початок будівництва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Виконано робіт, грн.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proofErr w:type="spellStart"/>
            <w:r w:rsidRPr="00F96D1D">
              <w:rPr>
                <w:color w:val="000000"/>
                <w:sz w:val="22"/>
                <w:szCs w:val="22"/>
              </w:rPr>
              <w:t>Обгрунтування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списання</w:t>
            </w:r>
          </w:p>
        </w:tc>
      </w:tr>
      <w:tr w:rsidR="00F96D1D" w:rsidRPr="00F96D1D" w:rsidTr="002603CF">
        <w:trPr>
          <w:trHeight w:val="99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50 садибних забудов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с.РогозівБриспільського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району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43 026,00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proofErr w:type="spellStart"/>
            <w:r w:rsidRPr="00F96D1D">
              <w:rPr>
                <w:color w:val="000000"/>
                <w:sz w:val="22"/>
                <w:szCs w:val="22"/>
              </w:rPr>
              <w:t>зг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>.  Інформації с/р даного об"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єк</w:t>
            </w:r>
            <w:bookmarkStart w:id="0" w:name="_GoBack"/>
            <w:r w:rsidRPr="00F96D1D">
              <w:rPr>
                <w:color w:val="000000"/>
                <w:sz w:val="22"/>
                <w:szCs w:val="22"/>
              </w:rPr>
              <w:t>т</w:t>
            </w:r>
            <w:bookmarkEnd w:id="0"/>
            <w:r w:rsidRPr="00F96D1D">
              <w:rPr>
                <w:color w:val="000000"/>
                <w:sz w:val="22"/>
                <w:szCs w:val="22"/>
              </w:rPr>
              <w:t>у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 на балансі с/р  немає і місцезнаходження його невідоме.</w:t>
            </w:r>
          </w:p>
        </w:tc>
      </w:tr>
      <w:tr w:rsidR="00F96D1D" w:rsidRPr="00F96D1D" w:rsidTr="002603CF">
        <w:trPr>
          <w:trHeight w:val="98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75 (78)  садибних забудов в с.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Петропавлівське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(колишнє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Петрівське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Бориспільского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району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736 501,00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proofErr w:type="spellStart"/>
            <w:r w:rsidRPr="00F96D1D">
              <w:rPr>
                <w:color w:val="000000"/>
                <w:sz w:val="22"/>
                <w:szCs w:val="22"/>
              </w:rPr>
              <w:t>зг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>.  Інформації с/р будинки приватизовані і перебувають у власності третіх осіб</w:t>
            </w:r>
          </w:p>
        </w:tc>
      </w:tr>
      <w:tr w:rsidR="00F96D1D" w:rsidRPr="00F96D1D" w:rsidTr="002603CF">
        <w:trPr>
          <w:trHeight w:val="67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100 садибних забудов с. Старе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Бориспільского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району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623 998,00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Дані відсутні</w:t>
            </w:r>
          </w:p>
        </w:tc>
      </w:tr>
      <w:tr w:rsidR="00F96D1D" w:rsidRPr="00F96D1D" w:rsidTr="002603CF">
        <w:trPr>
          <w:trHeight w:val="1121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Школа на 324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учнівськихмістс.ПаришківБаришевського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району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86 784,00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proofErr w:type="spellStart"/>
            <w:r w:rsidRPr="00F96D1D">
              <w:rPr>
                <w:color w:val="000000"/>
                <w:sz w:val="22"/>
                <w:szCs w:val="22"/>
              </w:rPr>
              <w:t>зг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>.  Інформації с/р будівництво школи не відбулося, даний об"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єкт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відсутній</w:t>
            </w:r>
          </w:p>
        </w:tc>
      </w:tr>
      <w:tr w:rsidR="00F96D1D" w:rsidRPr="00F96D1D" w:rsidTr="002603CF">
        <w:trPr>
          <w:trHeight w:val="9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2-х кімнатна садиба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с.КорніївкаБаришівського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району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113 000,00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proofErr w:type="spellStart"/>
            <w:r w:rsidRPr="00F96D1D">
              <w:rPr>
                <w:color w:val="000000"/>
                <w:sz w:val="22"/>
                <w:szCs w:val="22"/>
              </w:rPr>
              <w:t>зг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>. листа с/р  інформація про будівництво такої забудови відсутня</w:t>
            </w:r>
          </w:p>
        </w:tc>
      </w:tr>
      <w:tr w:rsidR="00F96D1D" w:rsidRPr="00F96D1D" w:rsidTr="002603CF">
        <w:trPr>
          <w:trHeight w:val="9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Проектування та будівництво школи І ступеня (молодшої школи) на території ЗОШ №2 по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вул.Енгельса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689,00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Відсутність фінансування</w:t>
            </w:r>
          </w:p>
        </w:tc>
      </w:tr>
      <w:tr w:rsidR="00F96D1D" w:rsidRPr="00F96D1D" w:rsidTr="002603CF">
        <w:trPr>
          <w:trHeight w:val="145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 xml:space="preserve">Проектування та будівництво житла соціального призначення по вулиці </w:t>
            </w:r>
            <w:proofErr w:type="spellStart"/>
            <w:r w:rsidRPr="00F96D1D">
              <w:rPr>
                <w:color w:val="000000"/>
                <w:sz w:val="22"/>
                <w:szCs w:val="22"/>
              </w:rPr>
              <w:t>Красовського</w:t>
            </w:r>
            <w:proofErr w:type="spellEnd"/>
            <w:r w:rsidRPr="00F96D1D">
              <w:rPr>
                <w:color w:val="000000"/>
                <w:sz w:val="22"/>
                <w:szCs w:val="22"/>
              </w:rPr>
              <w:t xml:space="preserve"> в м. Бровари Київської обл.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15 772,0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  <w:r w:rsidRPr="00F96D1D">
              <w:rPr>
                <w:color w:val="000000"/>
                <w:sz w:val="22"/>
                <w:szCs w:val="22"/>
              </w:rPr>
              <w:t>Будівництво завершилось інвесторами в 2011 році</w:t>
            </w:r>
          </w:p>
        </w:tc>
      </w:tr>
      <w:tr w:rsidR="00F96D1D" w:rsidRPr="00F96D1D" w:rsidTr="002603CF">
        <w:trPr>
          <w:trHeight w:val="2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b/>
                <w:bCs/>
                <w:color w:val="000000"/>
              </w:rPr>
            </w:pPr>
            <w:r w:rsidRPr="00F96D1D">
              <w:rPr>
                <w:b/>
                <w:bCs/>
                <w:color w:val="000000"/>
                <w:sz w:val="22"/>
                <w:szCs w:val="22"/>
              </w:rPr>
              <w:t>1 619 770,00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1D" w:rsidRPr="00F96D1D" w:rsidRDefault="00F96D1D" w:rsidP="00F96D1D">
            <w:pPr>
              <w:jc w:val="center"/>
              <w:rPr>
                <w:color w:val="000000"/>
              </w:rPr>
            </w:pPr>
          </w:p>
        </w:tc>
      </w:tr>
    </w:tbl>
    <w:p w:rsidR="005C361D" w:rsidRPr="00F96D1D" w:rsidRDefault="005C361D" w:rsidP="00625A43">
      <w:pPr>
        <w:jc w:val="both"/>
        <w:rPr>
          <w:sz w:val="28"/>
          <w:szCs w:val="28"/>
        </w:rPr>
      </w:pPr>
    </w:p>
    <w:p w:rsidR="005C361D" w:rsidRDefault="005C361D" w:rsidP="00625A43">
      <w:pPr>
        <w:jc w:val="both"/>
        <w:rPr>
          <w:sz w:val="28"/>
          <w:szCs w:val="28"/>
        </w:rPr>
      </w:pPr>
    </w:p>
    <w:p w:rsidR="00F96D1D" w:rsidRDefault="00F96D1D" w:rsidP="00625A43">
      <w:pPr>
        <w:jc w:val="both"/>
        <w:rPr>
          <w:sz w:val="28"/>
          <w:szCs w:val="28"/>
        </w:rPr>
      </w:pPr>
    </w:p>
    <w:p w:rsidR="00F96D1D" w:rsidRPr="00F96D1D" w:rsidRDefault="00F96D1D" w:rsidP="00625A43">
      <w:pPr>
        <w:jc w:val="both"/>
        <w:rPr>
          <w:sz w:val="28"/>
          <w:szCs w:val="28"/>
        </w:rPr>
      </w:pPr>
    </w:p>
    <w:tbl>
      <w:tblPr>
        <w:tblW w:w="9400" w:type="dxa"/>
        <w:tblInd w:w="93" w:type="dxa"/>
        <w:tblLayout w:type="fixed"/>
        <w:tblLook w:val="04A0"/>
      </w:tblPr>
      <w:tblGrid>
        <w:gridCol w:w="2142"/>
        <w:gridCol w:w="515"/>
        <w:gridCol w:w="1558"/>
        <w:gridCol w:w="1896"/>
        <w:gridCol w:w="236"/>
        <w:gridCol w:w="3053"/>
      </w:tblGrid>
      <w:tr w:rsidR="006744AD" w:rsidRPr="00F96D1D" w:rsidTr="006744AD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96D1D">
              <w:rPr>
                <w:color w:val="000000"/>
                <w:sz w:val="28"/>
                <w:szCs w:val="28"/>
                <w:lang w:val="ru-RU" w:eastAsia="ru-RU"/>
              </w:rPr>
              <w:t>Міський</w:t>
            </w:r>
            <w:proofErr w:type="spellEnd"/>
            <w:r w:rsidRPr="00F96D1D">
              <w:rPr>
                <w:color w:val="000000"/>
                <w:sz w:val="28"/>
                <w:szCs w:val="28"/>
                <w:lang w:val="ru-RU" w:eastAsia="ru-RU"/>
              </w:rPr>
              <w:t xml:space="preserve"> голова 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D" w:rsidRPr="00F96D1D" w:rsidRDefault="006744AD" w:rsidP="006744AD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F96D1D">
              <w:rPr>
                <w:color w:val="000000"/>
                <w:sz w:val="28"/>
                <w:szCs w:val="28"/>
                <w:lang w:val="ru-RU" w:eastAsia="ru-RU"/>
              </w:rPr>
              <w:t xml:space="preserve">І.В. </w:t>
            </w:r>
            <w:proofErr w:type="spellStart"/>
            <w:r w:rsidRPr="00F96D1D">
              <w:rPr>
                <w:color w:val="000000"/>
                <w:sz w:val="28"/>
                <w:szCs w:val="28"/>
                <w:lang w:val="ru-RU" w:eastAsia="ru-RU"/>
              </w:rPr>
              <w:t>Сапожко</w:t>
            </w:r>
            <w:proofErr w:type="spellEnd"/>
          </w:p>
        </w:tc>
      </w:tr>
    </w:tbl>
    <w:p w:rsidR="005C361D" w:rsidRPr="00F96D1D" w:rsidRDefault="005C361D" w:rsidP="00625A43">
      <w:pPr>
        <w:jc w:val="both"/>
        <w:rPr>
          <w:sz w:val="28"/>
          <w:szCs w:val="28"/>
        </w:rPr>
      </w:pPr>
    </w:p>
    <w:sectPr w:rsidR="005C361D" w:rsidRPr="00F96D1D" w:rsidSect="00625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A20"/>
    <w:rsid w:val="00072B36"/>
    <w:rsid w:val="000C4B2E"/>
    <w:rsid w:val="002603CF"/>
    <w:rsid w:val="004563CC"/>
    <w:rsid w:val="00491123"/>
    <w:rsid w:val="004D3A20"/>
    <w:rsid w:val="004F0172"/>
    <w:rsid w:val="005C361D"/>
    <w:rsid w:val="00625A43"/>
    <w:rsid w:val="006744AD"/>
    <w:rsid w:val="007E48FA"/>
    <w:rsid w:val="00911598"/>
    <w:rsid w:val="00951BB4"/>
    <w:rsid w:val="009D4069"/>
    <w:rsid w:val="009F68C2"/>
    <w:rsid w:val="00A529CB"/>
    <w:rsid w:val="00F638B9"/>
    <w:rsid w:val="00F9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2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96D1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25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96D1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2019-08-02T12:20:00Z</cp:lastPrinted>
  <dcterms:created xsi:type="dcterms:W3CDTF">2019-07-22T08:01:00Z</dcterms:created>
  <dcterms:modified xsi:type="dcterms:W3CDTF">2019-08-23T05:12:00Z</dcterms:modified>
</cp:coreProperties>
</file>