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81" w:rsidRPr="009F5D81" w:rsidRDefault="009F5D81" w:rsidP="009F5D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D81" w:rsidRDefault="009F5D81" w:rsidP="009F5D81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 w:rsidRPr="009F5D81">
        <w:rPr>
          <w:rFonts w:ascii="Times New Roman" w:hAnsi="Times New Roman" w:cs="Times New Roman"/>
          <w:sz w:val="28"/>
          <w:szCs w:val="28"/>
        </w:rPr>
        <w:t>Додаток 2</w:t>
      </w:r>
    </w:p>
    <w:p w:rsidR="009F5D81" w:rsidRPr="009F5D81" w:rsidRDefault="009F5D81" w:rsidP="009F5D81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 w:rsidRPr="009F5D81">
        <w:rPr>
          <w:rFonts w:ascii="Times New Roman" w:hAnsi="Times New Roman" w:cs="Times New Roman"/>
          <w:sz w:val="28"/>
          <w:szCs w:val="28"/>
        </w:rPr>
        <w:t>до рішення Броварської міської</w:t>
      </w:r>
    </w:p>
    <w:p w:rsidR="009F5D81" w:rsidRPr="009F5D81" w:rsidRDefault="009F5D81" w:rsidP="009F5D81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 w:rsidRPr="009F5D81">
        <w:rPr>
          <w:rFonts w:ascii="Times New Roman" w:hAnsi="Times New Roman" w:cs="Times New Roman"/>
          <w:sz w:val="28"/>
          <w:szCs w:val="28"/>
        </w:rPr>
        <w:t>ради Київської області</w:t>
      </w:r>
    </w:p>
    <w:p w:rsidR="009F5D81" w:rsidRPr="009F5D81" w:rsidRDefault="00F6672D" w:rsidP="009F5D81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28.02.2019 № 1282-53-07</w:t>
      </w:r>
    </w:p>
    <w:p w:rsidR="009F5D81" w:rsidRPr="009F5D81" w:rsidRDefault="009F5D81" w:rsidP="009F5D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5D81" w:rsidRPr="009F5D81" w:rsidRDefault="009F5D81" w:rsidP="009F5D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D81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9F5D81" w:rsidRPr="009F5D81" w:rsidRDefault="009F5D81" w:rsidP="009F5D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D81">
        <w:rPr>
          <w:rFonts w:ascii="Times New Roman" w:hAnsi="Times New Roman" w:cs="Times New Roman"/>
          <w:b/>
          <w:sz w:val="28"/>
          <w:szCs w:val="28"/>
        </w:rPr>
        <w:t>спостережної комісії виконавчого комітету Броварської міської ради</w:t>
      </w:r>
    </w:p>
    <w:p w:rsidR="009F5D81" w:rsidRPr="009F5D81" w:rsidRDefault="009F5D81" w:rsidP="009F5D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28" w:type="dxa"/>
        <w:tblLook w:val="01E0"/>
      </w:tblPr>
      <w:tblGrid>
        <w:gridCol w:w="4068"/>
        <w:gridCol w:w="5760"/>
      </w:tblGrid>
      <w:tr w:rsidR="009F5D81" w:rsidRPr="009F5D81" w:rsidTr="0014386D">
        <w:tc>
          <w:tcPr>
            <w:tcW w:w="4068" w:type="dxa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</w:t>
            </w: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Лариса Миколаївна</w:t>
            </w:r>
          </w:p>
        </w:tc>
        <w:tc>
          <w:tcPr>
            <w:tcW w:w="5760" w:type="dxa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- заступник міського голови - голова  комісії;</w:t>
            </w: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9F5D81" w:rsidRPr="009F5D81" w:rsidTr="0014386D">
        <w:trPr>
          <w:trHeight w:val="1629"/>
        </w:trPr>
        <w:tc>
          <w:tcPr>
            <w:tcW w:w="4068" w:type="dxa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proofErr w:type="spellEnd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Наталія </w:t>
            </w: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5760" w:type="dxa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- головний спеціаліст відділу соціальних гарантій управління соціального захисту населення,  секретар комісії.             </w:t>
            </w:r>
          </w:p>
        </w:tc>
      </w:tr>
      <w:tr w:rsidR="009F5D81" w:rsidRPr="009F5D81" w:rsidTr="0014386D">
        <w:tc>
          <w:tcPr>
            <w:tcW w:w="4068" w:type="dxa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5760" w:type="dxa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D81" w:rsidRPr="009F5D81" w:rsidTr="0014386D"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Басюра Олександр Анатолійович</w:t>
            </w:r>
          </w:p>
        </w:tc>
        <w:tc>
          <w:tcPr>
            <w:tcW w:w="5760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- соціальний працівник центру духовної та соціально-психологічної реабілітації для </w:t>
            </w: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наркозалежних</w:t>
            </w:r>
            <w:proofErr w:type="spellEnd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«Перемога» ( за згодою);</w:t>
            </w:r>
          </w:p>
        </w:tc>
      </w:tr>
      <w:tr w:rsidR="009F5D81" w:rsidRPr="009F5D81" w:rsidTr="0014386D"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Берегун</w:t>
            </w:r>
            <w:proofErr w:type="spellEnd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Наталія </w:t>
            </w: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5760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-   начальник відділу організації працевлаштування населення Броварського </w:t>
            </w: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міськрайонного</w:t>
            </w:r>
            <w:proofErr w:type="spellEnd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центру зайнятості (за згодою);</w:t>
            </w:r>
          </w:p>
        </w:tc>
      </w:tr>
      <w:tr w:rsidR="009F5D81" w:rsidRPr="009F5D81" w:rsidTr="0014386D">
        <w:trPr>
          <w:trHeight w:val="975"/>
        </w:trPr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Теплюк Лариса </w:t>
            </w: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5760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-  начальник служби у справах дітей ;</w:t>
            </w:r>
          </w:p>
        </w:tc>
      </w:tr>
      <w:tr w:rsidR="009F5D81" w:rsidRPr="009F5D81" w:rsidTr="0014386D">
        <w:trPr>
          <w:trHeight w:val="895"/>
        </w:trPr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Литвиненко</w:t>
            </w: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Оксана Ігорівна</w:t>
            </w:r>
          </w:p>
        </w:tc>
        <w:tc>
          <w:tcPr>
            <w:tcW w:w="5760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-  керівник Київської обласної організації </w:t>
            </w: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„Ми</w:t>
            </w:r>
            <w:proofErr w:type="spellEnd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є” (за згодою);</w:t>
            </w:r>
          </w:p>
        </w:tc>
      </w:tr>
      <w:tr w:rsidR="009F5D81" w:rsidRPr="009F5D81" w:rsidTr="0014386D">
        <w:trPr>
          <w:trHeight w:val="914"/>
        </w:trPr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Петрик</w:t>
            </w: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Лідія Володимирівна</w:t>
            </w:r>
          </w:p>
        </w:tc>
        <w:tc>
          <w:tcPr>
            <w:tcW w:w="5760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- начальник Броварського РВ УДМС України в Київській області (за згодою);</w:t>
            </w:r>
          </w:p>
        </w:tc>
      </w:tr>
      <w:tr w:rsidR="009F5D81" w:rsidRPr="009F5D81" w:rsidTr="0014386D">
        <w:trPr>
          <w:trHeight w:val="889"/>
        </w:trPr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Полуденко</w:t>
            </w:r>
            <w:proofErr w:type="spellEnd"/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Наталія Борисівна</w:t>
            </w:r>
          </w:p>
        </w:tc>
        <w:tc>
          <w:tcPr>
            <w:tcW w:w="5760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- лікар-нарколог "комунального некомерційного підприємства "Броварська багатопрофільна клінічна лікарня" Броварської районної ради Київської області та Броварської міської ради Київської області";</w:t>
            </w:r>
          </w:p>
        </w:tc>
      </w:tr>
      <w:tr w:rsidR="009F5D81" w:rsidRPr="009F5D81" w:rsidTr="0014386D">
        <w:trPr>
          <w:trHeight w:val="894"/>
        </w:trPr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Чернуха</w:t>
            </w:r>
            <w:proofErr w:type="spellEnd"/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Надія Василівна</w:t>
            </w:r>
          </w:p>
        </w:tc>
        <w:tc>
          <w:tcPr>
            <w:tcW w:w="5760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-  голова Броварського міського благодійного                                                           фонду «Перемога» (за згодою);</w:t>
            </w:r>
          </w:p>
        </w:tc>
      </w:tr>
      <w:tr w:rsidR="009F5D81" w:rsidRPr="009F5D81" w:rsidTr="0014386D">
        <w:trPr>
          <w:trHeight w:val="903"/>
        </w:trPr>
        <w:tc>
          <w:tcPr>
            <w:tcW w:w="4068" w:type="dxa"/>
            <w:vAlign w:val="center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Гаврись</w:t>
            </w:r>
            <w:proofErr w:type="spellEnd"/>
            <w:r w:rsidRPr="009F5D81">
              <w:rPr>
                <w:rFonts w:ascii="Times New Roman" w:hAnsi="Times New Roman" w:cs="Times New Roman"/>
                <w:sz w:val="28"/>
                <w:szCs w:val="28"/>
              </w:rPr>
              <w:t xml:space="preserve"> Леся Валеріївна</w:t>
            </w:r>
          </w:p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9F5D81" w:rsidRPr="009F5D81" w:rsidRDefault="009F5D81" w:rsidP="009F5D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D81">
              <w:rPr>
                <w:rFonts w:ascii="Times New Roman" w:hAnsi="Times New Roman" w:cs="Times New Roman"/>
                <w:sz w:val="28"/>
                <w:szCs w:val="28"/>
              </w:rPr>
              <w:t>-  фахівець із соціальної роботи відділу соціальної роботи Броварського міського центру соціальних служб для сім’ї, дітей та молоді.</w:t>
            </w:r>
          </w:p>
        </w:tc>
      </w:tr>
    </w:tbl>
    <w:p w:rsidR="009F5D81" w:rsidRPr="009F5D81" w:rsidRDefault="009F5D81" w:rsidP="009F5D8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5D8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F1991" w:rsidRPr="009F5D81" w:rsidRDefault="009F5D81" w:rsidP="009F5D81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5D8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І.В. </w:t>
      </w:r>
      <w:proofErr w:type="spellStart"/>
      <w:r w:rsidRPr="009F5D81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9F1991" w:rsidRPr="009F5D81" w:rsidSect="009F5D81">
      <w:pgSz w:w="11906" w:h="16838"/>
      <w:pgMar w:top="284" w:right="566" w:bottom="357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9F5D81"/>
    <w:rsid w:val="009F1991"/>
    <w:rsid w:val="009F5D81"/>
    <w:rsid w:val="00F6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D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2019-01-21T13:36:00Z</dcterms:created>
  <dcterms:modified xsi:type="dcterms:W3CDTF">2019-02-28T13:55:00Z</dcterms:modified>
</cp:coreProperties>
</file>