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8D02B5" w:rsidRPr="004208DA" w:rsidP="008D02B5" w14:paraId="7D1A0080" w14:textId="4B8CB006">
      <w:pPr>
        <w:tabs>
          <w:tab w:val="left" w:pos="5610"/>
          <w:tab w:val="left" w:pos="6358"/>
        </w:tabs>
        <w:spacing w:after="0"/>
        <w:ind w:left="102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635D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ПВ-966</w:t>
      </w:r>
    </w:p>
    <w:p w:rsidR="00853C00" w:rsidRPr="00635D28" w:rsidP="008D02B5" w14:paraId="153BD95C" w14:textId="6992227D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DA2FCC" w14:paraId="5C916CD2" w14:textId="62DC90BA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DA2FCC">
        <w:rPr>
          <w:rFonts w:ascii="Times New Roman" w:hAnsi="Times New Roman" w:cs="Times New Roman"/>
          <w:sz w:val="28"/>
          <w:szCs w:val="28"/>
        </w:rPr>
        <w:t>2</w:t>
      </w:r>
    </w:p>
    <w:p w:rsidR="004208DA" w:rsidRPr="004208DA" w:rsidP="00DA2FCC" w14:paraId="2D63D81C" w14:textId="7480F4EE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4208DA">
        <w:rPr>
          <w:rFonts w:ascii="Times New Roman" w:hAnsi="Times New Roman" w:cs="Times New Roman"/>
          <w:sz w:val="28"/>
          <w:szCs w:val="28"/>
        </w:rPr>
        <w:t>ішення</w:t>
      </w:r>
      <w:r w:rsidRPr="004208DA">
        <w:rPr>
          <w:rFonts w:ascii="Times New Roman" w:hAnsi="Times New Roman" w:cs="Times New Roman"/>
          <w:sz w:val="28"/>
          <w:szCs w:val="28"/>
        </w:rPr>
        <w:t xml:space="preserve"> </w:t>
      </w:r>
      <w:r w:rsidR="009E4B1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>
        <w:rPr>
          <w:rFonts w:ascii="Times New Roman" w:hAnsi="Times New Roman" w:cs="Times New Roman"/>
          <w:sz w:val="28"/>
          <w:szCs w:val="28"/>
        </w:rPr>
        <w:t>Броварської міської</w:t>
      </w:r>
      <w:r w:rsidRPr="00635D28" w:rsidR="000D5820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4208DA" w:rsidRPr="004208DA" w:rsidP="00DA2FCC" w14:paraId="6A667878" w14:textId="5615869F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P="00617517" w14:paraId="0A449B32" w14:textId="4142BF1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8D02B5" w:rsidRPr="002D569F" w:rsidP="00617517" w14:paraId="38A9A767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DA2FCC" w:rsidRPr="00DA2FCC" w:rsidP="00DA2FCC" w14:paraId="6396C5F3" w14:textId="77777777">
      <w:pPr>
        <w:tabs>
          <w:tab w:val="left" w:pos="5103"/>
          <w:tab w:val="left" w:pos="652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2FCC">
        <w:rPr>
          <w:rFonts w:ascii="Times New Roman" w:hAnsi="Times New Roman" w:cs="Times New Roman"/>
          <w:b/>
          <w:sz w:val="28"/>
          <w:szCs w:val="28"/>
        </w:rPr>
        <w:t>Розрахунки витрат</w:t>
      </w:r>
    </w:p>
    <w:p w:rsidR="00DA2FCC" w:rsidRPr="00DA2FCC" w:rsidP="00DA2FCC" w14:paraId="2A34F03E" w14:textId="39D8A6C7">
      <w:pPr>
        <w:tabs>
          <w:tab w:val="left" w:pos="5103"/>
          <w:tab w:val="left" w:pos="652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2FCC">
        <w:rPr>
          <w:rFonts w:ascii="Times New Roman" w:hAnsi="Times New Roman" w:cs="Times New Roman"/>
          <w:b/>
          <w:sz w:val="28"/>
          <w:szCs w:val="28"/>
        </w:rPr>
        <w:t xml:space="preserve">на виплату </w:t>
      </w:r>
      <w:bookmarkStart w:id="1" w:name="_Hlk128573661"/>
      <w:r w:rsidRPr="00DA2FCC">
        <w:rPr>
          <w:rFonts w:ascii="Times New Roman" w:hAnsi="Times New Roman" w:cs="Times New Roman"/>
          <w:b/>
          <w:sz w:val="28"/>
          <w:szCs w:val="28"/>
        </w:rPr>
        <w:t>щомісячної матеріальної допомоги студентам денної форми навчання із числа дітей-сиріт та дітей, позбавлених батьківського піклування, та осіб з їх числа, які навчаються у вищих навчальних закладах освіти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DA2FCC">
        <w:rPr>
          <w:rFonts w:ascii="Times New Roman" w:hAnsi="Times New Roman" w:cs="Times New Roman"/>
          <w:b/>
          <w:sz w:val="28"/>
          <w:szCs w:val="28"/>
        </w:rPr>
        <w:t xml:space="preserve"> І-ІV рівня акредитації, перебувають на первинному обліку служби у справах дітей Броварської міської ради Броварського району Київської області та проживають на території Броварської міської територіальної громадина протягом ІІ півріччя 2023 року</w:t>
      </w:r>
      <w:bookmarkEnd w:id="1"/>
    </w:p>
    <w:p w:rsidR="00DA2FCC" w:rsidRPr="00DA2FCC" w:rsidP="00DA2FCC" w14:paraId="4BF142C1" w14:textId="77777777">
      <w:pPr>
        <w:tabs>
          <w:tab w:val="left" w:pos="5103"/>
          <w:tab w:val="left" w:pos="652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4405" w:type="dxa"/>
        <w:tblInd w:w="562" w:type="dxa"/>
        <w:tblLayout w:type="fixed"/>
        <w:tblLook w:val="04A0"/>
      </w:tblPr>
      <w:tblGrid>
        <w:gridCol w:w="563"/>
        <w:gridCol w:w="1818"/>
        <w:gridCol w:w="1678"/>
        <w:gridCol w:w="1984"/>
        <w:gridCol w:w="2613"/>
        <w:gridCol w:w="2384"/>
        <w:gridCol w:w="1665"/>
        <w:gridCol w:w="1700"/>
      </w:tblGrid>
      <w:tr w14:paraId="2306BCD2" w14:textId="77777777" w:rsidTr="00570A88">
        <w:tblPrEx>
          <w:tblW w:w="14405" w:type="dxa"/>
          <w:tblInd w:w="562" w:type="dxa"/>
          <w:tblLayout w:type="fixed"/>
          <w:tblLook w:val="04A0"/>
        </w:tblPrEx>
        <w:trPr>
          <w:trHeight w:val="115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FCC" w:rsidRPr="00DA2FCC" w:rsidP="00700838" w14:paraId="019AC3DA" w14:textId="7777777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DA2FC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FCC" w:rsidRPr="00DA2FCC" w:rsidP="00700838" w14:paraId="29583E97" w14:textId="7777777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DA2FC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Прізвище, ім’я, по батькові</w:t>
            </w:r>
            <w:bookmarkStart w:id="2" w:name="_GoBack"/>
            <w:bookmarkEnd w:id="2"/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FCC" w:rsidRPr="00DA2FCC" w:rsidP="00700838" w14:paraId="3965E9C5" w14:textId="7777777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DA2FC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Дата народження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FCC" w:rsidRPr="00DA2FCC" w:rsidP="00700838" w14:paraId="15C5F16A" w14:textId="7777777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DA2FC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Місце навчання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FCC" w:rsidRPr="00DA2FCC" w:rsidP="00700838" w14:paraId="65CB2C33" w14:textId="7777777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DA2FC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Факультет, курс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FCC" w:rsidRPr="00DA2FCC" w:rsidP="00700838" w14:paraId="3E6B7F50" w14:textId="7777777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DA2FC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Дата призначення виплати (місяць, з якого починається виплата та яким закінчується)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FCC" w:rsidRPr="00DA2FCC" w:rsidP="00700838" w14:paraId="3CFFF149" w14:textId="7777777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DA2FC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Матеріальна допомога за один місяць, грн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FCC" w:rsidRPr="00DA2FCC" w:rsidP="00700838" w14:paraId="41D85376" w14:textId="7777777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DA2FC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Матеріальна допомога за один рік, грн</w:t>
            </w:r>
          </w:p>
        </w:tc>
      </w:tr>
      <w:tr w14:paraId="79717574" w14:textId="77777777" w:rsidTr="00570A88">
        <w:tblPrEx>
          <w:tblW w:w="14405" w:type="dxa"/>
          <w:tblInd w:w="562" w:type="dxa"/>
          <w:tblLayout w:type="fixed"/>
          <w:tblLook w:val="04A0"/>
        </w:tblPrEx>
        <w:trPr>
          <w:trHeight w:val="161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FCC" w:rsidRPr="00DA2FCC" w:rsidP="00DA2FCC" w14:paraId="54868DCB" w14:textId="77777777">
            <w:pPr>
              <w:pStyle w:val="ListParagraph"/>
              <w:tabs>
                <w:tab w:val="left" w:pos="5103"/>
                <w:tab w:val="left" w:pos="6521"/>
              </w:tabs>
              <w:ind w:left="30"/>
              <w:rPr>
                <w:sz w:val="24"/>
                <w:szCs w:val="24"/>
                <w:lang w:val="uk-UA"/>
              </w:rPr>
            </w:pPr>
            <w:r w:rsidRPr="00DA2FCC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FCC" w:rsidRPr="00DA2FCC" w:rsidP="00DA2FCC" w14:paraId="48FA85DA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A2F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Довгий</w:t>
            </w:r>
          </w:p>
          <w:p w:rsidR="00DA2FCC" w:rsidRPr="00DA2FCC" w:rsidP="00DA2FCC" w14:paraId="4DEDE59E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A2F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Кирило Ярославович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FCC" w:rsidRPr="00DA2FCC" w:rsidP="00DA2FCC" w14:paraId="3A8ECE0B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A2F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FCC" w:rsidRPr="00DA2FCC" w:rsidP="00DA2FCC" w14:paraId="13834834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A2F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Державний професійно-технічний навчальний заклад</w:t>
            </w:r>
          </w:p>
          <w:p w:rsidR="00DA2FCC" w:rsidRPr="00DA2FCC" w:rsidP="00DA2FCC" w14:paraId="2E759BF4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2F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«Броварський</w:t>
            </w:r>
          </w:p>
          <w:p w:rsidR="00DA2FCC" w:rsidRPr="00DA2FCC" w:rsidP="00DA2FCC" w14:paraId="70ECA7CB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A2F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професійний ліцей»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FCC" w:rsidRPr="00DA2FCC" w:rsidP="00DA2FCC" w14:paraId="41EE13E0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A2F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Електрозварник ручного зварювання, електрозварник на автоматичних та напівавтоматичних машинах</w:t>
            </w:r>
          </w:p>
          <w:p w:rsidR="00DA2FCC" w:rsidRPr="00DA2FCC" w:rsidP="00DA2FCC" w14:paraId="657D5F66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A2F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 курс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FCC" w:rsidRPr="00DA2FCC" w:rsidP="00DA2FCC" w14:paraId="15C1C2E5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A2F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липень-серпень</w:t>
            </w:r>
          </w:p>
          <w:p w:rsidR="00DA2FCC" w:rsidRPr="00DA2FCC" w:rsidP="00DA2FCC" w14:paraId="455E81D0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A2F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(2)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FCC" w:rsidRPr="00DA2FCC" w:rsidP="00DA2FCC" w14:paraId="55A6F25C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A2F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FCC" w:rsidRPr="00DA2FCC" w:rsidP="00DA2FCC" w14:paraId="00AC9F8C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A2F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1600</w:t>
            </w:r>
          </w:p>
        </w:tc>
      </w:tr>
      <w:tr w14:paraId="1BE9905D" w14:textId="77777777" w:rsidTr="00570A88">
        <w:tblPrEx>
          <w:tblW w:w="14405" w:type="dxa"/>
          <w:tblInd w:w="562" w:type="dxa"/>
          <w:tblLayout w:type="fixed"/>
          <w:tblLook w:val="04A0"/>
        </w:tblPrEx>
        <w:trPr>
          <w:trHeight w:val="140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FCC" w:rsidRPr="00DA2FCC" w:rsidP="00DA2FCC" w14:paraId="10B3DACE" w14:textId="77777777">
            <w:pPr>
              <w:pStyle w:val="ListParagraph"/>
              <w:tabs>
                <w:tab w:val="left" w:pos="5103"/>
                <w:tab w:val="left" w:pos="6521"/>
              </w:tabs>
              <w:ind w:left="30"/>
              <w:rPr>
                <w:sz w:val="24"/>
                <w:szCs w:val="24"/>
                <w:lang w:val="uk-UA"/>
              </w:rPr>
            </w:pPr>
            <w:r w:rsidRPr="00DA2FCC"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FCC" w:rsidRPr="00DA2FCC" w:rsidP="00DA2FCC" w14:paraId="5EDDD2FF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A2F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Кириченко</w:t>
            </w:r>
          </w:p>
          <w:p w:rsidR="00DA2FCC" w:rsidRPr="00DA2FCC" w:rsidP="00DA2FCC" w14:paraId="7EF46962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A2F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Максим Едуардович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FCC" w:rsidRPr="00DA2FCC" w:rsidP="00DA2FCC" w14:paraId="017BD243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A2F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FCC" w:rsidRPr="00DA2FCC" w:rsidP="00DA2FCC" w14:paraId="063DF8FC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A2F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Державний професійно-технічний навчальний заклад «Броварський</w:t>
            </w:r>
          </w:p>
          <w:p w:rsidR="00DA2FCC" w:rsidRPr="00DA2FCC" w:rsidP="00DA2FCC" w14:paraId="12858835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A2F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професійний ліцей»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FCC" w:rsidRPr="00DA2FCC" w:rsidP="00DA2FCC" w14:paraId="27C7221E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A2F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«Монтажник санітарно-технічних систем і устаткування. Електрозварник ручного зварювання»</w:t>
            </w:r>
          </w:p>
          <w:p w:rsidR="00DA2FCC" w:rsidRPr="00DA2FCC" w:rsidP="00DA2FCC" w14:paraId="1D74B0B3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A2F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 курс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FCC" w:rsidRPr="00DA2FCC" w:rsidP="00DA2FCC" w14:paraId="20AB79E1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A2F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липень-серпень</w:t>
            </w:r>
          </w:p>
          <w:p w:rsidR="00DA2FCC" w:rsidRPr="00DA2FCC" w:rsidP="00DA2FCC" w14:paraId="6D6F5EB7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A2F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(2)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FCC" w:rsidRPr="00DA2FCC" w:rsidP="00DA2FCC" w14:paraId="6491723D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A2F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FCC" w:rsidRPr="00DA2FCC" w:rsidP="00DA2FCC" w14:paraId="3AD86D65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A2F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1600</w:t>
            </w:r>
          </w:p>
        </w:tc>
      </w:tr>
      <w:tr w14:paraId="46D6FA2B" w14:textId="77777777" w:rsidTr="00570A88">
        <w:tblPrEx>
          <w:tblW w:w="14405" w:type="dxa"/>
          <w:tblInd w:w="562" w:type="dxa"/>
          <w:tblLayout w:type="fixed"/>
          <w:tblLook w:val="04A0"/>
        </w:tblPrEx>
        <w:trPr>
          <w:trHeight w:val="118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FCC" w:rsidRPr="00DA2FCC" w:rsidP="00DA2FCC" w14:paraId="6A53FD00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A2F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FCC" w:rsidRPr="00DA2FCC" w:rsidP="00DA2FCC" w14:paraId="331DD233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A2F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Базалюк</w:t>
            </w:r>
          </w:p>
          <w:p w:rsidR="00DA2FCC" w:rsidRPr="00DA2FCC" w:rsidP="00DA2FCC" w14:paraId="1A15C945" w14:textId="77777777">
            <w:pPr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A2F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Давид Миколайович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FCC" w:rsidRPr="00DA2FCC" w:rsidP="00DA2FCC" w14:paraId="50D70E45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A2F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FCC" w:rsidRPr="00DA2FCC" w:rsidP="00DA2FCC" w14:paraId="654B3B5D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A2F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Київська муніципальна академія музики ім. Р.М. </w:t>
            </w:r>
            <w:r w:rsidRPr="00DA2F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Глієра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FCC" w:rsidRPr="00DA2FCC" w:rsidP="00DA2FCC" w14:paraId="123157DF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A2F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Спеціальність:</w:t>
            </w:r>
          </w:p>
          <w:p w:rsidR="00DA2FCC" w:rsidP="00DA2FCC" w14:paraId="21B9E31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2F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«Оркестрові духові та ударні інструменти»</w:t>
            </w:r>
          </w:p>
          <w:p w:rsidR="00700838" w:rsidRPr="00DA2FCC" w:rsidP="00DA2FCC" w14:paraId="0A04CDDF" w14:textId="01DA97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 курс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FCC" w:rsidRPr="00DA2FCC" w:rsidP="00DA2FCC" w14:paraId="755A9EE7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A2F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Вересень-грудень</w:t>
            </w:r>
          </w:p>
          <w:p w:rsidR="00DA2FCC" w:rsidRPr="00DA2FCC" w:rsidP="00DA2FCC" w14:paraId="308EFB48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A2F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(4)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FCC" w:rsidRPr="00DA2FCC" w:rsidP="00DA2FCC" w14:paraId="784ABA44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A2F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FCC" w:rsidRPr="00DA2FCC" w:rsidP="00DA2FCC" w14:paraId="65D8BCFC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A2F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3200</w:t>
            </w:r>
          </w:p>
        </w:tc>
      </w:tr>
      <w:tr w14:paraId="64A6BE17" w14:textId="77777777" w:rsidTr="00570A88">
        <w:tblPrEx>
          <w:tblW w:w="14405" w:type="dxa"/>
          <w:tblInd w:w="562" w:type="dxa"/>
          <w:tblLayout w:type="fixed"/>
          <w:tblLook w:val="04A0"/>
        </w:tblPrEx>
        <w:trPr>
          <w:trHeight w:val="183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FCC" w:rsidRPr="00DA2FCC" w:rsidP="00DA2FCC" w14:paraId="40482FAB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A2F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FCC" w:rsidRPr="00DA2FCC" w:rsidP="00DA2FCC" w14:paraId="2C598A1D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A2F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Вакулік</w:t>
            </w:r>
          </w:p>
          <w:p w:rsidR="00DA2FCC" w:rsidRPr="00DA2FCC" w:rsidP="00DA2FCC" w14:paraId="02144FF5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A2F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Євгеній Сергійович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FCC" w:rsidRPr="00DA2FCC" w:rsidP="00DA2FCC" w14:paraId="604C202D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A2F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FCC" w:rsidRPr="00DA2FCC" w:rsidP="00DA2FCC" w14:paraId="637B44B3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A2F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Державний навчальний заклад «</w:t>
            </w:r>
            <w:r w:rsidRPr="00DA2F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Буцький</w:t>
            </w:r>
            <w:r w:rsidRPr="00DA2F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політехнічний професійний ліцей»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FCC" w:rsidRPr="00DA2FCC" w:rsidP="00DA2FCC" w14:paraId="0B077C85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A2F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Спеціальність:</w:t>
            </w:r>
          </w:p>
          <w:p w:rsidR="00DA2FCC" w:rsidP="00DA2FCC" w14:paraId="39E5058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2F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«Трак</w:t>
            </w:r>
            <w:r w:rsidR="007008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</w:t>
            </w:r>
            <w:r w:rsidRPr="00DA2F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орист-машиніст сільськогосподарського (лісогосподарського) виробництва «А1», «А2»; слюсар з ремонту сільськогосподарських машин та устаткування; водій автотранспортних засобів категорії «С»»</w:t>
            </w:r>
          </w:p>
          <w:p w:rsidR="00700838" w:rsidRPr="00DA2FCC" w:rsidP="00DA2FCC" w14:paraId="3940A69A" w14:textId="315CFA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 курс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FCC" w:rsidRPr="00DA2FCC" w:rsidP="00DA2FCC" w14:paraId="004422D6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A2F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Вересень-грудень</w:t>
            </w:r>
          </w:p>
          <w:p w:rsidR="00DA2FCC" w:rsidRPr="00DA2FCC" w:rsidP="00DA2FCC" w14:paraId="50F92AC2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A2F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(4)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FCC" w:rsidRPr="00DA2FCC" w:rsidP="00DA2FCC" w14:paraId="01EA251B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A2F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FCC" w:rsidRPr="00DA2FCC" w:rsidP="00DA2FCC" w14:paraId="0E9E2965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A2F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3200</w:t>
            </w:r>
          </w:p>
        </w:tc>
      </w:tr>
      <w:tr w14:paraId="4AB71467" w14:textId="77777777" w:rsidTr="00570A88">
        <w:tblPrEx>
          <w:tblW w:w="14405" w:type="dxa"/>
          <w:tblInd w:w="562" w:type="dxa"/>
          <w:tblLayout w:type="fixed"/>
          <w:tblLook w:val="04A0"/>
        </w:tblPrEx>
        <w:trPr>
          <w:trHeight w:val="128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FCC" w:rsidRPr="00DA2FCC" w:rsidP="00DA2FCC" w14:paraId="6BD76440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A2F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FCC" w:rsidRPr="00DA2FCC" w:rsidP="00DA2FCC" w14:paraId="412DDAAB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A2F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Євстратов</w:t>
            </w:r>
          </w:p>
          <w:p w:rsidR="00DA2FCC" w:rsidRPr="00DA2FCC" w:rsidP="00DA2FCC" w14:paraId="172AAFD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2F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Денис</w:t>
            </w:r>
          </w:p>
          <w:p w:rsidR="00DA2FCC" w:rsidRPr="00DA2FCC" w:rsidP="00DA2FCC" w14:paraId="5BA94750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A2F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Олександрович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FCC" w:rsidRPr="00DA2FCC" w:rsidP="00DA2FCC" w14:paraId="0821B157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A2F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FCC" w:rsidRPr="00DA2FCC" w:rsidP="00DA2FCC" w14:paraId="0F9D11F4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A2F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Національний університет біоресурсів і природокористування України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FCC" w:rsidRPr="00DA2FCC" w:rsidP="00DA2FCC" w14:paraId="17C66BB9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A2F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Спеціальність:</w:t>
            </w:r>
          </w:p>
          <w:p w:rsidR="00DA2FCC" w:rsidRPr="00DA2FCC" w:rsidP="00DA2FCC" w14:paraId="321F66E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2F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Аграрне виробництво, переробка сільськогосподарської продукції та харчової технології»</w:t>
            </w:r>
          </w:p>
          <w:p w:rsidR="00DA2FCC" w:rsidRPr="00DA2FCC" w:rsidP="00DA2FCC" w14:paraId="79BABB4C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A2F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 курс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FCC" w:rsidRPr="00DA2FCC" w:rsidP="00DA2FCC" w14:paraId="0BB05297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A2F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Вересень-грудень</w:t>
            </w:r>
          </w:p>
          <w:p w:rsidR="00DA2FCC" w:rsidRPr="00DA2FCC" w:rsidP="00DA2FCC" w14:paraId="065D27A0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A2F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(4)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FCC" w:rsidRPr="00DA2FCC" w:rsidP="00DA2FCC" w14:paraId="3EC5E484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A2F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FCC" w:rsidRPr="00DA2FCC" w:rsidP="00DA2FCC" w14:paraId="48DC690E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A2F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3200</w:t>
            </w:r>
          </w:p>
        </w:tc>
      </w:tr>
      <w:tr w14:paraId="3FCD5447" w14:textId="77777777" w:rsidTr="00570A88">
        <w:tblPrEx>
          <w:tblW w:w="14405" w:type="dxa"/>
          <w:tblInd w:w="562" w:type="dxa"/>
          <w:tblLayout w:type="fixed"/>
          <w:tblLook w:val="04A0"/>
        </w:tblPrEx>
        <w:trPr>
          <w:trHeight w:val="91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FCC" w:rsidRPr="00DA2FCC" w:rsidP="00DA2FCC" w14:paraId="6C9696D8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A2F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FCC" w:rsidRPr="00DA2FCC" w:rsidP="00DA2FCC" w14:paraId="6825DE18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A2F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Карачев</w:t>
            </w:r>
          </w:p>
          <w:p w:rsidR="00DA2FCC" w:rsidRPr="00DA2FCC" w:rsidP="00DA2FCC" w14:paraId="0FC621DA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A2F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Михайло Олександрович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FCC" w:rsidRPr="00DA2FCC" w:rsidP="00DA2FCC" w14:paraId="3F0D6796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A2F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FCC" w:rsidRPr="00DA2FCC" w:rsidP="00DA2FCC" w14:paraId="004BB299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A2F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Державний навчальний заклад «Київський центр  професійно-технічної освіти»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FCC" w:rsidRPr="00DA2FCC" w:rsidP="00DA2FCC" w14:paraId="730F4789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A2F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Спеціальність: </w:t>
            </w:r>
          </w:p>
          <w:p w:rsidR="00DA2FCC" w:rsidRPr="00DA2FCC" w:rsidP="00DA2FCC" w14:paraId="2C38363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2F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«Слюсар з ремонту колісних транспортних засобів Токар»</w:t>
            </w:r>
          </w:p>
          <w:p w:rsidR="00DA2FCC" w:rsidRPr="00DA2FCC" w:rsidP="00DA2FCC" w14:paraId="03842C41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A2F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 курс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FCC" w:rsidRPr="00DA2FCC" w:rsidP="00DA2FCC" w14:paraId="00A27868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A2F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Вересень-грудень</w:t>
            </w:r>
          </w:p>
          <w:p w:rsidR="00DA2FCC" w:rsidRPr="00DA2FCC" w:rsidP="00DA2FCC" w14:paraId="73F1E97F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A2F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(4)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FCC" w:rsidRPr="00DA2FCC" w:rsidP="00DA2FCC" w14:paraId="2297A46D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A2F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FCC" w:rsidRPr="00DA2FCC" w:rsidP="00DA2FCC" w14:paraId="2E8BAF35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A2F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3200</w:t>
            </w:r>
          </w:p>
        </w:tc>
      </w:tr>
      <w:tr w14:paraId="28AC9646" w14:textId="77777777" w:rsidTr="00570A88">
        <w:tblPrEx>
          <w:tblW w:w="14405" w:type="dxa"/>
          <w:tblInd w:w="562" w:type="dxa"/>
          <w:tblLayout w:type="fixed"/>
          <w:tblLook w:val="04A0"/>
        </w:tblPrEx>
        <w:trPr>
          <w:trHeight w:val="91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FCC" w:rsidRPr="00DA2FCC" w:rsidP="00DA2FCC" w14:paraId="43270155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A2F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FCC" w:rsidRPr="00DA2FCC" w:rsidP="00DA2FCC" w14:paraId="4A6AF60A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A2F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Рогинська</w:t>
            </w:r>
          </w:p>
          <w:p w:rsidR="00DA2FCC" w:rsidRPr="00DA2FCC" w:rsidP="00DA2FCC" w14:paraId="046DC78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2F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Аліна</w:t>
            </w:r>
          </w:p>
          <w:p w:rsidR="00DA2FCC" w:rsidRPr="00DA2FCC" w:rsidP="00DA2FCC" w14:paraId="028B92F5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A2F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Андріївна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FCC" w:rsidRPr="00DA2FCC" w:rsidP="00DA2FCC" w14:paraId="3F91747B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A2F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FCC" w:rsidRPr="00DA2FCC" w:rsidP="00DA2FCC" w14:paraId="4A2E645C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A2F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Київський фаховий коледж туризму та готельного господарства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FCC" w:rsidRPr="00DA2FCC" w:rsidP="00DA2FCC" w14:paraId="70CCE773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A2F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Спеціальність:</w:t>
            </w:r>
          </w:p>
          <w:p w:rsidR="00DA2FCC" w:rsidRPr="00DA2FCC" w:rsidP="00DA2FCC" w14:paraId="7FD8124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2F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r w:rsidRPr="00DA2F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Готельно</w:t>
            </w:r>
            <w:r w:rsidRPr="00DA2F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-ресторанна справа»</w:t>
            </w:r>
          </w:p>
          <w:p w:rsidR="00DA2FCC" w:rsidRPr="00DA2FCC" w:rsidP="00DA2FCC" w14:paraId="1F42E0A0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A2F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 курс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FCC" w:rsidRPr="00DA2FCC" w:rsidP="00DA2FCC" w14:paraId="63B02D12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A2F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Жовтень-грудень</w:t>
            </w:r>
          </w:p>
          <w:p w:rsidR="00DA2FCC" w:rsidRPr="00DA2FCC" w:rsidP="00DA2FCC" w14:paraId="78BDE84C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A2F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(3)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FCC" w:rsidRPr="00DA2FCC" w:rsidP="00DA2FCC" w14:paraId="2885A6DE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A2F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FCC" w:rsidRPr="00DA2FCC" w:rsidP="00DA2FCC" w14:paraId="2A5F64D9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A2F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2400</w:t>
            </w:r>
          </w:p>
        </w:tc>
      </w:tr>
      <w:tr w14:paraId="7EEC5C1C" w14:textId="77777777" w:rsidTr="00570A88">
        <w:tblPrEx>
          <w:tblW w:w="14405" w:type="dxa"/>
          <w:tblInd w:w="562" w:type="dxa"/>
          <w:tblLayout w:type="fixed"/>
          <w:tblLook w:val="04A0"/>
        </w:tblPrEx>
        <w:trPr>
          <w:trHeight w:val="225"/>
        </w:trPr>
        <w:tc>
          <w:tcPr>
            <w:tcW w:w="127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FCC" w:rsidRPr="00DA2FCC" w:rsidP="00DA2FCC" w14:paraId="000DD32D" w14:textId="7777777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DA2FC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FCC" w:rsidRPr="00DA2FCC" w:rsidP="00DA2FCC" w14:paraId="2D6B0D5C" w14:textId="77777777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DA2FC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127200,00</w:t>
            </w:r>
          </w:p>
        </w:tc>
      </w:tr>
    </w:tbl>
    <w:p w:rsidR="00DA2FCC" w:rsidRPr="00DA2FCC" w:rsidP="00DA2FCC" w14:paraId="4C9695E8" w14:textId="77777777">
      <w:pPr>
        <w:tabs>
          <w:tab w:val="left" w:pos="5103"/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A2FCC" w:rsidRPr="00DA2FCC" w:rsidP="00DA2FCC" w14:paraId="4801C94F" w14:textId="77777777">
      <w:pPr>
        <w:keepNext/>
        <w:tabs>
          <w:tab w:val="left" w:pos="708"/>
          <w:tab w:val="left" w:pos="6521"/>
          <w:tab w:val="left" w:pos="11340"/>
        </w:tabs>
        <w:suppressAutoHyphens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A2FCC">
        <w:rPr>
          <w:rFonts w:ascii="Times New Roman" w:hAnsi="Times New Roman" w:cs="Times New Roman"/>
          <w:sz w:val="28"/>
          <w:szCs w:val="28"/>
        </w:rPr>
        <w:t>Міський голова</w:t>
      </w:r>
      <w:r w:rsidRPr="00DA2FCC">
        <w:rPr>
          <w:rFonts w:ascii="Times New Roman" w:hAnsi="Times New Roman" w:cs="Times New Roman"/>
          <w:sz w:val="28"/>
          <w:szCs w:val="28"/>
        </w:rPr>
        <w:tab/>
      </w:r>
      <w:r w:rsidRPr="00DA2FCC">
        <w:rPr>
          <w:rFonts w:ascii="Times New Roman" w:hAnsi="Times New Roman" w:cs="Times New Roman"/>
          <w:sz w:val="28"/>
          <w:szCs w:val="28"/>
        </w:rPr>
        <w:tab/>
      </w:r>
      <w:r w:rsidRPr="00DA2FCC">
        <w:rPr>
          <w:rFonts w:ascii="Times New Roman" w:hAnsi="Times New Roman" w:cs="Times New Roman"/>
          <w:sz w:val="28"/>
          <w:szCs w:val="28"/>
        </w:rPr>
        <w:tab/>
        <w:t>Ігор САПОЖКО</w:t>
      </w:r>
    </w:p>
    <w:permEnd w:id="0"/>
    <w:p w:rsidR="00C05980" w:rsidRPr="00DA2FCC" w:rsidP="00DA2FCC" w14:paraId="5A7E2DB2" w14:textId="47996A7B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sectPr w:rsidSect="00C05980">
      <w:headerReference w:type="default" r:id="rId4"/>
      <w:footerReference w:type="default" r:id="rId5"/>
      <w:pgSz w:w="16838" w:h="11906" w:orient="landscape"/>
      <w:pgMar w:top="1276" w:right="678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777690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05980" w:rsidRPr="00C05980" w14:paraId="08E157CC" w14:textId="27FF0C9C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0598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0598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0598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570A88" w:rsidR="00570A88">
          <w:rPr>
            <w:rFonts w:ascii="Times New Roman" w:hAnsi="Times New Roman" w:cs="Times New Roman"/>
            <w:noProof/>
            <w:sz w:val="24"/>
            <w:szCs w:val="24"/>
            <w:lang w:val="ru-RU"/>
          </w:rPr>
          <w:t>3</w:t>
        </w:r>
        <w:r w:rsidRPr="00C0598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05980" w14:paraId="6B1B997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DEE7BBFBCA4E40D19AF362CF9F6C1675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C05980" w:rsidRPr="00C05980" w:rsidP="00C05980" w14:paraId="1FAD7831" w14:textId="4D9087B6">
        <w:pPr>
          <w:pStyle w:val="Header"/>
          <w:jc w:val="right"/>
          <w:rPr>
            <w:rFonts w:ascii="Times New Roman" w:hAnsi="Times New Roman" w:cs="Times New Roman"/>
            <w:color w:val="7F7F7F" w:themeColor="text1" w:themeTint="80"/>
            <w:sz w:val="24"/>
            <w:szCs w:val="24"/>
          </w:rPr>
        </w:pPr>
        <w:r w:rsidRPr="00C05980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3" w:displacedByCustomXml="prev"/>
  <w:p w:rsidR="00C05980" w:rsidRPr="00C05980" w14:paraId="6631423E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/oBRjygXbi/GbF7uwtVKbWk5C5eX5Pwxhm/NwgX6zJEcgoAgsEe/TncN6RLLZFxkzgWGkB3cByQ&#10;1Q51rQW86w==&#10;" w:salt="DyWSpp89XLMRvxJFPNJV+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0"/>
    <w:compatSetting w:name="differentiateMultirowTableHeaders" w:uri="http://schemas.microsoft.com/office/word" w:val="1"/>
  </w:compat>
  <w:rsids>
    <w:rsidRoot w:val="004208DA"/>
    <w:rsid w:val="000D2B69"/>
    <w:rsid w:val="000D2C04"/>
    <w:rsid w:val="000D5820"/>
    <w:rsid w:val="0015514E"/>
    <w:rsid w:val="001A2F90"/>
    <w:rsid w:val="002D38C4"/>
    <w:rsid w:val="002D569F"/>
    <w:rsid w:val="00345606"/>
    <w:rsid w:val="003735BC"/>
    <w:rsid w:val="003B2A39"/>
    <w:rsid w:val="004208DA"/>
    <w:rsid w:val="00424AD7"/>
    <w:rsid w:val="00524AF7"/>
    <w:rsid w:val="00570A88"/>
    <w:rsid w:val="00617517"/>
    <w:rsid w:val="00635D28"/>
    <w:rsid w:val="00700838"/>
    <w:rsid w:val="00853C00"/>
    <w:rsid w:val="008D02B5"/>
    <w:rsid w:val="009E4B16"/>
    <w:rsid w:val="00A84A56"/>
    <w:rsid w:val="00AD71FB"/>
    <w:rsid w:val="00B20C04"/>
    <w:rsid w:val="00BC6C2A"/>
    <w:rsid w:val="00C05980"/>
    <w:rsid w:val="00C11704"/>
    <w:rsid w:val="00CB3BCA"/>
    <w:rsid w:val="00CB633A"/>
    <w:rsid w:val="00D9713B"/>
    <w:rsid w:val="00DA2FCC"/>
    <w:rsid w:val="00FF323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059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05980"/>
  </w:style>
  <w:style w:type="paragraph" w:styleId="Footer">
    <w:name w:val="footer"/>
    <w:basedOn w:val="Normal"/>
    <w:link w:val="a0"/>
    <w:uiPriority w:val="99"/>
    <w:unhideWhenUsed/>
    <w:rsid w:val="00C059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05980"/>
  </w:style>
  <w:style w:type="paragraph" w:styleId="ListParagraph">
    <w:name w:val="List Paragraph"/>
    <w:basedOn w:val="Normal"/>
    <w:uiPriority w:val="34"/>
    <w:qFormat/>
    <w:rsid w:val="00DA2FC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table" w:styleId="TableGrid">
    <w:name w:val="Table Grid"/>
    <w:basedOn w:val="TableNormal"/>
    <w:uiPriority w:val="39"/>
    <w:rsid w:val="00DA2FCC"/>
    <w:pPr>
      <w:spacing w:after="0" w:line="240" w:lineRule="auto"/>
    </w:pPr>
    <w:rPr>
      <w:rFonts w:eastAsiaTheme="minorHAnsi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a1"/>
    <w:uiPriority w:val="99"/>
    <w:semiHidden/>
    <w:unhideWhenUsed/>
    <w:rsid w:val="00DA2F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A2F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DEE7BBFBCA4E40D19AF362CF9F6C16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F275B2A-9C99-4575-958A-B94BF7047EA1}"/>
      </w:docPartPr>
      <w:docPartBody>
        <w:p w:rsidR="00AD71FB" w:rsidP="000D2B69">
          <w:pPr>
            <w:pStyle w:val="DEE7BBFBCA4E40D19AF362CF9F6C1675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B69"/>
    <w:rsid w:val="000D2B69"/>
    <w:rsid w:val="003853B8"/>
    <w:rsid w:val="005C79B8"/>
    <w:rsid w:val="008F5224"/>
    <w:rsid w:val="00900C02"/>
    <w:rsid w:val="00AD71FB"/>
    <w:rsid w:val="00CC6D9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E7BBFBCA4E40D19AF362CF9F6C1675">
    <w:name w:val="DEE7BBFBCA4E40D19AF362CF9F6C1675"/>
    <w:rsid w:val="000D2B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1640</Words>
  <Characters>935</Characters>
  <Application>Microsoft Office Word</Application>
  <DocSecurity>8</DocSecurity>
  <Lines>7</Lines>
  <Paragraphs>5</Paragraphs>
  <ScaleCrop>false</ScaleCrop>
  <Company/>
  <LinksUpToDate>false</LinksUpToDate>
  <CharactersWithSpaces>2570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25</cp:revision>
  <dcterms:created xsi:type="dcterms:W3CDTF">2021-08-31T06:42:00Z</dcterms:created>
  <dcterms:modified xsi:type="dcterms:W3CDTF">2023-11-01T15:14:00Z</dcterms:modified>
</cp:coreProperties>
</file>