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ПС-276</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DC4396" w:rsidRPr="00DC4396" w:rsidP="00DC4396" w14:paraId="2606DB29" w14:textId="77777777">
      <w:pPr>
        <w:spacing w:after="0"/>
        <w:ind w:left="9351" w:firstLine="561"/>
        <w:jc w:val="center"/>
        <w:rPr>
          <w:rFonts w:ascii="Times New Roman" w:hAnsi="Times New Roman" w:cs="Times New Roman"/>
          <w:sz w:val="28"/>
          <w:szCs w:val="28"/>
        </w:rPr>
      </w:pPr>
      <w:permStart w:id="0" w:edGrp="everyone"/>
      <w:r w:rsidRPr="00DC4396">
        <w:rPr>
          <w:rFonts w:ascii="Times New Roman" w:hAnsi="Times New Roman" w:cs="Times New Roman"/>
          <w:sz w:val="28"/>
          <w:szCs w:val="28"/>
        </w:rPr>
        <w:t>Додаток 2</w:t>
      </w:r>
    </w:p>
    <w:p w:rsidR="00DC4396" w:rsidRPr="00DC4396" w:rsidP="00DC4396" w14:paraId="7012833E" w14:textId="77777777">
      <w:pPr>
        <w:spacing w:after="0"/>
        <w:ind w:left="10059" w:firstLine="561"/>
        <w:jc w:val="center"/>
        <w:rPr>
          <w:rFonts w:ascii="Times New Roman" w:hAnsi="Times New Roman" w:cs="Times New Roman"/>
          <w:sz w:val="28"/>
          <w:szCs w:val="28"/>
        </w:rPr>
      </w:pPr>
      <w:r w:rsidRPr="00DC4396">
        <w:rPr>
          <w:rFonts w:ascii="Times New Roman" w:hAnsi="Times New Roman" w:cs="Times New Roman"/>
          <w:sz w:val="28"/>
          <w:szCs w:val="28"/>
        </w:rPr>
        <w:t>рішення Броварської міської</w:t>
      </w:r>
    </w:p>
    <w:p w:rsidR="00DC4396" w:rsidRPr="00DC4396" w:rsidP="00DC4396" w14:paraId="1141C914" w14:textId="77777777">
      <w:pPr>
        <w:spacing w:after="0"/>
        <w:ind w:left="10059" w:firstLine="561"/>
        <w:jc w:val="center"/>
        <w:rPr>
          <w:rFonts w:ascii="Times New Roman" w:hAnsi="Times New Roman" w:cs="Times New Roman"/>
          <w:sz w:val="28"/>
          <w:szCs w:val="28"/>
        </w:rPr>
      </w:pPr>
      <w:r w:rsidRPr="00DC4396">
        <w:rPr>
          <w:rFonts w:ascii="Times New Roman" w:hAnsi="Times New Roman" w:cs="Times New Roman"/>
          <w:sz w:val="28"/>
          <w:szCs w:val="28"/>
        </w:rPr>
        <w:t>ради Броварського району</w:t>
      </w:r>
    </w:p>
    <w:p w:rsidR="00DC4396" w:rsidRPr="00DC4396" w:rsidP="00DC4396" w14:paraId="23CBB8F1" w14:textId="77777777">
      <w:pPr>
        <w:spacing w:after="0"/>
        <w:ind w:left="9498" w:firstLine="561"/>
        <w:jc w:val="center"/>
        <w:rPr>
          <w:rFonts w:ascii="Times New Roman" w:hAnsi="Times New Roman" w:cs="Times New Roman"/>
          <w:sz w:val="28"/>
          <w:szCs w:val="28"/>
        </w:rPr>
      </w:pPr>
      <w:r w:rsidRPr="00DC4396">
        <w:rPr>
          <w:rFonts w:ascii="Times New Roman" w:hAnsi="Times New Roman" w:cs="Times New Roman"/>
          <w:sz w:val="28"/>
          <w:szCs w:val="28"/>
        </w:rPr>
        <w:t>Київської області</w:t>
      </w:r>
    </w:p>
    <w:p w:rsidR="00DC4396" w:rsidRPr="00DC4396" w:rsidP="00DC4396" w14:paraId="5982C3A0" w14:textId="77777777">
      <w:pPr>
        <w:spacing w:after="0"/>
        <w:ind w:left="10059" w:firstLine="561"/>
        <w:jc w:val="center"/>
        <w:rPr>
          <w:rFonts w:ascii="Times New Roman" w:hAnsi="Times New Roman" w:cs="Times New Roman"/>
          <w:sz w:val="28"/>
          <w:szCs w:val="28"/>
        </w:rPr>
      </w:pPr>
      <w:r w:rsidRPr="00DC4396">
        <w:rPr>
          <w:rFonts w:ascii="Times New Roman" w:hAnsi="Times New Roman" w:cs="Times New Roman"/>
          <w:sz w:val="28"/>
          <w:szCs w:val="28"/>
        </w:rPr>
        <w:t>від ________ № _________</w:t>
      </w:r>
    </w:p>
    <w:p w:rsidR="00DC4396" w:rsidRPr="00DC4396" w:rsidP="00DC4396" w14:paraId="0897B54F" w14:textId="77777777">
      <w:pPr>
        <w:spacing w:after="0"/>
        <w:ind w:left="10059" w:firstLine="561"/>
        <w:jc w:val="center"/>
        <w:rPr>
          <w:rFonts w:ascii="Times New Roman" w:hAnsi="Times New Roman" w:cs="Times New Roman"/>
          <w:sz w:val="28"/>
          <w:szCs w:val="28"/>
        </w:rPr>
      </w:pPr>
    </w:p>
    <w:p w:rsidR="00DC4396" w:rsidP="00DC4396" w14:paraId="3F13458E" w14:textId="77777777">
      <w:pPr>
        <w:spacing w:after="0"/>
        <w:rPr>
          <w:rFonts w:ascii="Times New Roman" w:hAnsi="Times New Roman" w:eastAsiaTheme="minorHAnsi" w:cs="Times New Roman"/>
          <w:sz w:val="28"/>
          <w:szCs w:val="28"/>
          <w:lang w:eastAsia="en-US"/>
        </w:rPr>
      </w:pPr>
    </w:p>
    <w:p w:rsidR="00DC4396" w:rsidRPr="00DC4396" w:rsidP="00DC4396" w14:paraId="5B47E373" w14:textId="77777777">
      <w:pPr>
        <w:spacing w:after="0"/>
        <w:rPr>
          <w:rFonts w:ascii="Times New Roman" w:hAnsi="Times New Roman" w:eastAsiaTheme="minorHAnsi" w:cs="Times New Roman"/>
          <w:sz w:val="28"/>
          <w:szCs w:val="28"/>
          <w:lang w:eastAsia="en-US"/>
        </w:rPr>
      </w:pPr>
    </w:p>
    <w:p w:rsidR="00DC4396" w:rsidRPr="00DC4396" w:rsidP="00DC4396" w14:paraId="616038B8" w14:textId="77777777">
      <w:pPr>
        <w:pStyle w:val="NoSpacing"/>
        <w:jc w:val="center"/>
        <w:rPr>
          <w:rFonts w:eastAsia="Calibri"/>
          <w:b/>
          <w:bCs/>
          <w:sz w:val="28"/>
          <w:szCs w:val="28"/>
          <w:lang w:val="uk-UA" w:eastAsia="en-US"/>
        </w:rPr>
      </w:pPr>
      <w:r w:rsidRPr="00DC4396">
        <w:rPr>
          <w:rFonts w:eastAsia="Calibri"/>
          <w:b/>
          <w:bCs/>
          <w:sz w:val="28"/>
          <w:szCs w:val="28"/>
          <w:lang w:val="uk-UA" w:eastAsia="en-US"/>
        </w:rPr>
        <w:t xml:space="preserve">    Перелік майна, що перебуває на балансі управління будівництва </w:t>
      </w:r>
      <w:r w:rsidRPr="00DC4396">
        <w:rPr>
          <w:rFonts w:eastAsia="Calibri"/>
          <w:b/>
          <w:bCs/>
          <w:sz w:val="28"/>
          <w:szCs w:val="28"/>
          <w:lang w:val="uk-UA" w:eastAsia="en-US"/>
        </w:rPr>
        <w:t>житлово</w:t>
      </w:r>
      <w:r w:rsidRPr="00DC4396">
        <w:rPr>
          <w:rFonts w:eastAsia="Calibri"/>
          <w:b/>
          <w:bCs/>
          <w:sz w:val="28"/>
          <w:szCs w:val="28"/>
          <w:lang w:val="uk-UA" w:eastAsia="en-US"/>
        </w:rPr>
        <w:t xml:space="preserve"> – комунального господарства інфраструктури та транспорту Броварської міської ради Броварського району Київської області </w:t>
      </w:r>
      <w:r w:rsidRPr="00DC4396">
        <w:rPr>
          <w:b/>
          <w:bCs/>
          <w:sz w:val="28"/>
          <w:szCs w:val="28"/>
          <w:lang w:val="uk-UA"/>
        </w:rPr>
        <w:t>та підлягає списанню:</w:t>
      </w:r>
    </w:p>
    <w:p w:rsidR="00DC4396" w:rsidP="00DC4396" w14:paraId="436CC668" w14:textId="77777777">
      <w:pPr>
        <w:pStyle w:val="NoSpacing"/>
        <w:jc w:val="center"/>
        <w:rPr>
          <w:b/>
          <w:bCs/>
          <w:sz w:val="28"/>
          <w:szCs w:val="28"/>
          <w:lang w:val="uk-UA"/>
        </w:rPr>
      </w:pPr>
    </w:p>
    <w:p w:rsidR="00DC4396" w:rsidRPr="00DC4396" w:rsidP="00DC4396" w14:paraId="6FEDAC29" w14:textId="77777777">
      <w:pPr>
        <w:pStyle w:val="NoSpacing"/>
        <w:jc w:val="center"/>
        <w:rPr>
          <w:b/>
          <w:bCs/>
          <w:sz w:val="28"/>
          <w:szCs w:val="28"/>
          <w:lang w:val="uk-UA"/>
        </w:rPr>
      </w:pPr>
    </w:p>
    <w:tbl>
      <w:tblPr>
        <w:tblpPr w:leftFromText="180" w:rightFromText="180" w:vertAnchor="text" w:tblpY="1"/>
        <w:tblOverlap w:val="never"/>
        <w:tblW w:w="146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1417"/>
        <w:gridCol w:w="567"/>
        <w:gridCol w:w="5675"/>
        <w:gridCol w:w="1276"/>
        <w:gridCol w:w="1134"/>
        <w:gridCol w:w="1134"/>
        <w:gridCol w:w="1134"/>
      </w:tblGrid>
      <w:tr w14:paraId="5AEC1061" w14:textId="77777777" w:rsidTr="00933F85">
        <w:tblPrEx>
          <w:tblW w:w="146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0"/>
        </w:trPr>
        <w:tc>
          <w:tcPr>
            <w:tcW w:w="567" w:type="dxa"/>
            <w:tcBorders>
              <w:top w:val="single" w:sz="4" w:space="0" w:color="auto"/>
              <w:left w:val="single" w:sz="4" w:space="0" w:color="auto"/>
              <w:bottom w:val="single" w:sz="4" w:space="0" w:color="auto"/>
              <w:right w:val="single" w:sz="4" w:space="0" w:color="auto"/>
            </w:tcBorders>
            <w:hideMark/>
          </w:tcPr>
          <w:p w:rsidR="00DC4396" w:rsidRPr="00DC4396" w:rsidP="00DC4396" w14:paraId="3F045C46" w14:textId="77777777">
            <w:pPr>
              <w:spacing w:after="0"/>
              <w:jc w:val="center"/>
              <w:rPr>
                <w:rFonts w:ascii="Times New Roman" w:hAnsi="Times New Roman" w:cs="Times New Roman"/>
              </w:rPr>
            </w:pPr>
            <w:r w:rsidRPr="00DC4396">
              <w:rPr>
                <w:rFonts w:ascii="Times New Roman" w:hAnsi="Times New Roman" w:cs="Times New Roman"/>
              </w:rPr>
              <w:t>№ п/</w:t>
            </w:r>
            <w:r w:rsidRPr="00DC4396">
              <w:rPr>
                <w:rFonts w:ascii="Times New Roman" w:hAnsi="Times New Roman" w:cs="Times New Roman"/>
              </w:rPr>
              <w:t>п</w:t>
            </w:r>
          </w:p>
        </w:tc>
        <w:tc>
          <w:tcPr>
            <w:tcW w:w="1701" w:type="dxa"/>
            <w:tcBorders>
              <w:top w:val="single" w:sz="4" w:space="0" w:color="auto"/>
              <w:left w:val="single" w:sz="4" w:space="0" w:color="auto"/>
              <w:bottom w:val="single" w:sz="4" w:space="0" w:color="auto"/>
              <w:right w:val="single" w:sz="4" w:space="0" w:color="auto"/>
            </w:tcBorders>
            <w:hideMark/>
          </w:tcPr>
          <w:p w:rsidR="00DC4396" w:rsidRPr="00DC4396" w:rsidP="00DC4396" w14:paraId="2554B0C3" w14:textId="77777777">
            <w:pPr>
              <w:spacing w:after="0"/>
              <w:jc w:val="center"/>
              <w:rPr>
                <w:rFonts w:ascii="Times New Roman" w:hAnsi="Times New Roman" w:cs="Times New Roman"/>
              </w:rPr>
            </w:pPr>
            <w:r w:rsidRPr="00DC4396">
              <w:rPr>
                <w:rFonts w:ascii="Times New Roman" w:hAnsi="Times New Roman" w:cs="Times New Roman"/>
              </w:rPr>
              <w:t>Назва основних</w:t>
            </w:r>
          </w:p>
          <w:p w:rsidR="00DC4396" w:rsidRPr="00DC4396" w:rsidP="00DC4396" w14:paraId="3D0DFFAF" w14:textId="77777777">
            <w:pPr>
              <w:spacing w:after="0"/>
              <w:jc w:val="center"/>
              <w:rPr>
                <w:rFonts w:ascii="Times New Roman" w:hAnsi="Times New Roman" w:cs="Times New Roman"/>
              </w:rPr>
            </w:pPr>
            <w:r w:rsidRPr="00DC4396">
              <w:rPr>
                <w:rFonts w:ascii="Times New Roman" w:hAnsi="Times New Roman" w:cs="Times New Roman"/>
              </w:rPr>
              <w:t>засобів</w:t>
            </w:r>
          </w:p>
        </w:tc>
        <w:tc>
          <w:tcPr>
            <w:tcW w:w="1417" w:type="dxa"/>
            <w:tcBorders>
              <w:top w:val="single" w:sz="4" w:space="0" w:color="auto"/>
              <w:left w:val="single" w:sz="4" w:space="0" w:color="auto"/>
              <w:bottom w:val="single" w:sz="4" w:space="0" w:color="auto"/>
              <w:right w:val="single" w:sz="4" w:space="0" w:color="auto"/>
            </w:tcBorders>
            <w:hideMark/>
          </w:tcPr>
          <w:p w:rsidR="00DC4396" w:rsidRPr="00DC4396" w:rsidP="00DC4396" w14:paraId="5D16A40E" w14:textId="77777777">
            <w:pPr>
              <w:spacing w:after="0"/>
              <w:jc w:val="center"/>
              <w:rPr>
                <w:rFonts w:ascii="Times New Roman" w:hAnsi="Times New Roman" w:cs="Times New Roman"/>
              </w:rPr>
            </w:pPr>
            <w:r w:rsidRPr="00DC4396">
              <w:rPr>
                <w:rFonts w:ascii="Times New Roman" w:hAnsi="Times New Roman" w:cs="Times New Roman"/>
              </w:rPr>
              <w:t>Інвен-тарний</w:t>
            </w:r>
          </w:p>
          <w:p w:rsidR="00DC4396" w:rsidRPr="00DC4396" w:rsidP="00DC4396" w14:paraId="48A091DD" w14:textId="77777777">
            <w:pPr>
              <w:spacing w:after="0"/>
              <w:jc w:val="center"/>
              <w:rPr>
                <w:rFonts w:ascii="Times New Roman" w:hAnsi="Times New Roman" w:cs="Times New Roman"/>
              </w:rPr>
            </w:pPr>
            <w:r w:rsidRPr="00DC4396">
              <w:rPr>
                <w:rFonts w:ascii="Times New Roman" w:hAnsi="Times New Roman" w:cs="Times New Roman"/>
              </w:rPr>
              <w:t>номер</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5308B0E3" w14:textId="77777777">
            <w:pPr>
              <w:spacing w:after="0"/>
              <w:jc w:val="center"/>
              <w:rPr>
                <w:rFonts w:ascii="Times New Roman" w:hAnsi="Times New Roman" w:cs="Times New Roman"/>
              </w:rPr>
            </w:pPr>
            <w:r w:rsidRPr="00DC4396">
              <w:rPr>
                <w:rFonts w:ascii="Times New Roman" w:hAnsi="Times New Roman" w:cs="Times New Roman"/>
              </w:rPr>
              <w:t>кількість</w:t>
            </w:r>
          </w:p>
        </w:tc>
        <w:tc>
          <w:tcPr>
            <w:tcW w:w="5675" w:type="dxa"/>
            <w:tcBorders>
              <w:top w:val="single" w:sz="4" w:space="0" w:color="auto"/>
              <w:left w:val="single" w:sz="4" w:space="0" w:color="auto"/>
              <w:bottom w:val="single" w:sz="4" w:space="0" w:color="auto"/>
              <w:right w:val="single" w:sz="4" w:space="0" w:color="auto"/>
            </w:tcBorders>
            <w:hideMark/>
          </w:tcPr>
          <w:p w:rsidR="00DC4396" w:rsidRPr="00DC4396" w:rsidP="00DC4396" w14:paraId="0F76D9FF" w14:textId="77777777">
            <w:pPr>
              <w:spacing w:after="0"/>
              <w:jc w:val="center"/>
              <w:rPr>
                <w:rFonts w:ascii="Times New Roman" w:hAnsi="Times New Roman" w:cs="Times New Roman"/>
              </w:rPr>
            </w:pPr>
            <w:r w:rsidRPr="00DC4396">
              <w:rPr>
                <w:rFonts w:ascii="Times New Roman" w:hAnsi="Times New Roman" w:cs="Times New Roman"/>
              </w:rPr>
              <w:t>Причина списання</w:t>
            </w:r>
          </w:p>
        </w:tc>
        <w:tc>
          <w:tcPr>
            <w:tcW w:w="1276" w:type="dxa"/>
            <w:tcBorders>
              <w:top w:val="single" w:sz="4" w:space="0" w:color="auto"/>
              <w:left w:val="single" w:sz="4" w:space="0" w:color="auto"/>
              <w:bottom w:val="single" w:sz="4" w:space="0" w:color="auto"/>
              <w:right w:val="single" w:sz="4" w:space="0" w:color="auto"/>
            </w:tcBorders>
            <w:hideMark/>
          </w:tcPr>
          <w:p w:rsidR="00DC4396" w:rsidRPr="00DC4396" w:rsidP="00DC4396" w14:paraId="5D95C3D5" w14:textId="77777777">
            <w:pPr>
              <w:spacing w:after="0"/>
              <w:jc w:val="center"/>
              <w:rPr>
                <w:rFonts w:ascii="Times New Roman" w:hAnsi="Times New Roman" w:cs="Times New Roman"/>
              </w:rPr>
            </w:pPr>
            <w:r w:rsidRPr="00DC4396">
              <w:rPr>
                <w:rFonts w:ascii="Times New Roman" w:hAnsi="Times New Roman" w:cs="Times New Roman"/>
              </w:rPr>
              <w:t>Первіс</w:t>
            </w:r>
          </w:p>
          <w:p w:rsidR="00DC4396" w:rsidRPr="00DC4396" w:rsidP="00DC4396" w14:paraId="5586A50F" w14:textId="77777777">
            <w:pPr>
              <w:spacing w:after="0"/>
              <w:jc w:val="center"/>
              <w:rPr>
                <w:rFonts w:ascii="Times New Roman" w:hAnsi="Times New Roman" w:cs="Times New Roman"/>
              </w:rPr>
            </w:pPr>
            <w:r w:rsidRPr="00DC4396">
              <w:rPr>
                <w:rFonts w:ascii="Times New Roman" w:hAnsi="Times New Roman" w:cs="Times New Roman"/>
              </w:rPr>
              <w:t>на вартість</w:t>
            </w:r>
          </w:p>
          <w:p w:rsidR="00DC4396" w:rsidRPr="00DC4396" w:rsidP="00DC4396" w14:paraId="297712C2" w14:textId="77777777">
            <w:pPr>
              <w:spacing w:after="0"/>
              <w:jc w:val="center"/>
              <w:rPr>
                <w:rFonts w:ascii="Times New Roman" w:hAnsi="Times New Roman" w:cs="Times New Roman"/>
              </w:rPr>
            </w:pPr>
          </w:p>
          <w:p w:rsidR="00DC4396" w:rsidRPr="00DC4396" w:rsidP="00DC4396" w14:paraId="58175BF1" w14:textId="77777777">
            <w:pPr>
              <w:spacing w:after="0"/>
              <w:jc w:val="center"/>
              <w:rPr>
                <w:rFonts w:ascii="Times New Roman" w:hAnsi="Times New Roman" w:cs="Times New Roman"/>
              </w:rPr>
            </w:pPr>
            <w:r w:rsidRPr="00DC4396">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rsidR="00DC4396" w:rsidRPr="00DC4396" w:rsidP="00DC4396" w14:paraId="132F00A0" w14:textId="77777777">
            <w:pPr>
              <w:spacing w:after="0"/>
              <w:jc w:val="center"/>
              <w:rPr>
                <w:rFonts w:ascii="Times New Roman" w:hAnsi="Times New Roman" w:cs="Times New Roman"/>
              </w:rPr>
            </w:pPr>
            <w:r w:rsidRPr="00DC4396">
              <w:rPr>
                <w:rFonts w:ascii="Times New Roman" w:hAnsi="Times New Roman" w:cs="Times New Roman"/>
              </w:rPr>
              <w:t>Знос</w:t>
            </w:r>
          </w:p>
          <w:p w:rsidR="00DC4396" w:rsidRPr="00DC4396" w:rsidP="00DC4396" w14:paraId="0D37A5F6" w14:textId="77777777">
            <w:pPr>
              <w:spacing w:after="0"/>
              <w:jc w:val="center"/>
              <w:rPr>
                <w:rFonts w:ascii="Times New Roman" w:hAnsi="Times New Roman" w:cs="Times New Roman"/>
              </w:rPr>
            </w:pPr>
          </w:p>
          <w:p w:rsidR="00DC4396" w:rsidRPr="00DC4396" w:rsidP="00DC4396" w14:paraId="2AE68BCF" w14:textId="77777777">
            <w:pPr>
              <w:spacing w:after="0"/>
              <w:jc w:val="center"/>
              <w:rPr>
                <w:rFonts w:ascii="Times New Roman" w:hAnsi="Times New Roman" w:cs="Times New Roman"/>
              </w:rPr>
            </w:pPr>
          </w:p>
          <w:p w:rsidR="00DC4396" w:rsidRPr="00DC4396" w:rsidP="00DC4396" w14:paraId="698E5BF0" w14:textId="77777777">
            <w:pPr>
              <w:spacing w:after="0"/>
              <w:jc w:val="center"/>
              <w:rPr>
                <w:rFonts w:ascii="Times New Roman" w:hAnsi="Times New Roman" w:cs="Times New Roman"/>
              </w:rPr>
            </w:pPr>
          </w:p>
          <w:p w:rsidR="00DC4396" w:rsidRPr="00DC4396" w:rsidP="00DC4396" w14:paraId="1569FAEE" w14:textId="77777777">
            <w:pPr>
              <w:spacing w:after="0"/>
              <w:jc w:val="center"/>
              <w:rPr>
                <w:rFonts w:ascii="Times New Roman" w:hAnsi="Times New Roman" w:cs="Times New Roman"/>
              </w:rPr>
            </w:pPr>
            <w:r w:rsidRPr="00DC4396">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rsidR="00DC4396" w:rsidRPr="00DC4396" w:rsidP="00DC4396" w14:paraId="1DCC2FCA" w14:textId="77777777">
            <w:pPr>
              <w:spacing w:after="0"/>
              <w:jc w:val="center"/>
              <w:rPr>
                <w:rFonts w:ascii="Times New Roman" w:hAnsi="Times New Roman" w:cs="Times New Roman"/>
              </w:rPr>
            </w:pPr>
            <w:r w:rsidRPr="00DC4396">
              <w:rPr>
                <w:rFonts w:ascii="Times New Roman" w:hAnsi="Times New Roman" w:cs="Times New Roman"/>
              </w:rPr>
              <w:t>Залиш-</w:t>
            </w:r>
          </w:p>
          <w:p w:rsidR="00DC4396" w:rsidRPr="00DC4396" w:rsidP="00DC4396" w14:paraId="3D521C1E" w14:textId="77777777">
            <w:pPr>
              <w:spacing w:after="0"/>
              <w:jc w:val="center"/>
              <w:rPr>
                <w:rFonts w:ascii="Times New Roman" w:hAnsi="Times New Roman" w:cs="Times New Roman"/>
              </w:rPr>
            </w:pPr>
            <w:r w:rsidRPr="00DC4396">
              <w:rPr>
                <w:rFonts w:ascii="Times New Roman" w:hAnsi="Times New Roman" w:cs="Times New Roman"/>
              </w:rPr>
              <w:t>кова</w:t>
            </w:r>
            <w:r w:rsidRPr="00DC4396">
              <w:rPr>
                <w:rFonts w:ascii="Times New Roman" w:hAnsi="Times New Roman" w:cs="Times New Roman"/>
              </w:rPr>
              <w:t xml:space="preserve"> вар</w:t>
            </w:r>
          </w:p>
          <w:p w:rsidR="00DC4396" w:rsidRPr="00DC4396" w:rsidP="00DC4396" w14:paraId="120D8C88" w14:textId="77777777">
            <w:pPr>
              <w:spacing w:after="0"/>
              <w:jc w:val="center"/>
              <w:rPr>
                <w:rFonts w:ascii="Times New Roman" w:hAnsi="Times New Roman" w:cs="Times New Roman"/>
              </w:rPr>
            </w:pPr>
            <w:r w:rsidRPr="00DC4396">
              <w:rPr>
                <w:rFonts w:ascii="Times New Roman" w:hAnsi="Times New Roman" w:cs="Times New Roman"/>
              </w:rPr>
              <w:t>тість</w:t>
            </w:r>
          </w:p>
          <w:p w:rsidR="00DC4396" w:rsidRPr="00DC4396" w:rsidP="00DC4396" w14:paraId="2CD50AE2" w14:textId="77777777">
            <w:pPr>
              <w:spacing w:after="0"/>
              <w:jc w:val="center"/>
              <w:rPr>
                <w:rFonts w:ascii="Times New Roman" w:hAnsi="Times New Roman" w:cs="Times New Roman"/>
              </w:rPr>
            </w:pPr>
            <w:r w:rsidRPr="00DC4396">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rsidR="00DC4396" w:rsidRPr="00DC4396" w:rsidP="00DC4396" w14:paraId="040F52E7" w14:textId="77777777">
            <w:pPr>
              <w:spacing w:after="0"/>
              <w:jc w:val="center"/>
              <w:rPr>
                <w:rFonts w:ascii="Times New Roman" w:hAnsi="Times New Roman" w:cs="Times New Roman"/>
              </w:rPr>
            </w:pPr>
            <w:r w:rsidRPr="00DC4396">
              <w:rPr>
                <w:rFonts w:ascii="Times New Roman" w:hAnsi="Times New Roman" w:cs="Times New Roman"/>
              </w:rPr>
              <w:t xml:space="preserve">Рік </w:t>
            </w:r>
            <w:r w:rsidRPr="00DC4396">
              <w:rPr>
                <w:rFonts w:ascii="Times New Roman" w:hAnsi="Times New Roman" w:cs="Times New Roman"/>
              </w:rPr>
              <w:t>вве-дення</w:t>
            </w:r>
            <w:r w:rsidRPr="00DC4396">
              <w:rPr>
                <w:rFonts w:ascii="Times New Roman" w:hAnsi="Times New Roman" w:cs="Times New Roman"/>
              </w:rPr>
              <w:t xml:space="preserve"> в експлуатацію</w:t>
            </w:r>
          </w:p>
        </w:tc>
      </w:tr>
      <w:tr w14:paraId="2840941F"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DC4396" w:rsidRPr="00DC4396" w:rsidP="00DC4396" w14:paraId="2D3D3660" w14:textId="77777777">
            <w:pPr>
              <w:spacing w:after="0"/>
              <w:jc w:val="center"/>
              <w:rPr>
                <w:rFonts w:ascii="Times New Roman" w:hAnsi="Times New Roman" w:cs="Times New Roman"/>
                <w:sz w:val="20"/>
                <w:szCs w:val="20"/>
              </w:rPr>
            </w:pPr>
            <w:r w:rsidRPr="00DC4396">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DC4396" w:rsidRPr="00DC4396" w:rsidP="00DC4396" w14:paraId="205BD240" w14:textId="77777777">
            <w:pPr>
              <w:spacing w:after="0"/>
              <w:jc w:val="center"/>
              <w:rPr>
                <w:rFonts w:ascii="Times New Roman" w:hAnsi="Times New Roman" w:cs="Times New Roman"/>
                <w:sz w:val="20"/>
                <w:szCs w:val="20"/>
              </w:rPr>
            </w:pPr>
            <w:r w:rsidRPr="00DC439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DC4396" w:rsidRPr="00DC4396" w:rsidP="00DC4396" w14:paraId="7D9D9EC3" w14:textId="77777777">
            <w:pPr>
              <w:spacing w:after="0"/>
              <w:jc w:val="center"/>
              <w:rPr>
                <w:rFonts w:ascii="Times New Roman" w:hAnsi="Times New Roman" w:cs="Times New Roman"/>
                <w:sz w:val="20"/>
                <w:szCs w:val="20"/>
              </w:rPr>
            </w:pPr>
            <w:r w:rsidRPr="00DC4396">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2E0A3EA" w14:textId="4CAFE346">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5675" w:type="dxa"/>
            <w:tcBorders>
              <w:top w:val="single" w:sz="4" w:space="0" w:color="auto"/>
              <w:left w:val="single" w:sz="4" w:space="0" w:color="auto"/>
              <w:bottom w:val="single" w:sz="4" w:space="0" w:color="auto"/>
              <w:right w:val="single" w:sz="4" w:space="0" w:color="auto"/>
            </w:tcBorders>
            <w:hideMark/>
          </w:tcPr>
          <w:p w:rsidR="00DC4396" w:rsidRPr="00DC4396" w:rsidP="00DC4396" w14:paraId="1EFD1244" w14:textId="5884EF38">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DC4396" w:rsidRPr="00DC4396" w:rsidP="00DC4396" w14:paraId="6DB26E67" w14:textId="0F61C348">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DC4396" w:rsidRPr="00DC4396" w:rsidP="00DC4396" w14:paraId="71424BFE" w14:textId="3080F3A8">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DC4396" w:rsidRPr="00DC4396" w:rsidP="00DC4396" w14:paraId="176A42BE" w14:textId="54B0DD6A">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DC4396" w:rsidRPr="00DC4396" w:rsidP="00DC4396" w14:paraId="628F230D" w14:textId="30FF9066">
            <w:pPr>
              <w:spacing w:after="0"/>
              <w:jc w:val="center"/>
              <w:rPr>
                <w:rFonts w:ascii="Times New Roman" w:hAnsi="Times New Roman" w:cs="Times New Roman"/>
                <w:sz w:val="20"/>
                <w:szCs w:val="20"/>
              </w:rPr>
            </w:pPr>
            <w:r>
              <w:rPr>
                <w:rFonts w:ascii="Times New Roman" w:hAnsi="Times New Roman" w:cs="Times New Roman"/>
                <w:sz w:val="20"/>
                <w:szCs w:val="20"/>
              </w:rPr>
              <w:t>9</w:t>
            </w:r>
            <w:bookmarkStart w:id="1" w:name="_GoBack"/>
            <w:bookmarkEnd w:id="1"/>
          </w:p>
        </w:tc>
      </w:tr>
      <w:tr w14:paraId="076767AA"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507F4067" w14:textId="77777777">
            <w:pPr>
              <w:spacing w:after="0"/>
              <w:jc w:val="center"/>
              <w:rPr>
                <w:rFonts w:ascii="Times New Roman" w:hAnsi="Times New Roman" w:cs="Times New Roman"/>
              </w:rPr>
            </w:pPr>
            <w:r w:rsidRPr="00DC4396">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3CD692C6" w14:textId="77777777">
            <w:pPr>
              <w:spacing w:after="0"/>
              <w:jc w:val="center"/>
              <w:rPr>
                <w:rFonts w:ascii="Times New Roman" w:hAnsi="Times New Roman" w:cs="Times New Roman"/>
              </w:rPr>
            </w:pPr>
            <w:r w:rsidRPr="00DC4396">
              <w:rPr>
                <w:rFonts w:ascii="Times New Roman" w:hAnsi="Times New Roman" w:cs="Times New Roman"/>
              </w:rPr>
              <w:t xml:space="preserve">Системний блок </w:t>
            </w:r>
            <w:r w:rsidRPr="00DC4396">
              <w:rPr>
                <w:rFonts w:ascii="Times New Roman" w:hAnsi="Times New Roman" w:cs="Times New Roman"/>
                <w:lang w:val="en-US"/>
              </w:rPr>
              <w:t>Celeron</w:t>
            </w:r>
            <w:r w:rsidRPr="00DC4396">
              <w:rPr>
                <w:rFonts w:ascii="Times New Roman" w:hAnsi="Times New Roman" w:cs="Times New Roman"/>
              </w:rPr>
              <w:t xml:space="preserve"> 1700 </w:t>
            </w:r>
            <w:r w:rsidRPr="00DC4396">
              <w:rPr>
                <w:rFonts w:ascii="Times New Roman" w:hAnsi="Times New Roman" w:cs="Times New Roman"/>
                <w:lang w:val="en-US"/>
              </w:rPr>
              <w:t>DPK</w:t>
            </w:r>
            <w:r w:rsidRPr="00DC4396">
              <w:rPr>
                <w:rFonts w:ascii="Times New Roman" w:hAnsi="Times New Roman" w:cs="Times New Roman"/>
              </w:rPr>
              <w:t xml:space="preserve"> 256</w:t>
            </w:r>
            <w:r w:rsidRPr="00DC4396">
              <w:rPr>
                <w:rFonts w:ascii="Times New Roman" w:hAnsi="Times New Roman" w:cs="Times New Roman"/>
                <w:lang w:val="en-US"/>
              </w:rPr>
              <w:t>HB</w:t>
            </w:r>
            <w:r w:rsidRPr="00DC4396">
              <w:rPr>
                <w:rFonts w:ascii="Times New Roman" w:hAnsi="Times New Roman" w:cs="Times New Roman"/>
              </w:rPr>
              <w:t>-32</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0EC98A3A" w14:textId="77777777">
            <w:pPr>
              <w:spacing w:after="0"/>
              <w:jc w:val="center"/>
              <w:rPr>
                <w:rFonts w:ascii="Times New Roman" w:hAnsi="Times New Roman" w:cs="Times New Roman"/>
              </w:rPr>
            </w:pPr>
            <w:r w:rsidRPr="00DC4396">
              <w:rPr>
                <w:rFonts w:ascii="Times New Roman" w:hAnsi="Times New Roman" w:cs="Times New Roman"/>
              </w:rPr>
              <w:t>101400007</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64C893CE"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7DDB43A3" w14:textId="77777777">
            <w:pPr>
              <w:spacing w:after="0"/>
              <w:jc w:val="center"/>
              <w:rPr>
                <w:rFonts w:ascii="Times New Roman" w:hAnsi="Times New Roman" w:cs="Times New Roman"/>
              </w:rPr>
            </w:pPr>
            <w:r w:rsidRPr="00DC4396">
              <w:rPr>
                <w:rFonts w:ascii="Times New Roman" w:hAnsi="Times New Roman" w:cs="Times New Roman"/>
              </w:rPr>
              <w:t>накопичувач на жорсткому диску має велику кількість непрацюючих секторів. Вентилятори охолодження відпрацювали свій ресурс та не виконають своїх функцій внаслідок чого мав місце загальний перегрів всього системного блока.</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5FBEC371" w14:textId="77777777">
            <w:pPr>
              <w:spacing w:after="0"/>
              <w:jc w:val="center"/>
              <w:rPr>
                <w:rFonts w:ascii="Times New Roman" w:hAnsi="Times New Roman" w:cs="Times New Roman"/>
              </w:rPr>
            </w:pPr>
            <w:r w:rsidRPr="00DC4396">
              <w:rPr>
                <w:rFonts w:ascii="Times New Roman" w:hAnsi="Times New Roman" w:cs="Times New Roman"/>
              </w:rPr>
              <w:t>2480,00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45CB060" w14:textId="77777777">
            <w:pPr>
              <w:spacing w:after="0"/>
              <w:jc w:val="center"/>
              <w:rPr>
                <w:rFonts w:ascii="Times New Roman" w:hAnsi="Times New Roman" w:cs="Times New Roman"/>
              </w:rPr>
            </w:pPr>
            <w:r w:rsidRPr="00DC4396">
              <w:rPr>
                <w:rFonts w:ascii="Times New Roman" w:hAnsi="Times New Roman" w:cs="Times New Roman"/>
              </w:rPr>
              <w:t>2480,00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62E7230C"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58386AD6" w14:textId="77777777">
            <w:pPr>
              <w:spacing w:after="0"/>
              <w:jc w:val="center"/>
              <w:rPr>
                <w:rFonts w:ascii="Times New Roman" w:hAnsi="Times New Roman" w:cs="Times New Roman"/>
              </w:rPr>
            </w:pPr>
            <w:r w:rsidRPr="00DC4396">
              <w:rPr>
                <w:rFonts w:ascii="Times New Roman" w:hAnsi="Times New Roman" w:cs="Times New Roman"/>
              </w:rPr>
              <w:t>2003</w:t>
            </w:r>
          </w:p>
        </w:tc>
      </w:tr>
      <w:tr w14:paraId="0DB3348B"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500A905" w14:textId="77777777">
            <w:pPr>
              <w:spacing w:after="0"/>
              <w:jc w:val="center"/>
              <w:rPr>
                <w:rFonts w:ascii="Times New Roman" w:hAnsi="Times New Roman" w:cs="Times New Roman"/>
              </w:rPr>
            </w:pPr>
            <w:r w:rsidRPr="00DC4396">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2560EA80" w14:textId="77777777">
            <w:pPr>
              <w:spacing w:after="0"/>
              <w:jc w:val="center"/>
              <w:rPr>
                <w:rFonts w:ascii="Times New Roman" w:hAnsi="Times New Roman" w:cs="Times New Roman"/>
                <w:lang w:val="en-US"/>
              </w:rPr>
            </w:pPr>
            <w:r w:rsidRPr="00DC4396">
              <w:rPr>
                <w:rFonts w:ascii="Times New Roman" w:hAnsi="Times New Roman" w:cs="Times New Roman"/>
              </w:rPr>
              <w:t xml:space="preserve">Принтер </w:t>
            </w:r>
            <w:r w:rsidRPr="00DC4396">
              <w:rPr>
                <w:rFonts w:ascii="Times New Roman" w:hAnsi="Times New Roman" w:cs="Times New Roman"/>
                <w:lang w:val="en-US"/>
              </w:rPr>
              <w:t>Samsung 2070</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1211077F" w14:textId="77777777">
            <w:pPr>
              <w:spacing w:after="0"/>
              <w:jc w:val="center"/>
              <w:rPr>
                <w:rFonts w:ascii="Times New Roman" w:hAnsi="Times New Roman" w:cs="Times New Roman"/>
                <w:lang w:val="en-US"/>
              </w:rPr>
            </w:pPr>
            <w:r w:rsidRPr="00DC4396">
              <w:rPr>
                <w:rFonts w:ascii="Times New Roman" w:hAnsi="Times New Roman" w:cs="Times New Roman"/>
                <w:lang w:val="en-US"/>
              </w:rPr>
              <w:t>101400008</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32594231" w14:textId="77777777">
            <w:pPr>
              <w:spacing w:after="0"/>
              <w:jc w:val="center"/>
              <w:rPr>
                <w:rFonts w:ascii="Times New Roman" w:hAnsi="Times New Roman" w:cs="Times New Roman"/>
                <w:lang w:val="en-US"/>
              </w:rPr>
            </w:pPr>
            <w:r w:rsidRPr="00DC4396">
              <w:rPr>
                <w:rFonts w:ascii="Times New Roman" w:hAnsi="Times New Roman" w:cs="Times New Roman"/>
                <w:lang w:val="en-US"/>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254D2E57" w14:textId="77777777">
            <w:pPr>
              <w:spacing w:after="0"/>
              <w:jc w:val="center"/>
              <w:rPr>
                <w:rFonts w:ascii="Times New Roman" w:hAnsi="Times New Roman" w:cs="Times New Roman"/>
              </w:rPr>
            </w:pPr>
            <w:r w:rsidRPr="00DC4396">
              <w:rPr>
                <w:rFonts w:ascii="Times New Roman" w:hAnsi="Times New Roman" w:cs="Times New Roman"/>
              </w:rPr>
              <w:t xml:space="preserve">Фізичне зношення гумових прокладок на платі шестерень </w:t>
            </w:r>
            <w:r w:rsidRPr="00DC4396">
              <w:rPr>
                <w:rFonts w:ascii="Times New Roman" w:hAnsi="Times New Roman" w:cs="Times New Roman"/>
              </w:rPr>
              <w:t>мотору принтера, пошкодження шторки датчика виходу паперу, фізичне зношення термоплівки та її направляючих, тріщини на платі формування зображення.</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1CF77F99" w14:textId="77777777">
            <w:pPr>
              <w:spacing w:after="0"/>
              <w:jc w:val="center"/>
              <w:rPr>
                <w:rFonts w:ascii="Times New Roman" w:hAnsi="Times New Roman" w:cs="Times New Roman"/>
              </w:rPr>
            </w:pPr>
            <w:r w:rsidRPr="00DC4396">
              <w:rPr>
                <w:rFonts w:ascii="Times New Roman" w:hAnsi="Times New Roman" w:cs="Times New Roman"/>
              </w:rPr>
              <w:t>1257,00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5DE6C8B4" w14:textId="77777777">
            <w:pPr>
              <w:spacing w:after="0"/>
              <w:jc w:val="center"/>
              <w:rPr>
                <w:rFonts w:ascii="Times New Roman" w:hAnsi="Times New Roman" w:cs="Times New Roman"/>
              </w:rPr>
            </w:pPr>
            <w:r w:rsidRPr="00DC4396">
              <w:rPr>
                <w:rFonts w:ascii="Times New Roman" w:hAnsi="Times New Roman" w:cs="Times New Roman"/>
              </w:rPr>
              <w:t>1257,00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79AE7D1A"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60234E0" w14:textId="77777777">
            <w:pPr>
              <w:spacing w:after="0"/>
              <w:jc w:val="center"/>
              <w:rPr>
                <w:rFonts w:ascii="Times New Roman" w:hAnsi="Times New Roman" w:cs="Times New Roman"/>
              </w:rPr>
            </w:pPr>
            <w:r w:rsidRPr="00DC4396">
              <w:rPr>
                <w:rFonts w:ascii="Times New Roman" w:hAnsi="Times New Roman" w:cs="Times New Roman"/>
              </w:rPr>
              <w:t>2003</w:t>
            </w:r>
          </w:p>
        </w:tc>
      </w:tr>
      <w:tr w14:paraId="4E067A1D"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EF370B2" w14:textId="77777777">
            <w:pPr>
              <w:spacing w:after="0"/>
              <w:jc w:val="center"/>
              <w:rPr>
                <w:rFonts w:ascii="Times New Roman" w:hAnsi="Times New Roman" w:cs="Times New Roman"/>
              </w:rPr>
            </w:pPr>
            <w:r w:rsidRPr="00DC4396">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4C3718FB" w14:textId="77777777">
            <w:pPr>
              <w:spacing w:after="0"/>
              <w:jc w:val="center"/>
              <w:rPr>
                <w:rFonts w:ascii="Times New Roman" w:hAnsi="Times New Roman" w:cs="Times New Roman"/>
              </w:rPr>
            </w:pPr>
            <w:r w:rsidRPr="00DC4396">
              <w:rPr>
                <w:rFonts w:ascii="Times New Roman" w:hAnsi="Times New Roman" w:cs="Times New Roman"/>
              </w:rPr>
              <w:t>Комп`ютер в комплекті (</w:t>
            </w:r>
            <w:r w:rsidRPr="00DC4396">
              <w:rPr>
                <w:rFonts w:ascii="Times New Roman" w:hAnsi="Times New Roman" w:cs="Times New Roman"/>
                <w:lang w:val="en-US"/>
              </w:rPr>
              <w:t>Intel</w:t>
            </w:r>
            <w:r w:rsidRPr="00DC4396">
              <w:rPr>
                <w:rFonts w:ascii="Times New Roman" w:hAnsi="Times New Roman" w:cs="Times New Roman"/>
              </w:rPr>
              <w:t xml:space="preserve"> </w:t>
            </w:r>
            <w:r w:rsidRPr="00DC4396">
              <w:rPr>
                <w:rFonts w:ascii="Times New Roman" w:hAnsi="Times New Roman" w:cs="Times New Roman"/>
                <w:lang w:val="en-US"/>
              </w:rPr>
              <w:t>Celwron</w:t>
            </w:r>
            <w:r w:rsidRPr="00DC4396">
              <w:rPr>
                <w:rFonts w:ascii="Times New Roman" w:hAnsi="Times New Roman" w:cs="Times New Roman"/>
              </w:rPr>
              <w:t xml:space="preserve"> 1,7</w:t>
            </w:r>
            <w:r w:rsidRPr="00DC4396">
              <w:rPr>
                <w:rFonts w:ascii="Times New Roman" w:hAnsi="Times New Roman" w:cs="Times New Roman"/>
                <w:lang w:val="en-US"/>
              </w:rPr>
              <w:t>Ghz</w:t>
            </w:r>
            <w:r w:rsidRPr="00DC4396">
              <w:rPr>
                <w:rFonts w:ascii="Times New Roman" w:hAnsi="Times New Roman" w:cs="Times New Roman"/>
              </w:rPr>
              <w:t>-</w:t>
            </w:r>
            <w:r w:rsidRPr="00DC4396">
              <w:rPr>
                <w:rFonts w:ascii="Times New Roman" w:hAnsi="Times New Roman" w:cs="Times New Roman"/>
                <w:lang w:val="en-US"/>
              </w:rPr>
              <w:t>DDR</w:t>
            </w:r>
            <w:r w:rsidRPr="00DC4396">
              <w:rPr>
                <w:rFonts w:ascii="Times New Roman" w:hAnsi="Times New Roman" w:cs="Times New Roman"/>
              </w:rPr>
              <w:t xml:space="preserve"> 128</w:t>
            </w:r>
            <w:r w:rsidRPr="00DC4396">
              <w:rPr>
                <w:rFonts w:ascii="Times New Roman" w:hAnsi="Times New Roman" w:cs="Times New Roman"/>
                <w:lang w:val="en-US"/>
              </w:rPr>
              <w:t>Mb</w:t>
            </w:r>
            <w:r w:rsidRPr="00DC4396">
              <w:rPr>
                <w:rFonts w:ascii="Times New Roman" w:hAnsi="Times New Roman" w:cs="Times New Roman"/>
              </w:rPr>
              <w:t xml:space="preserve">, Монітор </w:t>
            </w:r>
            <w:r w:rsidRPr="00DC4396">
              <w:rPr>
                <w:rFonts w:ascii="Times New Roman" w:hAnsi="Times New Roman" w:cs="Times New Roman"/>
                <w:lang w:val="en-US"/>
              </w:rPr>
              <w:t>Samtron</w:t>
            </w:r>
            <w:r w:rsidRPr="00DC4396">
              <w:rPr>
                <w:rFonts w:ascii="Times New Roman" w:hAnsi="Times New Roman" w:cs="Times New Roman"/>
              </w:rPr>
              <w:t xml:space="preserve"> 76</w:t>
            </w:r>
            <w:r w:rsidRPr="00DC4396">
              <w:rPr>
                <w:rFonts w:ascii="Times New Roman" w:hAnsi="Times New Roman" w:cs="Times New Roman"/>
                <w:lang w:val="en-US"/>
              </w:rPr>
              <w:t>DF</w:t>
            </w:r>
            <w:r w:rsidRPr="00DC4396">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78C6377D" w14:textId="77777777">
            <w:pPr>
              <w:spacing w:after="0"/>
              <w:jc w:val="center"/>
              <w:rPr>
                <w:rFonts w:ascii="Times New Roman" w:hAnsi="Times New Roman" w:cs="Times New Roman"/>
              </w:rPr>
            </w:pPr>
            <w:r w:rsidRPr="00DC4396">
              <w:rPr>
                <w:rFonts w:ascii="Times New Roman" w:hAnsi="Times New Roman" w:cs="Times New Roman"/>
              </w:rPr>
              <w:t>1014000010</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674B9C3C"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5AB5A44E" w14:textId="77777777">
            <w:pPr>
              <w:spacing w:after="0"/>
              <w:jc w:val="center"/>
              <w:rPr>
                <w:rFonts w:ascii="Times New Roman" w:hAnsi="Times New Roman" w:cs="Times New Roman"/>
              </w:rPr>
            </w:pPr>
            <w:r w:rsidRPr="00DC4396">
              <w:rPr>
                <w:rFonts w:ascii="Times New Roman" w:hAnsi="Times New Roman" w:cs="Times New Roman"/>
              </w:rPr>
              <w:t>Системний блок не видає стабілізованої напруги. Накопичувач на жорсткому диску має велику кількість непрацюючих секторів. Вентилятори охолодження не виконують своїх функцій, внаслідок чого мав місце загальний перегрів, та тепловий пробій процесора. Монітор – вихід з ладу робочого стану електронного блока управління розвертки. Порушення кольорової передачі та геометричної деформації бачення.</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056D1D81" w14:textId="77777777">
            <w:pPr>
              <w:spacing w:after="0"/>
              <w:jc w:val="center"/>
              <w:rPr>
                <w:rFonts w:ascii="Times New Roman" w:hAnsi="Times New Roman" w:cs="Times New Roman"/>
              </w:rPr>
            </w:pPr>
            <w:r w:rsidRPr="00DC4396">
              <w:rPr>
                <w:rFonts w:ascii="Times New Roman" w:hAnsi="Times New Roman" w:cs="Times New Roman"/>
              </w:rPr>
              <w:t>3835,00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611972F" w14:textId="77777777">
            <w:pPr>
              <w:spacing w:after="0"/>
              <w:jc w:val="center"/>
              <w:rPr>
                <w:rFonts w:ascii="Times New Roman" w:hAnsi="Times New Roman" w:cs="Times New Roman"/>
              </w:rPr>
            </w:pPr>
            <w:r w:rsidRPr="00DC4396">
              <w:rPr>
                <w:rFonts w:ascii="Times New Roman" w:hAnsi="Times New Roman" w:cs="Times New Roman"/>
              </w:rPr>
              <w:t>3835,00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2BE1BE31"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0E4A28A8" w14:textId="77777777">
            <w:pPr>
              <w:spacing w:after="0"/>
              <w:jc w:val="center"/>
              <w:rPr>
                <w:rFonts w:ascii="Times New Roman" w:hAnsi="Times New Roman" w:cs="Times New Roman"/>
              </w:rPr>
            </w:pPr>
            <w:r w:rsidRPr="00DC4396">
              <w:rPr>
                <w:rFonts w:ascii="Times New Roman" w:hAnsi="Times New Roman" w:cs="Times New Roman"/>
              </w:rPr>
              <w:t>2003</w:t>
            </w:r>
          </w:p>
        </w:tc>
      </w:tr>
      <w:tr w14:paraId="706B19F7"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69879681" w14:textId="77777777">
            <w:pPr>
              <w:spacing w:after="0"/>
              <w:jc w:val="center"/>
              <w:rPr>
                <w:rFonts w:ascii="Times New Roman" w:hAnsi="Times New Roman" w:cs="Times New Roman"/>
              </w:rPr>
            </w:pPr>
            <w:r w:rsidRPr="00DC4396">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11A5C941" w14:textId="77777777">
            <w:pPr>
              <w:spacing w:after="0"/>
              <w:jc w:val="center"/>
              <w:rPr>
                <w:rFonts w:ascii="Times New Roman" w:hAnsi="Times New Roman" w:cs="Times New Roman"/>
                <w:lang w:val="en-US"/>
              </w:rPr>
            </w:pPr>
            <w:r w:rsidRPr="00DC4396">
              <w:rPr>
                <w:rFonts w:ascii="Times New Roman" w:hAnsi="Times New Roman" w:cs="Times New Roman"/>
              </w:rPr>
              <w:t xml:space="preserve">Принтер </w:t>
            </w:r>
            <w:r w:rsidRPr="00DC4396">
              <w:rPr>
                <w:rFonts w:ascii="Times New Roman" w:hAnsi="Times New Roman" w:cs="Times New Roman"/>
                <w:lang w:val="en-US"/>
              </w:rPr>
              <w:t xml:space="preserve"> Samsung</w:t>
            </w:r>
            <w:r w:rsidRPr="00DC4396">
              <w:rPr>
                <w:rFonts w:ascii="Times New Roman" w:hAnsi="Times New Roman" w:cs="Times New Roman"/>
              </w:rPr>
              <w:t xml:space="preserve"> </w:t>
            </w:r>
            <w:r w:rsidRPr="00DC4396">
              <w:rPr>
                <w:rFonts w:ascii="Times New Roman" w:hAnsi="Times New Roman" w:cs="Times New Roman"/>
                <w:lang w:val="en-US"/>
              </w:rPr>
              <w:t>ML1210</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202675CB" w14:textId="77777777">
            <w:pPr>
              <w:spacing w:after="0"/>
              <w:jc w:val="center"/>
              <w:rPr>
                <w:rFonts w:ascii="Times New Roman" w:hAnsi="Times New Roman" w:cs="Times New Roman"/>
              </w:rPr>
            </w:pPr>
            <w:r w:rsidRPr="00DC4396">
              <w:rPr>
                <w:rFonts w:ascii="Times New Roman" w:hAnsi="Times New Roman" w:cs="Times New Roman"/>
              </w:rPr>
              <w:t>101400012</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7E81A28B"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4E45985F" w14:textId="77777777">
            <w:pPr>
              <w:spacing w:after="0"/>
              <w:jc w:val="center"/>
              <w:rPr>
                <w:rFonts w:ascii="Times New Roman" w:hAnsi="Times New Roman" w:cs="Times New Roman"/>
              </w:rPr>
            </w:pPr>
            <w:r w:rsidRPr="00DC4396">
              <w:rPr>
                <w:rFonts w:ascii="Times New Roman" w:hAnsi="Times New Roman" w:cs="Times New Roman"/>
              </w:rPr>
              <w:t>Вихід з ладу інвертора лампи підсвічування, подряпини скла експонування, пошкодження головного дзеркала блоку лазерного сканування, деформація шестерні протяжного механізму, фізичне зношення тефлонового валу</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5EF34150" w14:textId="77777777">
            <w:pPr>
              <w:spacing w:after="0"/>
              <w:jc w:val="center"/>
              <w:rPr>
                <w:rFonts w:ascii="Times New Roman" w:hAnsi="Times New Roman" w:cs="Times New Roman"/>
              </w:rPr>
            </w:pPr>
            <w:r w:rsidRPr="00DC4396">
              <w:rPr>
                <w:rFonts w:ascii="Times New Roman" w:hAnsi="Times New Roman" w:cs="Times New Roman"/>
              </w:rPr>
              <w:t>1136,00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51D7ADF" w14:textId="77777777">
            <w:pPr>
              <w:spacing w:after="0"/>
              <w:jc w:val="center"/>
              <w:rPr>
                <w:rFonts w:ascii="Times New Roman" w:hAnsi="Times New Roman" w:cs="Times New Roman"/>
              </w:rPr>
            </w:pPr>
            <w:r w:rsidRPr="00DC4396">
              <w:rPr>
                <w:rFonts w:ascii="Times New Roman" w:hAnsi="Times New Roman" w:cs="Times New Roman"/>
              </w:rPr>
              <w:t>1136,00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6FF8A90"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54739013" w14:textId="77777777">
            <w:pPr>
              <w:spacing w:after="0"/>
              <w:jc w:val="center"/>
              <w:rPr>
                <w:rFonts w:ascii="Times New Roman" w:hAnsi="Times New Roman" w:cs="Times New Roman"/>
              </w:rPr>
            </w:pPr>
            <w:r w:rsidRPr="00DC4396">
              <w:rPr>
                <w:rFonts w:ascii="Times New Roman" w:hAnsi="Times New Roman" w:cs="Times New Roman"/>
              </w:rPr>
              <w:t>2003</w:t>
            </w:r>
          </w:p>
        </w:tc>
      </w:tr>
      <w:tr w14:paraId="59EA24CF"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57D01C9A" w14:textId="77777777">
            <w:pPr>
              <w:spacing w:after="0"/>
              <w:jc w:val="center"/>
              <w:rPr>
                <w:rFonts w:ascii="Times New Roman" w:hAnsi="Times New Roman" w:cs="Times New Roman"/>
              </w:rPr>
            </w:pPr>
            <w:r w:rsidRPr="00DC4396">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65E63428" w14:textId="77777777">
            <w:pPr>
              <w:spacing w:after="0"/>
              <w:jc w:val="center"/>
              <w:rPr>
                <w:rFonts w:ascii="Times New Roman" w:hAnsi="Times New Roman" w:cs="Times New Roman"/>
              </w:rPr>
            </w:pPr>
            <w:r w:rsidRPr="00DC4396">
              <w:rPr>
                <w:rFonts w:ascii="Times New Roman" w:hAnsi="Times New Roman" w:cs="Times New Roman"/>
              </w:rPr>
              <w:t>Робоча станція № 1 (системний блок з модемом і сканером)</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4B6BD82B" w14:textId="77777777">
            <w:pPr>
              <w:spacing w:after="0"/>
              <w:jc w:val="center"/>
              <w:rPr>
                <w:rFonts w:ascii="Times New Roman" w:hAnsi="Times New Roman" w:cs="Times New Roman"/>
              </w:rPr>
            </w:pPr>
            <w:r w:rsidRPr="00DC4396">
              <w:rPr>
                <w:rFonts w:ascii="Times New Roman" w:hAnsi="Times New Roman" w:cs="Times New Roman"/>
              </w:rPr>
              <w:t>101400022</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0350CA35"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4D6A0BE6" w14:textId="77777777">
            <w:pPr>
              <w:spacing w:after="0"/>
              <w:jc w:val="center"/>
              <w:rPr>
                <w:rFonts w:ascii="Times New Roman" w:hAnsi="Times New Roman" w:cs="Times New Roman"/>
              </w:rPr>
            </w:pPr>
            <w:r w:rsidRPr="00DC4396">
              <w:rPr>
                <w:rFonts w:ascii="Times New Roman" w:hAnsi="Times New Roman" w:cs="Times New Roman"/>
              </w:rPr>
              <w:t xml:space="preserve">Системний блок не видає стабілізаційної напруги. Накопичувач на жорсткому диску має велику кількість непрацюючих секторів. Вентилятори охолодження не виконують своїх функцій, внаслідок чого мав місце загальний перегрів, та тепловий пробіг процесора. Монітор подряпини на екрані, обрив анода кінескопа, згоріла обмотка відхиляючої системи, згорів блок живлення, здуття конденсаторів, між електродне замикання всередині кінескопу. Модем – порушена функція комунікативного передавача, </w:t>
            </w:r>
            <w:r w:rsidRPr="00DC4396">
              <w:rPr>
                <w:rFonts w:ascii="Times New Roman" w:hAnsi="Times New Roman" w:cs="Times New Roman"/>
              </w:rPr>
              <w:t>мікро</w:t>
            </w:r>
            <w:r w:rsidRPr="00DC4396">
              <w:rPr>
                <w:rFonts w:ascii="Times New Roman" w:hAnsi="Times New Roman" w:cs="Times New Roman"/>
              </w:rPr>
              <w:t xml:space="preserve"> тріщини в печатних провідних системах. Сканер – пошкоджена СС</w:t>
            </w:r>
            <w:r w:rsidRPr="00DC4396">
              <w:rPr>
                <w:rFonts w:ascii="Times New Roman" w:hAnsi="Times New Roman" w:cs="Times New Roman"/>
                <w:lang w:val="en-US"/>
              </w:rPr>
              <w:t>D</w:t>
            </w:r>
            <w:r w:rsidRPr="00DC4396">
              <w:rPr>
                <w:rFonts w:ascii="Times New Roman" w:hAnsi="Times New Roman" w:cs="Times New Roman"/>
              </w:rPr>
              <w:t xml:space="preserve"> – матриця. Вийшла з ладу плата управління блока сканування. Вийшов з ладу електронний блок керування. </w:t>
            </w:r>
            <w:r w:rsidRPr="00DC4396">
              <w:rPr>
                <w:rFonts w:ascii="Times New Roman" w:hAnsi="Times New Roman" w:cs="Times New Roman"/>
              </w:rPr>
              <w:t xml:space="preserve">Дефект </w:t>
            </w:r>
            <w:r w:rsidRPr="00DC4396">
              <w:rPr>
                <w:rFonts w:ascii="Times New Roman" w:hAnsi="Times New Roman" w:cs="Times New Roman"/>
              </w:rPr>
              <w:t>інтерфейсного</w:t>
            </w:r>
            <w:r w:rsidRPr="00DC4396">
              <w:rPr>
                <w:rFonts w:ascii="Times New Roman" w:hAnsi="Times New Roman" w:cs="Times New Roman"/>
              </w:rPr>
              <w:t xml:space="preserve"> модуля. Перегорання мікросхеми модуля живлення. Пошкоджений транспортний фіксатор.</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78575CAE" w14:textId="77777777">
            <w:pPr>
              <w:spacing w:after="0"/>
              <w:jc w:val="center"/>
              <w:rPr>
                <w:rFonts w:ascii="Times New Roman" w:hAnsi="Times New Roman" w:cs="Times New Roman"/>
              </w:rPr>
            </w:pPr>
            <w:r w:rsidRPr="00DC4396">
              <w:rPr>
                <w:rFonts w:ascii="Times New Roman" w:hAnsi="Times New Roman" w:cs="Times New Roman"/>
              </w:rPr>
              <w:t>4373,00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A8B8628" w14:textId="77777777">
            <w:pPr>
              <w:spacing w:after="0"/>
              <w:jc w:val="center"/>
              <w:rPr>
                <w:rFonts w:ascii="Times New Roman" w:hAnsi="Times New Roman" w:cs="Times New Roman"/>
              </w:rPr>
            </w:pPr>
            <w:r w:rsidRPr="00DC4396">
              <w:rPr>
                <w:rFonts w:ascii="Times New Roman" w:hAnsi="Times New Roman" w:cs="Times New Roman"/>
              </w:rPr>
              <w:t>4373,00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65A68B9D"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146F322" w14:textId="77777777">
            <w:pPr>
              <w:spacing w:after="0"/>
              <w:jc w:val="center"/>
              <w:rPr>
                <w:rFonts w:ascii="Times New Roman" w:hAnsi="Times New Roman" w:cs="Times New Roman"/>
              </w:rPr>
            </w:pPr>
            <w:r w:rsidRPr="00DC4396">
              <w:rPr>
                <w:rFonts w:ascii="Times New Roman" w:hAnsi="Times New Roman" w:cs="Times New Roman"/>
              </w:rPr>
              <w:t>2006</w:t>
            </w:r>
          </w:p>
        </w:tc>
      </w:tr>
      <w:tr w14:paraId="427F40D1"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069301A7" w14:textId="77777777">
            <w:pPr>
              <w:spacing w:after="0"/>
              <w:jc w:val="center"/>
              <w:rPr>
                <w:rFonts w:ascii="Times New Roman" w:hAnsi="Times New Roman" w:cs="Times New Roman"/>
              </w:rPr>
            </w:pPr>
            <w:r w:rsidRPr="00DC4396">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50B31F16" w14:textId="77777777">
            <w:pPr>
              <w:spacing w:after="0"/>
              <w:jc w:val="center"/>
              <w:rPr>
                <w:rFonts w:ascii="Times New Roman" w:hAnsi="Times New Roman" w:cs="Times New Roman"/>
              </w:rPr>
            </w:pPr>
            <w:r w:rsidRPr="00DC4396">
              <w:rPr>
                <w:rFonts w:ascii="Times New Roman" w:hAnsi="Times New Roman" w:cs="Times New Roman"/>
              </w:rPr>
              <w:t>Робоча станція № 3 (Системний блок)</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02BC6A69" w14:textId="77777777">
            <w:pPr>
              <w:spacing w:after="0"/>
              <w:jc w:val="center"/>
              <w:rPr>
                <w:rFonts w:ascii="Times New Roman" w:hAnsi="Times New Roman" w:cs="Times New Roman"/>
              </w:rPr>
            </w:pPr>
            <w:r w:rsidRPr="00DC4396">
              <w:rPr>
                <w:rFonts w:ascii="Times New Roman" w:hAnsi="Times New Roman" w:cs="Times New Roman"/>
              </w:rPr>
              <w:t>101400023</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114AE257"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00D9CCD3" w14:textId="77777777">
            <w:pPr>
              <w:spacing w:after="0"/>
              <w:jc w:val="center"/>
              <w:rPr>
                <w:rFonts w:ascii="Times New Roman" w:hAnsi="Times New Roman" w:cs="Times New Roman"/>
              </w:rPr>
            </w:pPr>
            <w:r w:rsidRPr="00DC4396">
              <w:rPr>
                <w:rFonts w:ascii="Times New Roman" w:hAnsi="Times New Roman" w:cs="Times New Roman"/>
              </w:rPr>
              <w:t>Прогар конденсаторів на материнській платі, накопичувач на жорсткому диску, має велику кількість непрацюючих секторів, тепловий пробій процесора.</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3E935B06" w14:textId="77777777">
            <w:pPr>
              <w:spacing w:after="0"/>
              <w:jc w:val="center"/>
              <w:rPr>
                <w:rFonts w:ascii="Times New Roman" w:hAnsi="Times New Roman" w:cs="Times New Roman"/>
              </w:rPr>
            </w:pPr>
            <w:r w:rsidRPr="00DC4396">
              <w:rPr>
                <w:rFonts w:ascii="Times New Roman" w:hAnsi="Times New Roman" w:cs="Times New Roman"/>
              </w:rPr>
              <w:t>3397,00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617BAA4" w14:textId="77777777">
            <w:pPr>
              <w:spacing w:after="0"/>
              <w:jc w:val="center"/>
              <w:rPr>
                <w:rFonts w:ascii="Times New Roman" w:hAnsi="Times New Roman" w:cs="Times New Roman"/>
              </w:rPr>
            </w:pPr>
            <w:r w:rsidRPr="00DC4396">
              <w:rPr>
                <w:rFonts w:ascii="Times New Roman" w:hAnsi="Times New Roman" w:cs="Times New Roman"/>
              </w:rPr>
              <w:t>3397,00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75FF321"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6FF12C1" w14:textId="77777777">
            <w:pPr>
              <w:spacing w:after="0"/>
              <w:jc w:val="center"/>
              <w:rPr>
                <w:rFonts w:ascii="Times New Roman" w:hAnsi="Times New Roman" w:cs="Times New Roman"/>
              </w:rPr>
            </w:pPr>
            <w:r w:rsidRPr="00DC4396">
              <w:rPr>
                <w:rFonts w:ascii="Times New Roman" w:hAnsi="Times New Roman" w:cs="Times New Roman"/>
              </w:rPr>
              <w:t>2006</w:t>
            </w:r>
          </w:p>
        </w:tc>
      </w:tr>
      <w:tr w14:paraId="6847D6DA"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6E66F70" w14:textId="77777777">
            <w:pPr>
              <w:spacing w:after="0"/>
              <w:jc w:val="center"/>
              <w:rPr>
                <w:rFonts w:ascii="Times New Roman" w:hAnsi="Times New Roman" w:cs="Times New Roman"/>
              </w:rPr>
            </w:pPr>
            <w:r w:rsidRPr="00DC4396">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714DE989" w14:textId="77777777">
            <w:pPr>
              <w:spacing w:after="0"/>
              <w:jc w:val="center"/>
              <w:rPr>
                <w:rFonts w:ascii="Times New Roman" w:hAnsi="Times New Roman" w:cs="Times New Roman"/>
              </w:rPr>
            </w:pPr>
            <w:r w:rsidRPr="00DC4396">
              <w:rPr>
                <w:rFonts w:ascii="Times New Roman" w:hAnsi="Times New Roman" w:cs="Times New Roman"/>
              </w:rPr>
              <w:t>Робоча станція № 4 (Комп`ютер та монітор)</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55052268" w14:textId="77777777">
            <w:pPr>
              <w:spacing w:after="0"/>
              <w:jc w:val="center"/>
              <w:rPr>
                <w:rFonts w:ascii="Times New Roman" w:hAnsi="Times New Roman" w:cs="Times New Roman"/>
              </w:rPr>
            </w:pPr>
            <w:r w:rsidRPr="00DC4396">
              <w:rPr>
                <w:rFonts w:ascii="Times New Roman" w:hAnsi="Times New Roman" w:cs="Times New Roman"/>
              </w:rPr>
              <w:t>101400024</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4105D084"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171D1E8A" w14:textId="77777777">
            <w:pPr>
              <w:spacing w:after="0"/>
              <w:jc w:val="center"/>
              <w:rPr>
                <w:rFonts w:ascii="Times New Roman" w:hAnsi="Times New Roman" w:cs="Times New Roman"/>
              </w:rPr>
            </w:pPr>
            <w:r w:rsidRPr="00DC4396">
              <w:rPr>
                <w:rFonts w:ascii="Times New Roman" w:hAnsi="Times New Roman" w:cs="Times New Roman"/>
              </w:rPr>
              <w:t xml:space="preserve">Системний блок – вихід з ладу помножувача напруги, фізичний знос оперативної пам`яті, тепловий пробій мікросхем, </w:t>
            </w:r>
            <w:r w:rsidRPr="00DC4396">
              <w:rPr>
                <w:rFonts w:ascii="Times New Roman" w:hAnsi="Times New Roman" w:cs="Times New Roman"/>
              </w:rPr>
              <w:t>мікро</w:t>
            </w:r>
            <w:r w:rsidRPr="00DC4396">
              <w:rPr>
                <w:rFonts w:ascii="Times New Roman" w:hAnsi="Times New Roman" w:cs="Times New Roman"/>
              </w:rPr>
              <w:t xml:space="preserve"> тріщини вузла УЗВ. Монітор – вихід з ладу робочого стану електронного блока управління розвертки. Порушення кольорової передачі та геометричної деформації бачення.</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53294BA7" w14:textId="77777777">
            <w:pPr>
              <w:spacing w:after="0"/>
              <w:jc w:val="center"/>
              <w:rPr>
                <w:rFonts w:ascii="Times New Roman" w:hAnsi="Times New Roman" w:cs="Times New Roman"/>
              </w:rPr>
            </w:pPr>
            <w:r w:rsidRPr="00DC4396">
              <w:rPr>
                <w:rFonts w:ascii="Times New Roman" w:hAnsi="Times New Roman" w:cs="Times New Roman"/>
              </w:rPr>
              <w:t>4825,00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7248365B" w14:textId="77777777">
            <w:pPr>
              <w:spacing w:after="0"/>
              <w:jc w:val="center"/>
              <w:rPr>
                <w:rFonts w:ascii="Times New Roman" w:hAnsi="Times New Roman" w:cs="Times New Roman"/>
              </w:rPr>
            </w:pPr>
            <w:r w:rsidRPr="00DC4396">
              <w:rPr>
                <w:rFonts w:ascii="Times New Roman" w:hAnsi="Times New Roman" w:cs="Times New Roman"/>
              </w:rPr>
              <w:t>4825,00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575A4874"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D9A6CAC" w14:textId="77777777">
            <w:pPr>
              <w:spacing w:after="0"/>
              <w:jc w:val="center"/>
              <w:rPr>
                <w:rFonts w:ascii="Times New Roman" w:hAnsi="Times New Roman" w:cs="Times New Roman"/>
              </w:rPr>
            </w:pPr>
            <w:r w:rsidRPr="00DC4396">
              <w:rPr>
                <w:rFonts w:ascii="Times New Roman" w:hAnsi="Times New Roman" w:cs="Times New Roman"/>
              </w:rPr>
              <w:t>2006</w:t>
            </w:r>
          </w:p>
        </w:tc>
      </w:tr>
      <w:tr w14:paraId="50E3106E"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70A5744" w14:textId="77777777">
            <w:pPr>
              <w:spacing w:after="0"/>
              <w:jc w:val="center"/>
              <w:rPr>
                <w:rFonts w:ascii="Times New Roman" w:hAnsi="Times New Roman" w:cs="Times New Roman"/>
              </w:rPr>
            </w:pPr>
            <w:r w:rsidRPr="00DC4396">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52C29F06" w14:textId="77777777">
            <w:pPr>
              <w:spacing w:after="0"/>
              <w:jc w:val="center"/>
              <w:rPr>
                <w:rFonts w:ascii="Times New Roman" w:hAnsi="Times New Roman" w:cs="Times New Roman"/>
                <w:lang w:val="en-US"/>
              </w:rPr>
            </w:pPr>
            <w:r w:rsidRPr="00DC4396">
              <w:rPr>
                <w:rFonts w:ascii="Times New Roman" w:hAnsi="Times New Roman" w:cs="Times New Roman"/>
              </w:rPr>
              <w:t xml:space="preserve">С/б </w:t>
            </w:r>
            <w:r w:rsidRPr="00DC4396">
              <w:rPr>
                <w:rFonts w:ascii="Times New Roman" w:hAnsi="Times New Roman" w:cs="Times New Roman"/>
                <w:lang w:val="en-US"/>
              </w:rPr>
              <w:t xml:space="preserve">Celeron 2,66 </w:t>
            </w:r>
            <w:r w:rsidRPr="00DC4396">
              <w:rPr>
                <w:rFonts w:ascii="Times New Roman" w:hAnsi="Times New Roman" w:cs="Times New Roman"/>
                <w:lang w:val="en-US"/>
              </w:rPr>
              <w:t>ohr</w:t>
            </w:r>
            <w:r w:rsidRPr="00DC4396">
              <w:rPr>
                <w:rFonts w:ascii="Times New Roman" w:hAnsi="Times New Roman" w:cs="Times New Roman"/>
                <w:lang w:val="en-US"/>
              </w:rPr>
              <w:t xml:space="preserve"> №Q633A769</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0F5B826C" w14:textId="77777777">
            <w:pPr>
              <w:spacing w:after="0"/>
              <w:jc w:val="center"/>
              <w:rPr>
                <w:rFonts w:ascii="Times New Roman" w:hAnsi="Times New Roman" w:cs="Times New Roman"/>
              </w:rPr>
            </w:pPr>
            <w:r w:rsidRPr="00DC4396">
              <w:rPr>
                <w:rFonts w:ascii="Times New Roman" w:hAnsi="Times New Roman" w:cs="Times New Roman"/>
              </w:rPr>
              <w:t>101400027</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44A72986"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5BF0CDAC" w14:textId="77777777">
            <w:pPr>
              <w:spacing w:after="0"/>
              <w:jc w:val="center"/>
              <w:rPr>
                <w:rFonts w:ascii="Times New Roman" w:hAnsi="Times New Roman" w:cs="Times New Roman"/>
              </w:rPr>
            </w:pPr>
            <w:r w:rsidRPr="00DC4396">
              <w:rPr>
                <w:rFonts w:ascii="Times New Roman" w:hAnsi="Times New Roman" w:cs="Times New Roman"/>
              </w:rPr>
              <w:t>Механічне пошкодження дисковода, тепловий пробій мікросхем. Монітор – вихід з робочого стану електронного блока управління розвертки. Пошкодження ламп підсвічування. Пошкодження відхиляючої системи.</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400F3113" w14:textId="77777777">
            <w:pPr>
              <w:spacing w:after="0"/>
              <w:jc w:val="center"/>
              <w:rPr>
                <w:rFonts w:ascii="Times New Roman" w:hAnsi="Times New Roman" w:cs="Times New Roman"/>
              </w:rPr>
            </w:pPr>
            <w:r w:rsidRPr="00DC4396">
              <w:rPr>
                <w:rFonts w:ascii="Times New Roman" w:hAnsi="Times New Roman" w:cs="Times New Roman"/>
              </w:rPr>
              <w:t>2434,00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21DA8DD4" w14:textId="77777777">
            <w:pPr>
              <w:spacing w:after="0"/>
              <w:jc w:val="center"/>
              <w:rPr>
                <w:rFonts w:ascii="Times New Roman" w:hAnsi="Times New Roman" w:cs="Times New Roman"/>
              </w:rPr>
            </w:pPr>
            <w:r w:rsidRPr="00DC4396">
              <w:rPr>
                <w:rFonts w:ascii="Times New Roman" w:hAnsi="Times New Roman" w:cs="Times New Roman"/>
              </w:rPr>
              <w:t>2434,00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587FD561"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B29E280" w14:textId="77777777">
            <w:pPr>
              <w:spacing w:after="0"/>
              <w:jc w:val="center"/>
              <w:rPr>
                <w:rFonts w:ascii="Times New Roman" w:hAnsi="Times New Roman" w:cs="Times New Roman"/>
              </w:rPr>
            </w:pPr>
            <w:r w:rsidRPr="00DC4396">
              <w:rPr>
                <w:rFonts w:ascii="Times New Roman" w:hAnsi="Times New Roman" w:cs="Times New Roman"/>
              </w:rPr>
              <w:t>2006</w:t>
            </w:r>
          </w:p>
        </w:tc>
      </w:tr>
      <w:tr w14:paraId="25BDB46C"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31FA3430" w14:textId="77777777">
            <w:pPr>
              <w:spacing w:after="0"/>
              <w:jc w:val="center"/>
              <w:rPr>
                <w:rFonts w:ascii="Times New Roman" w:hAnsi="Times New Roman" w:cs="Times New Roman"/>
              </w:rPr>
            </w:pPr>
            <w:r w:rsidRPr="00DC4396">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66B0E250" w14:textId="77777777">
            <w:pPr>
              <w:spacing w:after="0"/>
              <w:jc w:val="center"/>
              <w:rPr>
                <w:rFonts w:ascii="Times New Roman" w:hAnsi="Times New Roman" w:cs="Times New Roman"/>
                <w:lang w:val="en-US"/>
              </w:rPr>
            </w:pPr>
            <w:r w:rsidRPr="00DC4396">
              <w:rPr>
                <w:rFonts w:ascii="Times New Roman" w:hAnsi="Times New Roman" w:cs="Times New Roman"/>
              </w:rPr>
              <w:t xml:space="preserve">С/б </w:t>
            </w:r>
            <w:r w:rsidRPr="00DC4396">
              <w:rPr>
                <w:rFonts w:ascii="Times New Roman" w:hAnsi="Times New Roman" w:cs="Times New Roman"/>
                <w:lang w:val="en-US"/>
              </w:rPr>
              <w:t>Celeron</w:t>
            </w:r>
            <w:r w:rsidRPr="00DC4396">
              <w:rPr>
                <w:rFonts w:ascii="Times New Roman" w:hAnsi="Times New Roman" w:cs="Times New Roman"/>
              </w:rPr>
              <w:t xml:space="preserve"> </w:t>
            </w:r>
            <w:r w:rsidRPr="00DC4396">
              <w:rPr>
                <w:rFonts w:ascii="Times New Roman" w:hAnsi="Times New Roman" w:cs="Times New Roman"/>
                <w:lang w:val="en-US"/>
              </w:rPr>
              <w:t>D-331</w:t>
            </w:r>
            <w:r w:rsidRPr="00DC4396">
              <w:rPr>
                <w:rFonts w:ascii="Times New Roman" w:hAnsi="Times New Roman" w:cs="Times New Roman"/>
              </w:rPr>
              <w:t xml:space="preserve"> № 8054</w:t>
            </w:r>
            <w:r w:rsidRPr="00DC4396">
              <w:rPr>
                <w:rFonts w:ascii="Times New Roman" w:hAnsi="Times New Roman" w:cs="Times New Roman"/>
                <w:lang w:val="en-US"/>
              </w:rPr>
              <w:t>RE2667CNSL</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2AE6FED7" w14:textId="77777777">
            <w:pPr>
              <w:spacing w:after="0"/>
              <w:jc w:val="center"/>
              <w:rPr>
                <w:rFonts w:ascii="Times New Roman" w:hAnsi="Times New Roman" w:cs="Times New Roman"/>
              </w:rPr>
            </w:pPr>
            <w:r w:rsidRPr="00DC4396">
              <w:rPr>
                <w:rFonts w:ascii="Times New Roman" w:hAnsi="Times New Roman" w:cs="Times New Roman"/>
              </w:rPr>
              <w:t>101400028</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7ACB4788"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63842CE8" w14:textId="77777777">
            <w:pPr>
              <w:spacing w:after="0"/>
              <w:jc w:val="center"/>
              <w:rPr>
                <w:rFonts w:ascii="Times New Roman" w:hAnsi="Times New Roman" w:cs="Times New Roman"/>
              </w:rPr>
            </w:pPr>
            <w:r w:rsidRPr="00DC4396">
              <w:rPr>
                <w:rFonts w:ascii="Times New Roman" w:hAnsi="Times New Roman" w:cs="Times New Roman"/>
              </w:rPr>
              <w:t>Пробиті конденсатори на материнській платі, накопичувач на жорсткому диску має велику кількість непрацюючих секторів, тепловий пробій процесора.</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60BBADE6" w14:textId="77777777">
            <w:pPr>
              <w:spacing w:after="0"/>
              <w:jc w:val="center"/>
              <w:rPr>
                <w:rFonts w:ascii="Times New Roman" w:hAnsi="Times New Roman" w:cs="Times New Roman"/>
              </w:rPr>
            </w:pPr>
            <w:r w:rsidRPr="00DC4396">
              <w:rPr>
                <w:rFonts w:ascii="Times New Roman" w:hAnsi="Times New Roman" w:cs="Times New Roman"/>
              </w:rPr>
              <w:t>1917,00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1B0B46CB" w14:textId="77777777">
            <w:pPr>
              <w:spacing w:after="0"/>
              <w:jc w:val="center"/>
              <w:rPr>
                <w:rFonts w:ascii="Times New Roman" w:hAnsi="Times New Roman" w:cs="Times New Roman"/>
              </w:rPr>
            </w:pPr>
            <w:r w:rsidRPr="00DC4396">
              <w:rPr>
                <w:rFonts w:ascii="Times New Roman" w:hAnsi="Times New Roman" w:cs="Times New Roman"/>
              </w:rPr>
              <w:t>1917,00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1AA7A55A"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2C7F2BBD" w14:textId="77777777">
            <w:pPr>
              <w:spacing w:after="0"/>
              <w:jc w:val="center"/>
              <w:rPr>
                <w:rFonts w:ascii="Times New Roman" w:hAnsi="Times New Roman" w:cs="Times New Roman"/>
              </w:rPr>
            </w:pPr>
            <w:r w:rsidRPr="00DC4396">
              <w:rPr>
                <w:rFonts w:ascii="Times New Roman" w:hAnsi="Times New Roman" w:cs="Times New Roman"/>
              </w:rPr>
              <w:t>2006</w:t>
            </w:r>
          </w:p>
        </w:tc>
      </w:tr>
      <w:tr w14:paraId="74EED95D"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79BF6700" w14:textId="77777777">
            <w:pPr>
              <w:spacing w:after="0"/>
              <w:jc w:val="center"/>
              <w:rPr>
                <w:rFonts w:ascii="Times New Roman" w:hAnsi="Times New Roman" w:cs="Times New Roman"/>
              </w:rPr>
            </w:pPr>
            <w:r w:rsidRPr="00DC4396">
              <w:rPr>
                <w:rFonts w:ascii="Times New Roman" w:hAnsi="Times New Roman" w:cs="Times New Roman"/>
              </w:rPr>
              <w:t>10.</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3EDF6E0D" w14:textId="77777777">
            <w:pPr>
              <w:spacing w:after="0"/>
              <w:jc w:val="center"/>
              <w:rPr>
                <w:rFonts w:ascii="Times New Roman" w:hAnsi="Times New Roman" w:cs="Times New Roman"/>
              </w:rPr>
            </w:pPr>
            <w:r w:rsidRPr="00DC4396">
              <w:rPr>
                <w:rFonts w:ascii="Times New Roman" w:hAnsi="Times New Roman" w:cs="Times New Roman"/>
              </w:rPr>
              <w:t xml:space="preserve">Системний блок </w:t>
            </w:r>
            <w:r w:rsidRPr="00DC4396">
              <w:rPr>
                <w:rFonts w:ascii="Times New Roman" w:hAnsi="Times New Roman" w:cs="Times New Roman"/>
                <w:lang w:val="en-US"/>
              </w:rPr>
              <w:t xml:space="preserve">Core 2 </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1C8DB6BA" w14:textId="77777777">
            <w:pPr>
              <w:spacing w:after="0"/>
              <w:jc w:val="center"/>
              <w:rPr>
                <w:rFonts w:ascii="Times New Roman" w:hAnsi="Times New Roman" w:cs="Times New Roman"/>
              </w:rPr>
            </w:pPr>
            <w:r w:rsidRPr="00DC4396">
              <w:rPr>
                <w:rFonts w:ascii="Times New Roman" w:hAnsi="Times New Roman" w:cs="Times New Roman"/>
              </w:rPr>
              <w:t>101400029</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03A7B46C"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53C14536" w14:textId="77777777">
            <w:pPr>
              <w:spacing w:after="0"/>
              <w:jc w:val="center"/>
              <w:rPr>
                <w:rFonts w:ascii="Times New Roman" w:hAnsi="Times New Roman" w:cs="Times New Roman"/>
              </w:rPr>
            </w:pPr>
            <w:r w:rsidRPr="00DC4396">
              <w:rPr>
                <w:rFonts w:ascii="Times New Roman" w:hAnsi="Times New Roman" w:cs="Times New Roman"/>
              </w:rPr>
              <w:t>Мікротріщини</w:t>
            </w:r>
            <w:r w:rsidRPr="00DC4396">
              <w:rPr>
                <w:rFonts w:ascii="Times New Roman" w:hAnsi="Times New Roman" w:cs="Times New Roman"/>
              </w:rPr>
              <w:t xml:space="preserve"> у платах, здуття конденсаторів на материнській платі, вихід з ладу магнітного жорсткого диску</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38890860" w14:textId="77777777">
            <w:pPr>
              <w:spacing w:after="0"/>
              <w:jc w:val="center"/>
              <w:rPr>
                <w:rFonts w:ascii="Times New Roman" w:hAnsi="Times New Roman" w:cs="Times New Roman"/>
              </w:rPr>
            </w:pPr>
            <w:r w:rsidRPr="00DC4396">
              <w:rPr>
                <w:rFonts w:ascii="Times New Roman" w:hAnsi="Times New Roman" w:cs="Times New Roman"/>
              </w:rPr>
              <w:t>3185,00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7C1329F5" w14:textId="77777777">
            <w:pPr>
              <w:spacing w:after="0"/>
              <w:jc w:val="center"/>
              <w:rPr>
                <w:rFonts w:ascii="Times New Roman" w:hAnsi="Times New Roman" w:cs="Times New Roman"/>
              </w:rPr>
            </w:pPr>
            <w:r w:rsidRPr="00DC4396">
              <w:rPr>
                <w:rFonts w:ascii="Times New Roman" w:hAnsi="Times New Roman" w:cs="Times New Roman"/>
              </w:rPr>
              <w:t>3185,00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063D891A"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01C16FE8" w14:textId="77777777">
            <w:pPr>
              <w:spacing w:after="0"/>
              <w:jc w:val="center"/>
              <w:rPr>
                <w:rFonts w:ascii="Times New Roman" w:hAnsi="Times New Roman" w:cs="Times New Roman"/>
              </w:rPr>
            </w:pPr>
            <w:r w:rsidRPr="00DC4396">
              <w:rPr>
                <w:rFonts w:ascii="Times New Roman" w:hAnsi="Times New Roman" w:cs="Times New Roman"/>
              </w:rPr>
              <w:t>2007</w:t>
            </w:r>
          </w:p>
        </w:tc>
      </w:tr>
      <w:tr w14:paraId="66E2B6F6"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0A15CCF0" w14:textId="77777777">
            <w:pPr>
              <w:spacing w:after="0"/>
              <w:jc w:val="center"/>
              <w:rPr>
                <w:rFonts w:ascii="Times New Roman" w:hAnsi="Times New Roman" w:cs="Times New Roman"/>
              </w:rPr>
            </w:pPr>
            <w:r w:rsidRPr="00DC4396">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0163B8E1" w14:textId="77777777">
            <w:pPr>
              <w:spacing w:after="0"/>
              <w:jc w:val="center"/>
              <w:rPr>
                <w:rFonts w:ascii="Times New Roman" w:hAnsi="Times New Roman" w:cs="Times New Roman"/>
              </w:rPr>
            </w:pPr>
            <w:r w:rsidRPr="00DC4396">
              <w:rPr>
                <w:rFonts w:ascii="Times New Roman" w:hAnsi="Times New Roman" w:cs="Times New Roman"/>
              </w:rPr>
              <w:t>Системний блок</w:t>
            </w:r>
            <w:r w:rsidRPr="00DC4396">
              <w:rPr>
                <w:rFonts w:ascii="Times New Roman" w:hAnsi="Times New Roman" w:cs="Times New Roman"/>
                <w:lang w:val="en-US"/>
              </w:rPr>
              <w:t xml:space="preserve"> Celeron</w:t>
            </w:r>
            <w:r w:rsidRPr="00DC4396">
              <w:rPr>
                <w:rFonts w:ascii="Times New Roman" w:hAnsi="Times New Roman" w:cs="Times New Roman"/>
              </w:rPr>
              <w:t xml:space="preserve"> </w:t>
            </w:r>
            <w:r w:rsidRPr="00DC4396">
              <w:rPr>
                <w:rFonts w:ascii="Times New Roman" w:hAnsi="Times New Roman" w:cs="Times New Roman"/>
                <w:lang w:val="en-US"/>
              </w:rPr>
              <w:t>D</w:t>
            </w:r>
            <w:r w:rsidRPr="00DC4396">
              <w:rPr>
                <w:rFonts w:ascii="Times New Roman" w:hAnsi="Times New Roman" w:cs="Times New Roman"/>
              </w:rPr>
              <w:t>420</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69B85139" w14:textId="77777777">
            <w:pPr>
              <w:spacing w:after="0"/>
              <w:jc w:val="center"/>
              <w:rPr>
                <w:rFonts w:ascii="Times New Roman" w:hAnsi="Times New Roman" w:cs="Times New Roman"/>
              </w:rPr>
            </w:pPr>
            <w:r w:rsidRPr="00DC4396">
              <w:rPr>
                <w:rFonts w:ascii="Times New Roman" w:hAnsi="Times New Roman" w:cs="Times New Roman"/>
              </w:rPr>
              <w:t>10140030</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5F10EE78"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27995314" w14:textId="77777777">
            <w:pPr>
              <w:spacing w:after="0"/>
              <w:jc w:val="center"/>
              <w:rPr>
                <w:rFonts w:ascii="Times New Roman" w:hAnsi="Times New Roman" w:cs="Times New Roman"/>
              </w:rPr>
            </w:pPr>
            <w:r w:rsidRPr="00DC4396">
              <w:rPr>
                <w:rFonts w:ascii="Times New Roman" w:hAnsi="Times New Roman" w:cs="Times New Roman"/>
              </w:rPr>
              <w:t>Фізичний знос оперативної пам`яті, фізичне пошкодження жорсткого диска, згорів трансформатор строкової розгортки.</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4014E5CE" w14:textId="77777777">
            <w:pPr>
              <w:spacing w:after="0"/>
              <w:jc w:val="center"/>
              <w:rPr>
                <w:rFonts w:ascii="Times New Roman" w:hAnsi="Times New Roman" w:cs="Times New Roman"/>
              </w:rPr>
            </w:pPr>
            <w:r w:rsidRPr="00DC4396">
              <w:rPr>
                <w:rFonts w:ascii="Times New Roman" w:hAnsi="Times New Roman" w:cs="Times New Roman"/>
              </w:rPr>
              <w:t>2244,67</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7CC0EADF" w14:textId="77777777">
            <w:pPr>
              <w:spacing w:after="0"/>
              <w:jc w:val="center"/>
              <w:rPr>
                <w:rFonts w:ascii="Times New Roman" w:hAnsi="Times New Roman" w:cs="Times New Roman"/>
              </w:rPr>
            </w:pPr>
            <w:r w:rsidRPr="00DC4396">
              <w:rPr>
                <w:rFonts w:ascii="Times New Roman" w:hAnsi="Times New Roman" w:cs="Times New Roman"/>
              </w:rPr>
              <w:t>2244,67</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0FFF6174"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534A5D1B" w14:textId="77777777">
            <w:pPr>
              <w:spacing w:after="0"/>
              <w:jc w:val="center"/>
              <w:rPr>
                <w:rFonts w:ascii="Times New Roman" w:hAnsi="Times New Roman" w:cs="Times New Roman"/>
              </w:rPr>
            </w:pPr>
            <w:r w:rsidRPr="00DC4396">
              <w:rPr>
                <w:rFonts w:ascii="Times New Roman" w:hAnsi="Times New Roman" w:cs="Times New Roman"/>
              </w:rPr>
              <w:t>2007</w:t>
            </w:r>
          </w:p>
        </w:tc>
      </w:tr>
      <w:tr w14:paraId="1DD8EDFA"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291F9A0" w14:textId="77777777">
            <w:pPr>
              <w:spacing w:after="0"/>
              <w:jc w:val="center"/>
              <w:rPr>
                <w:rFonts w:ascii="Times New Roman" w:hAnsi="Times New Roman" w:cs="Times New Roman"/>
              </w:rPr>
            </w:pPr>
            <w:r w:rsidRPr="00DC4396">
              <w:rPr>
                <w:rFonts w:ascii="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55222513" w14:textId="77777777">
            <w:pPr>
              <w:spacing w:after="0"/>
              <w:jc w:val="center"/>
              <w:rPr>
                <w:rFonts w:ascii="Times New Roman" w:hAnsi="Times New Roman" w:cs="Times New Roman"/>
              </w:rPr>
            </w:pPr>
            <w:r w:rsidRPr="00DC4396">
              <w:rPr>
                <w:rFonts w:ascii="Times New Roman" w:hAnsi="Times New Roman" w:cs="Times New Roman"/>
              </w:rPr>
              <w:t>Системний блок</w:t>
            </w:r>
            <w:r w:rsidRPr="00DC4396">
              <w:rPr>
                <w:rFonts w:ascii="Times New Roman" w:hAnsi="Times New Roman" w:cs="Times New Roman"/>
                <w:lang w:val="en-US"/>
              </w:rPr>
              <w:t xml:space="preserve"> Celeron</w:t>
            </w:r>
            <w:r w:rsidRPr="00DC4396">
              <w:rPr>
                <w:rFonts w:ascii="Times New Roman" w:hAnsi="Times New Roman" w:cs="Times New Roman"/>
              </w:rPr>
              <w:t xml:space="preserve"> </w:t>
            </w:r>
            <w:r w:rsidRPr="00DC4396">
              <w:rPr>
                <w:rFonts w:ascii="Times New Roman" w:hAnsi="Times New Roman" w:cs="Times New Roman"/>
                <w:lang w:val="en-US"/>
              </w:rPr>
              <w:t>D</w:t>
            </w:r>
            <w:r w:rsidRPr="00DC4396">
              <w:rPr>
                <w:rFonts w:ascii="Times New Roman" w:hAnsi="Times New Roman" w:cs="Times New Roman"/>
              </w:rPr>
              <w:t>420</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19F51B5A" w14:textId="77777777">
            <w:pPr>
              <w:spacing w:after="0"/>
              <w:jc w:val="center"/>
              <w:rPr>
                <w:rFonts w:ascii="Times New Roman" w:hAnsi="Times New Roman" w:cs="Times New Roman"/>
              </w:rPr>
            </w:pPr>
            <w:r w:rsidRPr="00DC4396">
              <w:rPr>
                <w:rFonts w:ascii="Times New Roman" w:hAnsi="Times New Roman" w:cs="Times New Roman"/>
              </w:rPr>
              <w:t>101400031</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6B27102D"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54A48F4C" w14:textId="77777777">
            <w:pPr>
              <w:spacing w:after="0"/>
              <w:jc w:val="center"/>
              <w:rPr>
                <w:rFonts w:ascii="Times New Roman" w:hAnsi="Times New Roman" w:cs="Times New Roman"/>
              </w:rPr>
            </w:pPr>
            <w:r w:rsidRPr="00DC4396">
              <w:rPr>
                <w:rFonts w:ascii="Times New Roman" w:hAnsi="Times New Roman" w:cs="Times New Roman"/>
              </w:rPr>
              <w:t>Згоріла обмотка відхиляючої системи, здуття конденсаторів. Природний знос регуляторів, обрив шлейфу, фізично зношений.</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481A47AD" w14:textId="77777777">
            <w:pPr>
              <w:spacing w:after="0"/>
              <w:jc w:val="center"/>
              <w:rPr>
                <w:rFonts w:ascii="Times New Roman" w:hAnsi="Times New Roman" w:cs="Times New Roman"/>
              </w:rPr>
            </w:pPr>
            <w:r w:rsidRPr="00DC4396">
              <w:rPr>
                <w:rFonts w:ascii="Times New Roman" w:hAnsi="Times New Roman" w:cs="Times New Roman"/>
              </w:rPr>
              <w:t>2244,66</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33C955C" w14:textId="77777777">
            <w:pPr>
              <w:spacing w:after="0"/>
              <w:jc w:val="center"/>
              <w:rPr>
                <w:rFonts w:ascii="Times New Roman" w:hAnsi="Times New Roman" w:cs="Times New Roman"/>
              </w:rPr>
            </w:pPr>
            <w:r w:rsidRPr="00DC4396">
              <w:rPr>
                <w:rFonts w:ascii="Times New Roman" w:hAnsi="Times New Roman" w:cs="Times New Roman"/>
              </w:rPr>
              <w:t>2244,66</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63AB846"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05BC24B5" w14:textId="77777777">
            <w:pPr>
              <w:spacing w:after="0"/>
              <w:jc w:val="center"/>
              <w:rPr>
                <w:rFonts w:ascii="Times New Roman" w:hAnsi="Times New Roman" w:cs="Times New Roman"/>
              </w:rPr>
            </w:pPr>
            <w:r w:rsidRPr="00DC4396">
              <w:rPr>
                <w:rFonts w:ascii="Times New Roman" w:hAnsi="Times New Roman" w:cs="Times New Roman"/>
              </w:rPr>
              <w:t>2007</w:t>
            </w:r>
          </w:p>
        </w:tc>
      </w:tr>
      <w:tr w14:paraId="3E2C6D97" w14:textId="77777777" w:rsidTr="00933F85">
        <w:tblPrEx>
          <w:tblW w:w="14605" w:type="dxa"/>
          <w:tblInd w:w="392"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62E4878" w14:textId="77777777">
            <w:pPr>
              <w:spacing w:after="0"/>
              <w:jc w:val="center"/>
              <w:rPr>
                <w:rFonts w:ascii="Times New Roman" w:hAnsi="Times New Roman" w:cs="Times New Roman"/>
              </w:rPr>
            </w:pPr>
            <w:r w:rsidRPr="00DC4396">
              <w:rPr>
                <w:rFonts w:ascii="Times New Roman" w:hAnsi="Times New Roman" w:cs="Times New Roman"/>
              </w:rPr>
              <w:t>13.</w:t>
            </w:r>
          </w:p>
        </w:tc>
        <w:tc>
          <w:tcPr>
            <w:tcW w:w="1701" w:type="dxa"/>
            <w:tcBorders>
              <w:top w:val="single" w:sz="4" w:space="0" w:color="auto"/>
              <w:left w:val="single" w:sz="4" w:space="0" w:color="auto"/>
              <w:bottom w:val="single" w:sz="4" w:space="0" w:color="auto"/>
              <w:right w:val="single" w:sz="4" w:space="0" w:color="auto"/>
            </w:tcBorders>
          </w:tcPr>
          <w:p w:rsidR="00DC4396" w:rsidRPr="00DC4396" w:rsidP="00DC4396" w14:paraId="589EE35B" w14:textId="77777777">
            <w:pPr>
              <w:spacing w:after="0"/>
              <w:jc w:val="center"/>
              <w:rPr>
                <w:rFonts w:ascii="Times New Roman" w:hAnsi="Times New Roman" w:cs="Times New Roman"/>
              </w:rPr>
            </w:pPr>
            <w:r w:rsidRPr="00DC4396">
              <w:rPr>
                <w:rFonts w:ascii="Times New Roman" w:hAnsi="Times New Roman" w:cs="Times New Roman"/>
              </w:rPr>
              <w:t xml:space="preserve">Ноутбук </w:t>
            </w:r>
            <w:r w:rsidRPr="00DC4396">
              <w:rPr>
                <w:rFonts w:ascii="Times New Roman" w:hAnsi="Times New Roman" w:cs="Times New Roman"/>
                <w:lang w:val="en-US"/>
              </w:rPr>
              <w:t xml:space="preserve">Acer </w:t>
            </w:r>
            <w:r w:rsidRPr="00DC4396">
              <w:rPr>
                <w:rFonts w:ascii="Times New Roman" w:hAnsi="Times New Roman" w:cs="Times New Roman"/>
              </w:rPr>
              <w:t>Е</w:t>
            </w:r>
          </w:p>
        </w:tc>
        <w:tc>
          <w:tcPr>
            <w:tcW w:w="1417" w:type="dxa"/>
            <w:tcBorders>
              <w:top w:val="single" w:sz="4" w:space="0" w:color="auto"/>
              <w:left w:val="single" w:sz="4" w:space="0" w:color="auto"/>
              <w:bottom w:val="single" w:sz="4" w:space="0" w:color="auto"/>
              <w:right w:val="single" w:sz="4" w:space="0" w:color="auto"/>
            </w:tcBorders>
          </w:tcPr>
          <w:p w:rsidR="00DC4396" w:rsidRPr="00DC4396" w:rsidP="00DC4396" w14:paraId="62850A00" w14:textId="77777777">
            <w:pPr>
              <w:spacing w:after="0"/>
              <w:jc w:val="center"/>
              <w:rPr>
                <w:rFonts w:ascii="Times New Roman" w:hAnsi="Times New Roman" w:cs="Times New Roman"/>
              </w:rPr>
            </w:pPr>
            <w:r w:rsidRPr="00DC4396">
              <w:rPr>
                <w:rFonts w:ascii="Times New Roman" w:hAnsi="Times New Roman" w:cs="Times New Roman"/>
              </w:rPr>
              <w:t>101400037</w:t>
            </w:r>
          </w:p>
        </w:tc>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24DD8A14" w14:textId="77777777">
            <w:pPr>
              <w:spacing w:after="0"/>
              <w:jc w:val="center"/>
              <w:rPr>
                <w:rFonts w:ascii="Times New Roman" w:hAnsi="Times New Roman" w:cs="Times New Roman"/>
              </w:rPr>
            </w:pPr>
            <w:r w:rsidRPr="00DC4396">
              <w:rPr>
                <w:rFonts w:ascii="Times New Roman" w:hAnsi="Times New Roman" w:cs="Times New Roman"/>
              </w:rPr>
              <w:t>1</w:t>
            </w:r>
          </w:p>
        </w:tc>
        <w:tc>
          <w:tcPr>
            <w:tcW w:w="5675" w:type="dxa"/>
            <w:tcBorders>
              <w:top w:val="single" w:sz="4" w:space="0" w:color="auto"/>
              <w:left w:val="single" w:sz="4" w:space="0" w:color="auto"/>
              <w:bottom w:val="single" w:sz="4" w:space="0" w:color="auto"/>
              <w:right w:val="single" w:sz="4" w:space="0" w:color="auto"/>
            </w:tcBorders>
          </w:tcPr>
          <w:p w:rsidR="00DC4396" w:rsidRPr="00DC4396" w:rsidP="00DC4396" w14:paraId="6206E034" w14:textId="77777777">
            <w:pPr>
              <w:spacing w:after="0"/>
              <w:jc w:val="center"/>
              <w:rPr>
                <w:rFonts w:ascii="Times New Roman" w:hAnsi="Times New Roman" w:cs="Times New Roman"/>
              </w:rPr>
            </w:pPr>
            <w:r w:rsidRPr="00DC4396">
              <w:rPr>
                <w:rFonts w:ascii="Times New Roman" w:hAnsi="Times New Roman" w:cs="Times New Roman"/>
              </w:rPr>
              <w:t xml:space="preserve">Вийшов з ладу процесор виводу зображення. </w:t>
            </w:r>
            <w:r w:rsidRPr="00DC4396">
              <w:rPr>
                <w:rFonts w:ascii="Times New Roman" w:hAnsi="Times New Roman" w:cs="Times New Roman"/>
              </w:rPr>
              <w:t>Несправність схеми живлення. Згорання контролерів материнської плати. Перегорання низьковольтних мікросхем. Втрата ємкості електролітичних конденсаторів.</w:t>
            </w:r>
          </w:p>
        </w:tc>
        <w:tc>
          <w:tcPr>
            <w:tcW w:w="1276" w:type="dxa"/>
            <w:tcBorders>
              <w:top w:val="single" w:sz="4" w:space="0" w:color="auto"/>
              <w:left w:val="single" w:sz="4" w:space="0" w:color="auto"/>
              <w:bottom w:val="single" w:sz="4" w:space="0" w:color="auto"/>
              <w:right w:val="single" w:sz="4" w:space="0" w:color="auto"/>
            </w:tcBorders>
          </w:tcPr>
          <w:p w:rsidR="00DC4396" w:rsidRPr="00DC4396" w:rsidP="00DC4396" w14:paraId="3CD41AE9" w14:textId="77777777">
            <w:pPr>
              <w:spacing w:after="0"/>
              <w:jc w:val="center"/>
              <w:rPr>
                <w:rFonts w:ascii="Times New Roman" w:hAnsi="Times New Roman" w:cs="Times New Roman"/>
              </w:rPr>
            </w:pPr>
            <w:r w:rsidRPr="00DC4396">
              <w:rPr>
                <w:rFonts w:ascii="Times New Roman" w:hAnsi="Times New Roman" w:cs="Times New Roman"/>
              </w:rPr>
              <w:t>4898,00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30192554" w14:textId="77777777">
            <w:pPr>
              <w:spacing w:after="0"/>
              <w:jc w:val="center"/>
              <w:rPr>
                <w:rFonts w:ascii="Times New Roman" w:hAnsi="Times New Roman" w:cs="Times New Roman"/>
              </w:rPr>
            </w:pPr>
            <w:r w:rsidRPr="00DC4396">
              <w:rPr>
                <w:rFonts w:ascii="Times New Roman" w:hAnsi="Times New Roman" w:cs="Times New Roman"/>
              </w:rPr>
              <w:t>4898,00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4FB9C255" w14:textId="77777777">
            <w:pPr>
              <w:spacing w:after="0"/>
              <w:jc w:val="center"/>
              <w:rPr>
                <w:rFonts w:ascii="Times New Roman" w:hAnsi="Times New Roman" w:cs="Times New Roman"/>
              </w:rPr>
            </w:pPr>
            <w:r w:rsidRPr="00DC4396">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rsidR="00DC4396" w:rsidRPr="00DC4396" w:rsidP="00DC4396" w14:paraId="24612746" w14:textId="77777777">
            <w:pPr>
              <w:spacing w:after="0"/>
              <w:jc w:val="center"/>
              <w:rPr>
                <w:rFonts w:ascii="Times New Roman" w:hAnsi="Times New Roman" w:cs="Times New Roman"/>
              </w:rPr>
            </w:pPr>
            <w:r w:rsidRPr="00DC4396">
              <w:rPr>
                <w:rFonts w:ascii="Times New Roman" w:hAnsi="Times New Roman" w:cs="Times New Roman"/>
              </w:rPr>
              <w:t>2007</w:t>
            </w:r>
          </w:p>
        </w:tc>
      </w:tr>
      <w:tr w14:paraId="052B2264" w14:textId="77777777" w:rsidTr="00933F85">
        <w:tblPrEx>
          <w:tblW w:w="14605" w:type="dxa"/>
          <w:tblInd w:w="392" w:type="dxa"/>
          <w:tblLayout w:type="fixed"/>
          <w:tblLook w:val="04A0"/>
        </w:tblPrEx>
        <w:trPr>
          <w:trHeight w:val="445"/>
        </w:trPr>
        <w:tc>
          <w:tcPr>
            <w:tcW w:w="567" w:type="dxa"/>
            <w:tcBorders>
              <w:top w:val="single" w:sz="4" w:space="0" w:color="auto"/>
              <w:left w:val="single" w:sz="4" w:space="0" w:color="auto"/>
              <w:bottom w:val="single" w:sz="4" w:space="0" w:color="auto"/>
              <w:right w:val="single" w:sz="4" w:space="0" w:color="auto"/>
            </w:tcBorders>
          </w:tcPr>
          <w:p w:rsidR="00DC4396" w:rsidRPr="00DC4396" w:rsidP="00DC4396" w14:paraId="4975066F" w14:textId="77777777">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29849C3A" w14:textId="77777777">
            <w:pPr>
              <w:spacing w:after="0"/>
              <w:rPr>
                <w:rFonts w:ascii="Times New Roman" w:hAnsi="Times New Roman" w:cs="Times New Roman"/>
                <w:bCs/>
                <w:color w:val="000000"/>
              </w:rPr>
            </w:pPr>
            <w:r w:rsidRPr="00DC4396">
              <w:rPr>
                <w:rFonts w:ascii="Times New Roman" w:hAnsi="Times New Roman" w:cs="Times New Roman"/>
                <w:bCs/>
                <w:color w:val="000000"/>
              </w:rPr>
              <w:t>Підсумок</w:t>
            </w:r>
          </w:p>
        </w:tc>
        <w:tc>
          <w:tcPr>
            <w:tcW w:w="1417"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5F6A36FC" w14:textId="77777777">
            <w:pPr>
              <w:spacing w:after="0"/>
              <w:jc w:val="center"/>
              <w:rPr>
                <w:rFonts w:ascii="Times New Roman" w:hAnsi="Times New Roman" w:cs="Times New Roman"/>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08CC3A31" w14:textId="77777777">
            <w:pPr>
              <w:spacing w:after="0"/>
              <w:jc w:val="center"/>
              <w:rPr>
                <w:rFonts w:ascii="Times New Roman" w:hAnsi="Times New Roman" w:cs="Times New Roman"/>
                <w:color w:val="000000"/>
              </w:rPr>
            </w:pPr>
            <w:r w:rsidRPr="00DC4396">
              <w:rPr>
                <w:rFonts w:ascii="Times New Roman" w:hAnsi="Times New Roman" w:cs="Times New Roman"/>
                <w:color w:val="000000"/>
              </w:rPr>
              <w:t>13</w:t>
            </w:r>
          </w:p>
        </w:tc>
        <w:tc>
          <w:tcPr>
            <w:tcW w:w="5675"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1DE118B5" w14:textId="77777777">
            <w:pPr>
              <w:spacing w:after="0"/>
              <w:rPr>
                <w:rFonts w:ascii="Times New Roman" w:hAnsi="Times New Roman" w:cs="Times New Roman"/>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5F7DA65A" w14:textId="77777777">
            <w:pPr>
              <w:pStyle w:val="NormalWeb"/>
              <w:spacing w:before="0" w:beforeAutospacing="0" w:after="0" w:afterAutospacing="0" w:line="254" w:lineRule="auto"/>
              <w:jc w:val="center"/>
              <w:rPr>
                <w:bCs/>
                <w:color w:val="000000"/>
                <w:sz w:val="22"/>
                <w:szCs w:val="22"/>
                <w:lang w:val="uk-UA"/>
              </w:rPr>
            </w:pPr>
            <w:r w:rsidRPr="00DC4396">
              <w:rPr>
                <w:bCs/>
                <w:color w:val="000000"/>
                <w:sz w:val="22"/>
                <w:szCs w:val="22"/>
                <w:lang w:val="uk-UA"/>
              </w:rPr>
              <w:t>38226,33</w:t>
            </w:r>
          </w:p>
        </w:tc>
        <w:tc>
          <w:tcPr>
            <w:tcW w:w="1134"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7263B949" w14:textId="77777777">
            <w:pPr>
              <w:pStyle w:val="NormalWeb"/>
              <w:spacing w:before="0" w:beforeAutospacing="0" w:after="0" w:afterAutospacing="0" w:line="254" w:lineRule="auto"/>
              <w:jc w:val="center"/>
              <w:rPr>
                <w:bCs/>
                <w:color w:val="000000"/>
                <w:sz w:val="22"/>
                <w:szCs w:val="22"/>
                <w:lang w:val="uk-UA"/>
              </w:rPr>
            </w:pPr>
            <w:r w:rsidRPr="00DC4396">
              <w:rPr>
                <w:bCs/>
                <w:color w:val="000000"/>
                <w:sz w:val="22"/>
                <w:szCs w:val="22"/>
                <w:lang w:val="uk-UA"/>
              </w:rPr>
              <w:t>38226,33</w:t>
            </w:r>
          </w:p>
        </w:tc>
        <w:tc>
          <w:tcPr>
            <w:tcW w:w="1134"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76C8299D" w14:textId="77777777">
            <w:pPr>
              <w:pStyle w:val="NormalWeb"/>
              <w:spacing w:before="0" w:beforeAutospacing="0" w:after="0" w:afterAutospacing="0" w:line="254" w:lineRule="auto"/>
              <w:jc w:val="center"/>
              <w:rPr>
                <w:bCs/>
                <w:color w:val="000000"/>
                <w:sz w:val="22"/>
                <w:szCs w:val="22"/>
                <w:lang w:val="uk-UA"/>
              </w:rPr>
            </w:pPr>
            <w:r w:rsidRPr="00DC4396">
              <w:rPr>
                <w:bCs/>
                <w:color w:val="000000"/>
                <w:sz w:val="22"/>
                <w:szCs w:val="22"/>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C4396" w:rsidRPr="00DC4396" w:rsidP="00DC4396" w14:paraId="77F1753A" w14:textId="77777777">
            <w:pPr>
              <w:pStyle w:val="NormalWeb"/>
              <w:spacing w:before="0" w:beforeAutospacing="0" w:after="0" w:afterAutospacing="0" w:line="254" w:lineRule="auto"/>
              <w:jc w:val="center"/>
              <w:rPr>
                <w:bCs/>
                <w:color w:val="000000"/>
                <w:sz w:val="22"/>
                <w:szCs w:val="22"/>
              </w:rPr>
            </w:pPr>
          </w:p>
        </w:tc>
      </w:tr>
    </w:tbl>
    <w:p w:rsidR="00DC4396" w:rsidRPr="00DC4396" w:rsidP="00DC4396" w14:paraId="62D31497" w14:textId="77777777">
      <w:pPr>
        <w:tabs>
          <w:tab w:val="left" w:pos="5040"/>
          <w:tab w:val="left" w:pos="5216"/>
        </w:tabs>
        <w:spacing w:after="0"/>
        <w:rPr>
          <w:rFonts w:ascii="Times New Roman" w:hAnsi="Times New Roman" w:cs="Times New Roman"/>
          <w:sz w:val="28"/>
          <w:szCs w:val="28"/>
        </w:rPr>
      </w:pPr>
    </w:p>
    <w:p w:rsidR="00DC4396" w:rsidRPr="00DC4396" w:rsidP="00DC4396" w14:paraId="56C9E2E2" w14:textId="77777777">
      <w:pPr>
        <w:tabs>
          <w:tab w:val="left" w:pos="5040"/>
          <w:tab w:val="left" w:pos="5216"/>
        </w:tabs>
        <w:spacing w:after="0"/>
        <w:rPr>
          <w:rFonts w:ascii="Times New Roman" w:hAnsi="Times New Roman" w:cs="Times New Roman"/>
          <w:sz w:val="28"/>
          <w:szCs w:val="28"/>
        </w:rPr>
      </w:pPr>
    </w:p>
    <w:p w:rsidR="00DC4396" w:rsidRPr="00EE4FE5" w:rsidP="00DC4396" w14:paraId="1A11E5E0" w14:textId="77777777">
      <w:pPr>
        <w:tabs>
          <w:tab w:val="left" w:pos="5040"/>
          <w:tab w:val="left" w:pos="5216"/>
        </w:tabs>
        <w:spacing w:after="0"/>
        <w:ind w:left="426"/>
        <w:rPr>
          <w:sz w:val="28"/>
          <w:szCs w:val="28"/>
        </w:rPr>
      </w:pPr>
      <w:r w:rsidRPr="00DC4396">
        <w:rPr>
          <w:rFonts w:ascii="Times New Roman" w:hAnsi="Times New Roman" w:cs="Times New Roman"/>
          <w:sz w:val="28"/>
          <w:szCs w:val="28"/>
        </w:rPr>
        <w:t>Міський голова                                                                                                                                                     Ігор САПОЖКО</w:t>
      </w:r>
    </w:p>
    <w:permEnd w:id="0"/>
    <w:p w:rsidR="00F1699F" w:rsidRPr="00EA126F" w:rsidP="00DC4396" w14:paraId="18507996" w14:textId="3317D23B">
      <w:pPr>
        <w:spacing w:after="0"/>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5D542A" w:rsidR="005D542A">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76AC"/>
    <w:rsid w:val="000D3B98"/>
    <w:rsid w:val="000D5820"/>
    <w:rsid w:val="000E42D7"/>
    <w:rsid w:val="000E7AC9"/>
    <w:rsid w:val="0022588C"/>
    <w:rsid w:val="00232964"/>
    <w:rsid w:val="002D569F"/>
    <w:rsid w:val="002F5EB3"/>
    <w:rsid w:val="00354359"/>
    <w:rsid w:val="003735BC"/>
    <w:rsid w:val="003B2A39"/>
    <w:rsid w:val="004208DA"/>
    <w:rsid w:val="00424AD7"/>
    <w:rsid w:val="0049459F"/>
    <w:rsid w:val="00524AF7"/>
    <w:rsid w:val="005C6C54"/>
    <w:rsid w:val="005D542A"/>
    <w:rsid w:val="00617517"/>
    <w:rsid w:val="00643CA3"/>
    <w:rsid w:val="00662744"/>
    <w:rsid w:val="006C5EA9"/>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DC4396"/>
    <w:rsid w:val="00E97F96"/>
    <w:rsid w:val="00EA126F"/>
    <w:rsid w:val="00EE4FE5"/>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DC4396"/>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DC43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DC439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C4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0D"/>
    <w:rsid w:val="001A51A0"/>
    <w:rsid w:val="001D2F2D"/>
    <w:rsid w:val="002A628C"/>
    <w:rsid w:val="004A6BAA"/>
    <w:rsid w:val="005112E8"/>
    <w:rsid w:val="00564DF9"/>
    <w:rsid w:val="00651CF5"/>
    <w:rsid w:val="008A5D36"/>
    <w:rsid w:val="00A272E3"/>
    <w:rsid w:val="00BC4D87"/>
    <w:rsid w:val="00E16210"/>
    <w:rsid w:val="00EF6366"/>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725</Words>
  <Characters>4137</Characters>
  <Application>Microsoft Office Word</Application>
  <DocSecurity>8</DocSecurity>
  <Lines>34</Lines>
  <Paragraphs>9</Paragraphs>
  <ScaleCrop>false</ScaleCrop>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13</cp:revision>
  <dcterms:created xsi:type="dcterms:W3CDTF">2023-03-27T06:23:00Z</dcterms:created>
  <dcterms:modified xsi:type="dcterms:W3CDTF">2023-11-10T09:41:00Z</dcterms:modified>
</cp:coreProperties>
</file>