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ED2CE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0EA0" w:rsidRDefault="00ED2CE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F7C41" w:rsidRPr="005F7C41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</w:t>
      </w:r>
    </w:p>
    <w:p w:rsidR="00361CD8" w:rsidRPr="005F7C41" w:rsidRDefault="005F7C4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7C41">
        <w:rPr>
          <w:rFonts w:ascii="Times New Roman" w:hAnsi="Times New Roman"/>
          <w:b/>
          <w:sz w:val="28"/>
          <w:szCs w:val="28"/>
          <w:lang w:val="uk-UA"/>
        </w:rPr>
        <w:t>2022-2024 років</w:t>
      </w:r>
      <w:r w:rsidR="0074644B" w:rsidRPr="005F7C4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ED2CE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3317E4" w:rsidRDefault="00ED2CE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</w:t>
      </w:r>
      <w:bookmarkStart w:id="0" w:name="_GoBack"/>
      <w:r w:rsidRPr="003317E4">
        <w:rPr>
          <w:rFonts w:ascii="Times New Roman" w:hAnsi="Times New Roman"/>
          <w:b/>
          <w:sz w:val="28"/>
          <w:szCs w:val="28"/>
          <w:lang w:val="uk-UA" w:eastAsia="zh-CN"/>
        </w:rPr>
        <w:t>. Обґрунтування необхідності прийняття рішення</w:t>
      </w:r>
    </w:p>
    <w:p w:rsidR="00C32E2E" w:rsidRPr="003317E4" w:rsidRDefault="00FF5692" w:rsidP="00C32E2E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Здійснюємо перерозподіл видатків у межах Програм, а саме:</w:t>
      </w:r>
      <w:r w:rsidR="00297C68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зменшуємо видатки на «500,00» </w:t>
      </w:r>
      <w:proofErr w:type="spellStart"/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297C68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та спрямовуємо їх на Програму </w:t>
      </w:r>
      <w:r w:rsidR="00C32E2E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2019 -  2024 роки по заходу: Капітальний ремонт шляхопров</w:t>
      </w:r>
      <w:r w:rsidR="00EC12BB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оду</w:t>
      </w:r>
      <w:r w:rsidR="00C32E2E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через залізничні колії по вул. </w:t>
      </w:r>
      <w:proofErr w:type="spellStart"/>
      <w:r w:rsidR="00C32E2E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Онікієнка</w:t>
      </w:r>
      <w:proofErr w:type="spellEnd"/>
      <w:r w:rsidR="00C32E2E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Олега</w:t>
      </w:r>
      <w:r w:rsidR="00EC12BB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 м. Бровари Київської області.</w:t>
      </w:r>
    </w:p>
    <w:p w:rsidR="0074644B" w:rsidRPr="003317E4" w:rsidRDefault="00ED2CE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3317E4" w:rsidRPr="003317E4" w:rsidRDefault="003317E4" w:rsidP="00DD7BFD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317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Капітальний ремонт шляхопроводу направлений на покращення умов місцевого сполучення транспорту, а також покращення зручності та якості обслуговування пасажирів</w:t>
      </w:r>
    </w:p>
    <w:p w:rsidR="009B7D79" w:rsidRPr="003317E4" w:rsidRDefault="00ED2CE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5F7C41" w:rsidRPr="003317E4" w:rsidRDefault="005F7C41" w:rsidP="002346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317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Розроблено відповідно до пункту 7, статті 78 Бюджетного кодексу України, Законів</w:t>
      </w:r>
      <w:r w:rsidR="002346D2" w:rsidRPr="003317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317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України «Про місцеве самоврядування в Україні».</w:t>
      </w:r>
    </w:p>
    <w:p w:rsidR="0074644B" w:rsidRPr="003317E4" w:rsidRDefault="00ED2CE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5F7C41" w:rsidRPr="003317E4" w:rsidRDefault="005F7C41" w:rsidP="005F7C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317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Прийняття даного рішення не потребує виділення коштів.</w:t>
      </w:r>
    </w:p>
    <w:p w:rsidR="00A255A9" w:rsidRPr="003317E4" w:rsidRDefault="00A255A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Програми становить</w:t>
      </w:r>
      <w:r w:rsidR="00B35B60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</w:t>
      </w:r>
      <w:r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255,71570</w:t>
      </w:r>
      <w:r w:rsidR="00B35B60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» </w:t>
      </w:r>
      <w:proofErr w:type="spellStart"/>
      <w:r w:rsidR="00B35B60" w:rsidRPr="003317E4">
        <w:rPr>
          <w:rFonts w:ascii="Times New Roman" w:hAnsi="Times New Roman"/>
          <w:color w:val="000000"/>
          <w:sz w:val="28"/>
          <w:szCs w:val="28"/>
          <w:lang w:val="uk-UA" w:eastAsia="zh-CN"/>
        </w:rPr>
        <w:t>тис.грн</w:t>
      </w:r>
      <w:proofErr w:type="spellEnd"/>
    </w:p>
    <w:p w:rsidR="0074644B" w:rsidRPr="003317E4" w:rsidRDefault="00ED2CE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3317E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5F7C41" w:rsidRPr="003317E4" w:rsidRDefault="003317E4" w:rsidP="005F7C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Забезпечення транспортного сполучення у м. Бровари через магістральні залізничні колії та </w:t>
      </w:r>
      <w:proofErr w:type="spellStart"/>
      <w:r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перезавантаженністю</w:t>
      </w:r>
      <w:proofErr w:type="spellEnd"/>
      <w:r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існуючих транспортних </w:t>
      </w:r>
      <w:proofErr w:type="spellStart"/>
      <w:r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зв’язків</w:t>
      </w:r>
      <w:proofErr w:type="spellEnd"/>
      <w:r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5F7C41" w:rsidRPr="003317E4" w:rsidRDefault="00ED2CEE" w:rsidP="005F7C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317E4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3317E4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 w:rsidR="005F7C41"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 w:rsidR="007C6D1C"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Світлана РЕШЕТОВА</w:t>
      </w:r>
      <w:r w:rsidR="00DD28E0"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r w:rsidR="00DD28E0" w:rsidRPr="003317E4">
        <w:rPr>
          <w:lang w:val="uk-UA"/>
        </w:rPr>
        <w:t xml:space="preserve"> </w:t>
      </w:r>
      <w:r w:rsidR="007C6D1C"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Ольга НЕТЕСА</w:t>
      </w:r>
      <w:r w:rsidR="00DD28E0" w:rsidRPr="003317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6-12-59.</w:t>
      </w:r>
    </w:p>
    <w:p w:rsidR="005F7C41" w:rsidRPr="003317E4" w:rsidRDefault="005F7C41" w:rsidP="005F7C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bookmarkEnd w:id="0"/>
    <w:p w:rsidR="00ED2CEE" w:rsidRPr="005F7C41" w:rsidRDefault="00ED2CEE" w:rsidP="005F7C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Начальник управління будівництва, 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житлово-комунального господарства, </w:t>
      </w:r>
    </w:p>
    <w:p w:rsidR="009B7D79" w:rsidRPr="00ED2CEE" w:rsidRDefault="005F7C41" w:rsidP="00ED2CEE">
      <w:pPr>
        <w:spacing w:after="0" w:line="259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інфраструктури та транспорту</w:t>
      </w: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</w: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</w:r>
      <w:r w:rsidRPr="005F7C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ab/>
        <w:t xml:space="preserve">        Світлана РЕШЕТОВА</w:t>
      </w:r>
    </w:p>
    <w:sectPr w:rsidR="009B7D79" w:rsidRPr="00ED2CE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7273E"/>
    <w:rsid w:val="001A3FF0"/>
    <w:rsid w:val="002346D2"/>
    <w:rsid w:val="00244FF9"/>
    <w:rsid w:val="00297C68"/>
    <w:rsid w:val="003317E4"/>
    <w:rsid w:val="003613A9"/>
    <w:rsid w:val="00361CD8"/>
    <w:rsid w:val="00525C68"/>
    <w:rsid w:val="005B1C08"/>
    <w:rsid w:val="005F334B"/>
    <w:rsid w:val="005F7C41"/>
    <w:rsid w:val="00696599"/>
    <w:rsid w:val="006C396C"/>
    <w:rsid w:val="0074644B"/>
    <w:rsid w:val="007C6D1C"/>
    <w:rsid w:val="007E7FBA"/>
    <w:rsid w:val="00827775"/>
    <w:rsid w:val="00881846"/>
    <w:rsid w:val="009B7D79"/>
    <w:rsid w:val="009C0EA0"/>
    <w:rsid w:val="009C0EEF"/>
    <w:rsid w:val="00A218AE"/>
    <w:rsid w:val="00A255A9"/>
    <w:rsid w:val="00B35B60"/>
    <w:rsid w:val="00B35D4C"/>
    <w:rsid w:val="00B46089"/>
    <w:rsid w:val="00B80167"/>
    <w:rsid w:val="00BF6942"/>
    <w:rsid w:val="00C32E2E"/>
    <w:rsid w:val="00D5049E"/>
    <w:rsid w:val="00D92C45"/>
    <w:rsid w:val="00DD28E0"/>
    <w:rsid w:val="00DD7BFD"/>
    <w:rsid w:val="00EC12BB"/>
    <w:rsid w:val="00ED2CEE"/>
    <w:rsid w:val="00FC33D9"/>
    <w:rsid w:val="00FD464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9C28"/>
  <w15:docId w15:val="{F35A7D61-B0DB-4849-815B-B92BC02C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26</cp:revision>
  <cp:lastPrinted>2023-11-10T09:02:00Z</cp:lastPrinted>
  <dcterms:created xsi:type="dcterms:W3CDTF">2021-03-03T14:03:00Z</dcterms:created>
  <dcterms:modified xsi:type="dcterms:W3CDTF">2023-11-10T13:28:00Z</dcterms:modified>
</cp:coreProperties>
</file>