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61DA9" w14:textId="77777777" w:rsidR="005B1C08" w:rsidRDefault="00123B31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49FCD781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3E44B0E" w14:textId="10EF1386" w:rsidR="00123B31" w:rsidRDefault="00123B31" w:rsidP="00123B3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7436">
        <w:rPr>
          <w:rFonts w:ascii="Times New Roman" w:hAnsi="Times New Roman" w:cs="Times New Roman"/>
          <w:color w:val="000000" w:themeColor="text1"/>
          <w:sz w:val="26"/>
          <w:szCs w:val="26"/>
        </w:rPr>
        <w:t>до проекту</w:t>
      </w:r>
      <w:r w:rsidR="002A014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рішення</w:t>
      </w:r>
      <w:r w:rsidRPr="00DC743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C7436">
        <w:rPr>
          <w:rFonts w:ascii="Times New Roman" w:hAnsi="Times New Roman" w:cs="Times New Roman"/>
          <w:b/>
          <w:sz w:val="26"/>
          <w:szCs w:val="26"/>
        </w:rPr>
        <w:t xml:space="preserve">«Про </w:t>
      </w:r>
      <w:r w:rsidR="00E44E34">
        <w:rPr>
          <w:rFonts w:ascii="Times New Roman" w:hAnsi="Times New Roman" w:cs="Times New Roman"/>
          <w:b/>
          <w:sz w:val="26"/>
          <w:szCs w:val="26"/>
          <w:lang w:val="uk-UA"/>
        </w:rPr>
        <w:t xml:space="preserve">внесення змін до </w:t>
      </w:r>
      <w:proofErr w:type="spellStart"/>
      <w:r w:rsidRPr="00DC7436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Програми</w:t>
      </w:r>
      <w:proofErr w:type="spellEnd"/>
      <w:r w:rsidRPr="00DC743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DC7436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організації</w:t>
      </w:r>
      <w:proofErr w:type="spellEnd"/>
      <w:r w:rsidRPr="00DC7436">
        <w:rPr>
          <w:rFonts w:ascii="Times New Roman" w:hAnsi="Times New Roman" w:cs="Times New Roman"/>
          <w:b/>
          <w:bCs/>
          <w:color w:val="000000"/>
          <w:sz w:val="26"/>
          <w:szCs w:val="26"/>
        </w:rPr>
        <w:t> </w:t>
      </w:r>
      <w:proofErr w:type="spellStart"/>
      <w:r w:rsidRPr="00DC7436">
        <w:rPr>
          <w:rFonts w:ascii="Times New Roman" w:hAnsi="Times New Roman" w:cs="Times New Roman"/>
          <w:b/>
          <w:bCs/>
          <w:color w:val="000000"/>
          <w:sz w:val="26"/>
          <w:szCs w:val="26"/>
        </w:rPr>
        <w:t>суспільно</w:t>
      </w:r>
      <w:proofErr w:type="spellEnd"/>
      <w:r w:rsidRPr="00DC743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DC7436">
        <w:rPr>
          <w:rFonts w:ascii="Times New Roman" w:hAnsi="Times New Roman" w:cs="Times New Roman"/>
          <w:b/>
          <w:bCs/>
          <w:color w:val="000000"/>
          <w:sz w:val="26"/>
          <w:szCs w:val="26"/>
        </w:rPr>
        <w:t>корисних</w:t>
      </w:r>
      <w:proofErr w:type="spellEnd"/>
      <w:r w:rsidRPr="00DC743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DC7436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робіт</w:t>
      </w:r>
      <w:proofErr w:type="spellEnd"/>
      <w:r w:rsidRPr="00DC743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для </w:t>
      </w:r>
      <w:proofErr w:type="spellStart"/>
      <w:r w:rsidRPr="00DC7436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порушників</w:t>
      </w:r>
      <w:proofErr w:type="spellEnd"/>
      <w:r w:rsidRPr="00DC743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, на </w:t>
      </w:r>
      <w:proofErr w:type="spellStart"/>
      <w:r w:rsidRPr="00DC7436">
        <w:rPr>
          <w:rFonts w:ascii="Times New Roman" w:hAnsi="Times New Roman" w:cs="Times New Roman"/>
          <w:b/>
          <w:bCs/>
          <w:color w:val="000000"/>
          <w:sz w:val="26"/>
          <w:szCs w:val="26"/>
        </w:rPr>
        <w:t>яких</w:t>
      </w:r>
      <w:proofErr w:type="spellEnd"/>
      <w:r w:rsidRPr="00DC743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судом </w:t>
      </w:r>
      <w:proofErr w:type="spellStart"/>
      <w:r w:rsidRPr="00DC7436"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накладено</w:t>
      </w:r>
      <w:proofErr w:type="spellEnd"/>
      <w:r w:rsidRPr="00DC743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 </w:t>
      </w:r>
      <w:proofErr w:type="spellStart"/>
      <w:r w:rsidRPr="00DC7436">
        <w:rPr>
          <w:rFonts w:ascii="Times New Roman" w:hAnsi="Times New Roman" w:cs="Times New Roman"/>
          <w:b/>
          <w:bCs/>
          <w:color w:val="000000"/>
          <w:sz w:val="26"/>
          <w:szCs w:val="26"/>
        </w:rPr>
        <w:t>адміністративне</w:t>
      </w:r>
      <w:proofErr w:type="spellEnd"/>
      <w:r w:rsidRPr="00DC743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DC7436">
        <w:rPr>
          <w:rFonts w:ascii="Times New Roman" w:hAnsi="Times New Roman" w:cs="Times New Roman"/>
          <w:b/>
          <w:bCs/>
          <w:color w:val="000000"/>
          <w:sz w:val="26"/>
          <w:szCs w:val="26"/>
        </w:rPr>
        <w:t>стягнення</w:t>
      </w:r>
      <w:proofErr w:type="spellEnd"/>
      <w:r w:rsidRPr="00DC743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у </w:t>
      </w:r>
      <w:proofErr w:type="spellStart"/>
      <w:r w:rsidRPr="00DC7436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вигляді</w:t>
      </w:r>
      <w:proofErr w:type="spellEnd"/>
      <w:r w:rsidRPr="00DC743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DC7436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виконання</w:t>
      </w:r>
      <w:proofErr w:type="spellEnd"/>
      <w:r w:rsidRPr="00DC743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DC7436">
        <w:rPr>
          <w:rFonts w:ascii="Times New Roman" w:hAnsi="Times New Roman" w:cs="Times New Roman"/>
          <w:b/>
          <w:bCs/>
          <w:color w:val="000000"/>
          <w:sz w:val="26"/>
          <w:szCs w:val="26"/>
        </w:rPr>
        <w:t>суспільно</w:t>
      </w:r>
      <w:proofErr w:type="spellEnd"/>
      <w:r w:rsidRPr="00DC743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DC7436">
        <w:rPr>
          <w:rFonts w:ascii="Times New Roman" w:hAnsi="Times New Roman" w:cs="Times New Roman"/>
          <w:b/>
          <w:bCs/>
          <w:color w:val="000000"/>
          <w:sz w:val="26"/>
          <w:szCs w:val="26"/>
        </w:rPr>
        <w:t>корисних</w:t>
      </w:r>
      <w:proofErr w:type="spellEnd"/>
      <w:r w:rsidRPr="00DC743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DC7436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робіт</w:t>
      </w:r>
      <w:proofErr w:type="spellEnd"/>
      <w:r w:rsidRPr="00DC743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на 2023 -2027 роки</w:t>
      </w:r>
      <w:r w:rsidRPr="00DC7436">
        <w:rPr>
          <w:rFonts w:ascii="Times New Roman" w:hAnsi="Times New Roman" w:cs="Times New Roman"/>
          <w:b/>
          <w:sz w:val="26"/>
          <w:szCs w:val="26"/>
        </w:rPr>
        <w:t>»</w:t>
      </w:r>
    </w:p>
    <w:p w14:paraId="68200DBC" w14:textId="77777777" w:rsidR="00123B31" w:rsidRPr="00DC7436" w:rsidRDefault="00123B31" w:rsidP="00123B3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0BBC13C" w14:textId="77777777" w:rsidR="00123B31" w:rsidRPr="00DC7436" w:rsidRDefault="00123B31" w:rsidP="00123B3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C7436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Обґрунтування необхідності прийняття рішення</w:t>
      </w:r>
    </w:p>
    <w:p w14:paraId="2DF0EFC4" w14:textId="4550E79E" w:rsidR="00123B31" w:rsidRPr="00DC7436" w:rsidRDefault="00123B31" w:rsidP="00123B3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C7436">
        <w:rPr>
          <w:rFonts w:ascii="Times New Roman" w:hAnsi="Times New Roman" w:cs="Times New Roman"/>
          <w:sz w:val="26"/>
          <w:szCs w:val="26"/>
          <w:lang w:val="uk-UA"/>
        </w:rPr>
        <w:t xml:space="preserve">В поточному році комунальні підприємства не подавали заявки на фінансування заходу «Оплачувані суспільно корисні роботи» </w:t>
      </w:r>
      <w:r w:rsidRPr="00DC7436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 xml:space="preserve">Програми організації суспільно корисних робіт для порушників, на яких судом накладено </w:t>
      </w:r>
      <w:r w:rsidRPr="00DC7436">
        <w:rPr>
          <w:rFonts w:ascii="Times New Roman" w:hAnsi="Times New Roman" w:cs="Times New Roman"/>
          <w:bCs/>
          <w:color w:val="000000"/>
          <w:sz w:val="26"/>
          <w:szCs w:val="26"/>
        </w:rPr>
        <w:t> </w:t>
      </w:r>
      <w:r w:rsidRPr="00DC7436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 xml:space="preserve">адміністративне стягнення у вигляді виконання суспільно корисних робіт на 2023 -2027 роки, тому за рахунок економії здійснюємо перерозподіл в межах Програм та спрямовуємо асигнування у розмірі «150,00» </w:t>
      </w:r>
      <w:proofErr w:type="spellStart"/>
      <w:r w:rsidRPr="00DC7436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>тис.грн</w:t>
      </w:r>
      <w:proofErr w:type="spellEnd"/>
      <w:r w:rsidRPr="00DC7436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>. на об’єкт «К</w:t>
      </w:r>
      <w:r w:rsidRPr="00DC7436">
        <w:rPr>
          <w:rFonts w:ascii="Times New Roman" w:hAnsi="Times New Roman" w:cs="Times New Roman"/>
          <w:sz w:val="26"/>
          <w:szCs w:val="26"/>
          <w:lang w:val="uk-UA"/>
        </w:rPr>
        <w:t xml:space="preserve">апітальний ремонт шляхопроводу через залізничні колії по </w:t>
      </w:r>
      <w:proofErr w:type="spellStart"/>
      <w:r w:rsidRPr="00DC7436">
        <w:rPr>
          <w:rFonts w:ascii="Times New Roman" w:hAnsi="Times New Roman" w:cs="Times New Roman"/>
          <w:sz w:val="26"/>
          <w:szCs w:val="26"/>
          <w:lang w:val="uk-UA"/>
        </w:rPr>
        <w:t>вул.Онікієнка</w:t>
      </w:r>
      <w:proofErr w:type="spellEnd"/>
      <w:r w:rsidRPr="00DC7436">
        <w:rPr>
          <w:rFonts w:ascii="Times New Roman" w:hAnsi="Times New Roman" w:cs="Times New Roman"/>
          <w:sz w:val="26"/>
          <w:szCs w:val="26"/>
          <w:lang w:val="uk-UA"/>
        </w:rPr>
        <w:t xml:space="preserve"> Олега в </w:t>
      </w:r>
      <w:proofErr w:type="spellStart"/>
      <w:r w:rsidRPr="00DC7436">
        <w:rPr>
          <w:rFonts w:ascii="Times New Roman" w:hAnsi="Times New Roman" w:cs="Times New Roman"/>
          <w:sz w:val="26"/>
          <w:szCs w:val="26"/>
          <w:lang w:val="uk-UA"/>
        </w:rPr>
        <w:t>м.Бровари</w:t>
      </w:r>
      <w:proofErr w:type="spellEnd"/>
      <w:r w:rsidRPr="00DC7436">
        <w:rPr>
          <w:rFonts w:ascii="Times New Roman" w:hAnsi="Times New Roman" w:cs="Times New Roman"/>
          <w:sz w:val="26"/>
          <w:szCs w:val="26"/>
          <w:lang w:val="uk-UA"/>
        </w:rPr>
        <w:t xml:space="preserve"> Київської області» заходу «Нове будівництво, реконструкція, капітальний ремонт доріг, вулиць, шляхопроводів» Програми будівництва, капітального ремонту, утримання об’єктів житлового фонду, благоустрою та соціально – культурного призначення Броварської міської територіальної громади на 2019 – 2024 роки</w:t>
      </w:r>
      <w:r w:rsidRPr="00DC743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0F2B0B4C" w14:textId="77777777" w:rsidR="00123B31" w:rsidRPr="00DC7436" w:rsidRDefault="00123B31" w:rsidP="00123B31">
      <w:pPr>
        <w:spacing w:after="0" w:line="240" w:lineRule="auto"/>
        <w:ind w:left="56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C7436">
        <w:rPr>
          <w:rFonts w:ascii="Times New Roman" w:hAnsi="Times New Roman" w:cs="Times New Roman"/>
          <w:b/>
          <w:sz w:val="26"/>
          <w:szCs w:val="26"/>
          <w:lang w:val="uk-UA"/>
        </w:rPr>
        <w:t>2.      Мета і шляхи її досягнення</w:t>
      </w:r>
    </w:p>
    <w:p w14:paraId="015D14F7" w14:textId="77777777" w:rsidR="00123B31" w:rsidRPr="00DC7436" w:rsidRDefault="00123B31" w:rsidP="00123B31">
      <w:pPr>
        <w:pStyle w:val="a5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C7436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/>
        </w:rPr>
        <w:t>Забезпечення</w:t>
      </w:r>
      <w:r w:rsidRPr="00DC7436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  </w:t>
      </w:r>
      <w:r w:rsidRPr="00DC7436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фінансування робіт з капітального ремонту </w:t>
      </w:r>
      <w:r w:rsidRPr="00DC7436">
        <w:rPr>
          <w:rFonts w:ascii="Times New Roman" w:hAnsi="Times New Roman" w:cs="Times New Roman"/>
          <w:sz w:val="26"/>
          <w:szCs w:val="26"/>
          <w:lang w:val="uk-UA"/>
        </w:rPr>
        <w:t xml:space="preserve">шляхопроводу через залізничні колії по </w:t>
      </w:r>
      <w:proofErr w:type="spellStart"/>
      <w:r w:rsidRPr="00DC7436">
        <w:rPr>
          <w:rFonts w:ascii="Times New Roman" w:hAnsi="Times New Roman" w:cs="Times New Roman"/>
          <w:sz w:val="26"/>
          <w:szCs w:val="26"/>
          <w:lang w:val="uk-UA"/>
        </w:rPr>
        <w:t>вул.Онікієнка</w:t>
      </w:r>
      <w:proofErr w:type="spellEnd"/>
      <w:r w:rsidRPr="00DC7436">
        <w:rPr>
          <w:rFonts w:ascii="Times New Roman" w:hAnsi="Times New Roman" w:cs="Times New Roman"/>
          <w:sz w:val="26"/>
          <w:szCs w:val="26"/>
          <w:lang w:val="uk-UA"/>
        </w:rPr>
        <w:t xml:space="preserve"> Олега в </w:t>
      </w:r>
      <w:proofErr w:type="spellStart"/>
      <w:r w:rsidRPr="00DC7436">
        <w:rPr>
          <w:rFonts w:ascii="Times New Roman" w:hAnsi="Times New Roman" w:cs="Times New Roman"/>
          <w:sz w:val="26"/>
          <w:szCs w:val="26"/>
          <w:lang w:val="uk-UA"/>
        </w:rPr>
        <w:t>м.Бровари</w:t>
      </w:r>
      <w:proofErr w:type="spellEnd"/>
      <w:r w:rsidRPr="00DC7436">
        <w:rPr>
          <w:rFonts w:ascii="Times New Roman" w:hAnsi="Times New Roman" w:cs="Times New Roman"/>
          <w:sz w:val="26"/>
          <w:szCs w:val="26"/>
          <w:lang w:val="uk-UA"/>
        </w:rPr>
        <w:t xml:space="preserve"> Київської області, шляхом перерозподілу видатків між Програмами.</w:t>
      </w:r>
    </w:p>
    <w:p w14:paraId="6AF9FD9A" w14:textId="77777777" w:rsidR="00123B31" w:rsidRPr="00DC7436" w:rsidRDefault="00123B31" w:rsidP="00123B3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C7436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Правові аспекти</w:t>
      </w:r>
      <w:r w:rsidRPr="00DC743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1382EDCB" w14:textId="77777777" w:rsidR="00123B31" w:rsidRPr="00DC7436" w:rsidRDefault="00123B31" w:rsidP="00123B31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</w:pPr>
      <w:bookmarkStart w:id="0" w:name="_Hlk134192768"/>
      <w:r w:rsidRPr="00DC7436">
        <w:rPr>
          <w:rFonts w:ascii="Times New Roman" w:hAnsi="Times New Roman" w:cs="Times New Roman"/>
          <w:sz w:val="26"/>
          <w:szCs w:val="26"/>
          <w:lang w:val="uk-UA" w:eastAsia="uk-UA"/>
        </w:rPr>
        <w:t>Розроблено</w:t>
      </w:r>
      <w:r w:rsidRPr="00DC7436">
        <w:rPr>
          <w:rFonts w:ascii="Times New Roman" w:hAnsi="Times New Roman" w:cs="Times New Roman"/>
          <w:sz w:val="26"/>
          <w:szCs w:val="26"/>
          <w:lang w:val="uk-UA"/>
        </w:rPr>
        <w:t xml:space="preserve"> відповідно до Бюджетного кодексу України, Закону України «Про місцеве самоврядування в Україні», «Про благоустрій населених пунктів»,  </w:t>
      </w:r>
      <w:r w:rsidRPr="00DC743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постанова КМУ від 09.06.2021р. №590 «Про затвердження Порядку виконання повноважень Державною казначейською службою в особливому режимі в умовах воєнного стану».</w:t>
      </w:r>
    </w:p>
    <w:bookmarkEnd w:id="0"/>
    <w:p w14:paraId="20E93288" w14:textId="77777777" w:rsidR="00123B31" w:rsidRPr="00DC7436" w:rsidRDefault="00123B31" w:rsidP="00123B31">
      <w:pPr>
        <w:pStyle w:val="a5"/>
        <w:numPr>
          <w:ilvl w:val="0"/>
          <w:numId w:val="4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C7436">
        <w:rPr>
          <w:rFonts w:ascii="Times New Roman" w:hAnsi="Times New Roman" w:cs="Times New Roman"/>
          <w:b/>
          <w:sz w:val="26"/>
          <w:szCs w:val="26"/>
          <w:lang w:val="uk-UA"/>
        </w:rPr>
        <w:t>Фінансово -економічне обґрунтування</w:t>
      </w:r>
    </w:p>
    <w:p w14:paraId="2D443E36" w14:textId="77777777" w:rsidR="00123B31" w:rsidRPr="00DC7436" w:rsidRDefault="00123B31" w:rsidP="00123B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C7436">
        <w:rPr>
          <w:rFonts w:ascii="Times New Roman" w:hAnsi="Times New Roman" w:cs="Times New Roman"/>
          <w:sz w:val="26"/>
          <w:szCs w:val="26"/>
          <w:lang w:val="uk-UA"/>
        </w:rPr>
        <w:t xml:space="preserve">        Обсяг фінансування Програми в 2023 році «0,00» </w:t>
      </w:r>
      <w:proofErr w:type="spellStart"/>
      <w:r w:rsidRPr="00DC7436">
        <w:rPr>
          <w:rFonts w:ascii="Times New Roman" w:hAnsi="Times New Roman" w:cs="Times New Roman"/>
          <w:sz w:val="26"/>
          <w:szCs w:val="26"/>
          <w:lang w:val="uk-UA"/>
        </w:rPr>
        <w:t>тис.грн</w:t>
      </w:r>
      <w:proofErr w:type="spellEnd"/>
      <w:r w:rsidRPr="00DC7436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DC7436">
        <w:rPr>
          <w:rFonts w:ascii="Times New Roman" w:hAnsi="Times New Roman" w:cs="Times New Roman"/>
          <w:sz w:val="26"/>
          <w:szCs w:val="26"/>
        </w:rPr>
        <w:t xml:space="preserve">. </w:t>
      </w:r>
      <w:r w:rsidRPr="00DC743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2E1356F0" w14:textId="77777777" w:rsidR="00123B31" w:rsidRPr="00DC7436" w:rsidRDefault="00123B31" w:rsidP="00123B31">
      <w:pPr>
        <w:pStyle w:val="a5"/>
        <w:numPr>
          <w:ilvl w:val="0"/>
          <w:numId w:val="4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C7436">
        <w:rPr>
          <w:rFonts w:ascii="Times New Roman" w:hAnsi="Times New Roman" w:cs="Times New Roman"/>
          <w:b/>
          <w:sz w:val="26"/>
          <w:szCs w:val="26"/>
          <w:lang w:val="uk-UA"/>
        </w:rPr>
        <w:t>Прогноз результатів</w:t>
      </w:r>
    </w:p>
    <w:p w14:paraId="36FB0D4E" w14:textId="77777777" w:rsidR="00123B31" w:rsidRPr="00DC7436" w:rsidRDefault="00123B31" w:rsidP="00123B3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C7436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Забезпечення </w:t>
      </w:r>
      <w:r w:rsidRPr="00DC7436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фінансування робіт з капітального ремонту </w:t>
      </w:r>
      <w:r w:rsidRPr="00DC7436">
        <w:rPr>
          <w:rFonts w:ascii="Times New Roman" w:hAnsi="Times New Roman" w:cs="Times New Roman"/>
          <w:sz w:val="26"/>
          <w:szCs w:val="26"/>
          <w:lang w:val="uk-UA"/>
        </w:rPr>
        <w:t xml:space="preserve">шляхопроводу через залізничні колії по </w:t>
      </w:r>
      <w:proofErr w:type="spellStart"/>
      <w:r w:rsidRPr="00DC7436">
        <w:rPr>
          <w:rFonts w:ascii="Times New Roman" w:hAnsi="Times New Roman" w:cs="Times New Roman"/>
          <w:sz w:val="26"/>
          <w:szCs w:val="26"/>
          <w:lang w:val="uk-UA"/>
        </w:rPr>
        <w:t>вул.Онікієнка</w:t>
      </w:r>
      <w:proofErr w:type="spellEnd"/>
      <w:r w:rsidRPr="00DC7436">
        <w:rPr>
          <w:rFonts w:ascii="Times New Roman" w:hAnsi="Times New Roman" w:cs="Times New Roman"/>
          <w:sz w:val="26"/>
          <w:szCs w:val="26"/>
          <w:lang w:val="uk-UA"/>
        </w:rPr>
        <w:t xml:space="preserve"> Олега в </w:t>
      </w:r>
      <w:proofErr w:type="spellStart"/>
      <w:r w:rsidRPr="00DC7436">
        <w:rPr>
          <w:rFonts w:ascii="Times New Roman" w:hAnsi="Times New Roman" w:cs="Times New Roman"/>
          <w:sz w:val="26"/>
          <w:szCs w:val="26"/>
          <w:lang w:val="uk-UA"/>
        </w:rPr>
        <w:t>м.Бровари</w:t>
      </w:r>
      <w:proofErr w:type="spellEnd"/>
      <w:r w:rsidRPr="00DC7436">
        <w:rPr>
          <w:rFonts w:ascii="Times New Roman" w:hAnsi="Times New Roman" w:cs="Times New Roman"/>
          <w:sz w:val="26"/>
          <w:szCs w:val="26"/>
          <w:lang w:val="uk-UA"/>
        </w:rPr>
        <w:t xml:space="preserve"> Київської області Програми будівництва, капітального ремонту, утримання об’єктів житлового фонду, благоустрою та соціально – культурного призначення Броварської міської територіальної громади на 2019 – 2024 роки</w:t>
      </w:r>
      <w:r w:rsidRPr="00DC743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583A3430" w14:textId="77777777" w:rsidR="00123B31" w:rsidRPr="00DC7436" w:rsidRDefault="00123B31" w:rsidP="00123B31">
      <w:pPr>
        <w:pStyle w:val="a5"/>
        <w:numPr>
          <w:ilvl w:val="0"/>
          <w:numId w:val="4"/>
        </w:numPr>
        <w:spacing w:after="0" w:line="240" w:lineRule="auto"/>
        <w:ind w:hanging="721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 w:rsidRPr="00DC7436">
        <w:rPr>
          <w:rFonts w:ascii="Times New Roman" w:hAnsi="Times New Roman" w:cs="Times New Roman"/>
          <w:b/>
          <w:sz w:val="26"/>
          <w:szCs w:val="26"/>
          <w:lang w:val="uk-UA"/>
        </w:rPr>
        <w:t>Суб</w:t>
      </w:r>
      <w:proofErr w:type="spellEnd"/>
      <w:r w:rsidRPr="00DC7436">
        <w:rPr>
          <w:rFonts w:ascii="Times New Roman" w:hAnsi="Times New Roman" w:cs="Times New Roman"/>
          <w:b/>
          <w:sz w:val="26"/>
          <w:szCs w:val="26"/>
          <w:lang w:val="en-US"/>
        </w:rPr>
        <w:t>’</w:t>
      </w:r>
      <w:proofErr w:type="spellStart"/>
      <w:r w:rsidRPr="00DC7436">
        <w:rPr>
          <w:rFonts w:ascii="Times New Roman" w:hAnsi="Times New Roman" w:cs="Times New Roman"/>
          <w:b/>
          <w:sz w:val="26"/>
          <w:szCs w:val="26"/>
          <w:lang w:val="uk-UA"/>
        </w:rPr>
        <w:t>єкт</w:t>
      </w:r>
      <w:proofErr w:type="spellEnd"/>
      <w:r w:rsidRPr="00DC7436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подання проекту рішення</w:t>
      </w:r>
    </w:p>
    <w:p w14:paraId="4BF100E2" w14:textId="77777777" w:rsidR="00123B31" w:rsidRPr="00DC7436" w:rsidRDefault="00123B31" w:rsidP="00123B3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C7436">
        <w:rPr>
          <w:rFonts w:ascii="Times New Roman" w:hAnsi="Times New Roman" w:cs="Times New Roman"/>
          <w:sz w:val="26"/>
          <w:szCs w:val="26"/>
          <w:lang w:val="uk-UA"/>
        </w:rPr>
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начальник Решетова С.І. 604-13, Драна О.М. 461-10.</w:t>
      </w:r>
    </w:p>
    <w:p w14:paraId="77BBCA12" w14:textId="77777777" w:rsidR="00123B31" w:rsidRPr="00DC7436" w:rsidRDefault="00123B31" w:rsidP="00123B31">
      <w:pPr>
        <w:pStyle w:val="a5"/>
        <w:numPr>
          <w:ilvl w:val="0"/>
          <w:numId w:val="4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</w:t>
      </w:r>
      <w:r w:rsidRPr="00DC7436">
        <w:rPr>
          <w:rFonts w:ascii="Times New Roman" w:hAnsi="Times New Roman" w:cs="Times New Roman"/>
          <w:b/>
          <w:sz w:val="26"/>
          <w:szCs w:val="26"/>
          <w:lang w:val="uk-UA"/>
        </w:rPr>
        <w:t>орівняльн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а</w:t>
      </w:r>
      <w:r w:rsidRPr="00DC7436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таблиц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я</w:t>
      </w:r>
      <w:r w:rsidRPr="00DC7436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</w:t>
      </w:r>
    </w:p>
    <w:tbl>
      <w:tblPr>
        <w:tblStyle w:val="a6"/>
        <w:tblW w:w="0" w:type="auto"/>
        <w:tblInd w:w="567" w:type="dxa"/>
        <w:tblLook w:val="04A0" w:firstRow="1" w:lastRow="0" w:firstColumn="1" w:lastColumn="0" w:noHBand="0" w:noVBand="1"/>
      </w:tblPr>
      <w:tblGrid>
        <w:gridCol w:w="484"/>
        <w:gridCol w:w="3161"/>
        <w:gridCol w:w="1791"/>
        <w:gridCol w:w="1785"/>
        <w:gridCol w:w="1783"/>
      </w:tblGrid>
      <w:tr w:rsidR="00123B31" w:rsidRPr="00DA212B" w14:paraId="3A45E89F" w14:textId="77777777" w:rsidTr="00D63503">
        <w:tc>
          <w:tcPr>
            <w:tcW w:w="484" w:type="dxa"/>
            <w:vMerge w:val="restart"/>
          </w:tcPr>
          <w:p w14:paraId="7A440AEC" w14:textId="77777777" w:rsidR="00123B31" w:rsidRPr="00DC7436" w:rsidRDefault="00123B31" w:rsidP="00D6350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C74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№</w:t>
            </w:r>
          </w:p>
        </w:tc>
        <w:tc>
          <w:tcPr>
            <w:tcW w:w="3183" w:type="dxa"/>
            <w:vMerge w:val="restart"/>
          </w:tcPr>
          <w:p w14:paraId="1F63FFA4" w14:textId="77777777" w:rsidR="00123B31" w:rsidRPr="00DC7436" w:rsidRDefault="00123B31" w:rsidP="00D6350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C74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заходу</w:t>
            </w:r>
          </w:p>
        </w:tc>
        <w:tc>
          <w:tcPr>
            <w:tcW w:w="5394" w:type="dxa"/>
            <w:gridSpan w:val="3"/>
          </w:tcPr>
          <w:p w14:paraId="5A52EC73" w14:textId="77777777" w:rsidR="00123B31" w:rsidRPr="00DC7436" w:rsidRDefault="00123B31" w:rsidP="00D6350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C74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Обсяг фінансування 2023 рік (</w:t>
            </w:r>
            <w:proofErr w:type="spellStart"/>
            <w:r w:rsidRPr="00DC74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тис.грн</w:t>
            </w:r>
            <w:proofErr w:type="spellEnd"/>
            <w:r w:rsidRPr="00DC74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</w:tr>
      <w:tr w:rsidR="00123B31" w:rsidRPr="00DC7436" w14:paraId="7FED5017" w14:textId="77777777" w:rsidTr="00D63503">
        <w:tc>
          <w:tcPr>
            <w:tcW w:w="484" w:type="dxa"/>
            <w:vMerge/>
          </w:tcPr>
          <w:p w14:paraId="26F9E45E" w14:textId="77777777" w:rsidR="00123B31" w:rsidRPr="00DC7436" w:rsidRDefault="00123B31" w:rsidP="00D6350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183" w:type="dxa"/>
            <w:vMerge/>
          </w:tcPr>
          <w:p w14:paraId="5BBAC45C" w14:textId="77777777" w:rsidR="00123B31" w:rsidRPr="00DC7436" w:rsidRDefault="00123B31" w:rsidP="00D6350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02" w:type="dxa"/>
          </w:tcPr>
          <w:p w14:paraId="270BF1F0" w14:textId="77777777" w:rsidR="00123B31" w:rsidRPr="00DC7436" w:rsidRDefault="00123B31" w:rsidP="00D6350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C74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було</w:t>
            </w:r>
          </w:p>
        </w:tc>
        <w:tc>
          <w:tcPr>
            <w:tcW w:w="1796" w:type="dxa"/>
          </w:tcPr>
          <w:p w14:paraId="104D48FA" w14:textId="77777777" w:rsidR="00123B31" w:rsidRPr="00DC7436" w:rsidRDefault="00123B31" w:rsidP="00D6350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C74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зміни</w:t>
            </w:r>
          </w:p>
        </w:tc>
        <w:tc>
          <w:tcPr>
            <w:tcW w:w="1796" w:type="dxa"/>
          </w:tcPr>
          <w:p w14:paraId="7FF5488D" w14:textId="77777777" w:rsidR="00123B31" w:rsidRPr="00DC7436" w:rsidRDefault="00123B31" w:rsidP="00D6350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C74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стало</w:t>
            </w:r>
          </w:p>
        </w:tc>
      </w:tr>
      <w:tr w:rsidR="00123B31" w:rsidRPr="00DC7436" w14:paraId="482348E0" w14:textId="77777777" w:rsidTr="00D63503">
        <w:tc>
          <w:tcPr>
            <w:tcW w:w="484" w:type="dxa"/>
          </w:tcPr>
          <w:p w14:paraId="4E2680C2" w14:textId="77777777" w:rsidR="00123B31" w:rsidRPr="00DC7436" w:rsidRDefault="00123B31" w:rsidP="00D6350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183" w:type="dxa"/>
          </w:tcPr>
          <w:p w14:paraId="36267CCD" w14:textId="4BD26B58" w:rsidR="00123B31" w:rsidRPr="00DC7436" w:rsidRDefault="00123B31" w:rsidP="00D6350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C74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Оплачувані суспільно </w:t>
            </w:r>
            <w:bookmarkStart w:id="1" w:name="_GoBack"/>
            <w:bookmarkEnd w:id="1"/>
            <w:r w:rsidRPr="00DC74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корисні роботи</w:t>
            </w:r>
          </w:p>
        </w:tc>
        <w:tc>
          <w:tcPr>
            <w:tcW w:w="1802" w:type="dxa"/>
          </w:tcPr>
          <w:p w14:paraId="7D8E94A4" w14:textId="77777777" w:rsidR="00123B31" w:rsidRPr="00DC7436" w:rsidRDefault="00123B31" w:rsidP="00D6350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C74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150,00</w:t>
            </w:r>
          </w:p>
        </w:tc>
        <w:tc>
          <w:tcPr>
            <w:tcW w:w="1796" w:type="dxa"/>
          </w:tcPr>
          <w:p w14:paraId="61E9656A" w14:textId="77777777" w:rsidR="00123B31" w:rsidRPr="00DC7436" w:rsidRDefault="00123B31" w:rsidP="00D6350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C74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-150,00</w:t>
            </w:r>
          </w:p>
        </w:tc>
        <w:tc>
          <w:tcPr>
            <w:tcW w:w="1796" w:type="dxa"/>
          </w:tcPr>
          <w:p w14:paraId="51E48DDD" w14:textId="77777777" w:rsidR="00123B31" w:rsidRPr="00DC7436" w:rsidRDefault="00123B31" w:rsidP="00D6350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C74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0,00</w:t>
            </w:r>
          </w:p>
        </w:tc>
      </w:tr>
      <w:tr w:rsidR="00123B31" w:rsidRPr="00DC7436" w14:paraId="3D7EC555" w14:textId="77777777" w:rsidTr="00D63503">
        <w:tc>
          <w:tcPr>
            <w:tcW w:w="484" w:type="dxa"/>
          </w:tcPr>
          <w:p w14:paraId="0CAFA14E" w14:textId="77777777" w:rsidR="00123B31" w:rsidRPr="00DC7436" w:rsidRDefault="00123B31" w:rsidP="00D6350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183" w:type="dxa"/>
          </w:tcPr>
          <w:p w14:paraId="48CBDE57" w14:textId="77777777" w:rsidR="00123B31" w:rsidRPr="00DC7436" w:rsidRDefault="00123B31" w:rsidP="00D6350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C74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Всього</w:t>
            </w:r>
          </w:p>
        </w:tc>
        <w:tc>
          <w:tcPr>
            <w:tcW w:w="1802" w:type="dxa"/>
          </w:tcPr>
          <w:p w14:paraId="501D8180" w14:textId="77777777" w:rsidR="00123B31" w:rsidRPr="00DC7436" w:rsidRDefault="00123B31" w:rsidP="00D6350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C74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150,00</w:t>
            </w:r>
          </w:p>
        </w:tc>
        <w:tc>
          <w:tcPr>
            <w:tcW w:w="1796" w:type="dxa"/>
          </w:tcPr>
          <w:p w14:paraId="16FDF9CC" w14:textId="77777777" w:rsidR="00123B31" w:rsidRPr="00DC7436" w:rsidRDefault="00123B31" w:rsidP="00D6350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C74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-150,00</w:t>
            </w:r>
          </w:p>
        </w:tc>
        <w:tc>
          <w:tcPr>
            <w:tcW w:w="1796" w:type="dxa"/>
          </w:tcPr>
          <w:p w14:paraId="2864C8F9" w14:textId="77777777" w:rsidR="00123B31" w:rsidRPr="00DC7436" w:rsidRDefault="00123B31" w:rsidP="00D6350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C74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0,00</w:t>
            </w:r>
          </w:p>
        </w:tc>
      </w:tr>
    </w:tbl>
    <w:p w14:paraId="436535A8" w14:textId="77777777" w:rsidR="00123B31" w:rsidRPr="00DC7436" w:rsidRDefault="00123B31" w:rsidP="00123B31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CC83777" w14:textId="77777777" w:rsidR="00123B31" w:rsidRPr="00DC7436" w:rsidRDefault="00123B31" w:rsidP="00123B3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C7436">
        <w:rPr>
          <w:rFonts w:ascii="Times New Roman" w:hAnsi="Times New Roman" w:cs="Times New Roman"/>
          <w:sz w:val="26"/>
          <w:szCs w:val="26"/>
          <w:lang w:val="uk-UA"/>
        </w:rPr>
        <w:t xml:space="preserve">Начальник управління будівництва, </w:t>
      </w:r>
    </w:p>
    <w:p w14:paraId="48048401" w14:textId="77777777" w:rsidR="00123B31" w:rsidRPr="00DC7436" w:rsidRDefault="00123B31" w:rsidP="00123B3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C7436">
        <w:rPr>
          <w:rFonts w:ascii="Times New Roman" w:hAnsi="Times New Roman" w:cs="Times New Roman"/>
          <w:sz w:val="26"/>
          <w:szCs w:val="26"/>
          <w:lang w:val="uk-UA"/>
        </w:rPr>
        <w:t xml:space="preserve">житлово – комунального господарства, </w:t>
      </w:r>
    </w:p>
    <w:p w14:paraId="704907E8" w14:textId="77777777" w:rsidR="00123B31" w:rsidRDefault="00123B31" w:rsidP="00123B31">
      <w:pPr>
        <w:tabs>
          <w:tab w:val="left" w:pos="1370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7436">
        <w:rPr>
          <w:rFonts w:ascii="Times New Roman" w:hAnsi="Times New Roman" w:cs="Times New Roman"/>
          <w:sz w:val="26"/>
          <w:szCs w:val="26"/>
          <w:lang w:val="uk-UA"/>
        </w:rPr>
        <w:t>інфраструктури та транспорту                                                    Світлана РЕШЕТОВА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3CC13E8D" w14:textId="77777777" w:rsidR="009B7D79" w:rsidRPr="00244FF9" w:rsidRDefault="009B7D79" w:rsidP="00123B31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852B71"/>
    <w:multiLevelType w:val="hybridMultilevel"/>
    <w:tmpl w:val="E26245E0"/>
    <w:lvl w:ilvl="0" w:tplc="CB5ABD42">
      <w:start w:val="4"/>
      <w:numFmt w:val="decimal"/>
      <w:lvlText w:val="%1."/>
      <w:lvlJc w:val="left"/>
      <w:pPr>
        <w:ind w:left="1288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21DF307F"/>
    <w:multiLevelType w:val="multilevel"/>
    <w:tmpl w:val="28280B0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b/>
        <w:lang w:val="uk-UA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" w15:restartNumberingAfterBreak="0">
    <w:nsid w:val="36256AAA"/>
    <w:multiLevelType w:val="hybridMultilevel"/>
    <w:tmpl w:val="C6A2CB96"/>
    <w:lvl w:ilvl="0" w:tplc="B672BB44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3B31"/>
    <w:rsid w:val="00126B69"/>
    <w:rsid w:val="001A3FF0"/>
    <w:rsid w:val="00244FF9"/>
    <w:rsid w:val="002A014C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A212B"/>
    <w:rsid w:val="00DD7BFD"/>
    <w:rsid w:val="00E44E34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7E5D1"/>
  <w15:docId w15:val="{F508F193-D399-41BA-8091-56E0AC5C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123B31"/>
    <w:pPr>
      <w:ind w:left="720"/>
      <w:contextualSpacing/>
    </w:pPr>
  </w:style>
  <w:style w:type="table" w:styleId="a6">
    <w:name w:val="Table Grid"/>
    <w:basedOn w:val="a1"/>
    <w:uiPriority w:val="59"/>
    <w:rsid w:val="00123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1744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19</cp:revision>
  <dcterms:created xsi:type="dcterms:W3CDTF">2021-03-03T14:03:00Z</dcterms:created>
  <dcterms:modified xsi:type="dcterms:W3CDTF">2023-11-14T11:32:00Z</dcterms:modified>
</cp:coreProperties>
</file>