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65D78" w14:textId="77777777" w:rsidR="005B1C08" w:rsidRPr="00141F8E" w:rsidRDefault="00141F8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41F8E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5CC8A81" w14:textId="77777777" w:rsidR="005B1C08" w:rsidRPr="00141F8E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2EA3C67" w14:textId="5FD6E603" w:rsidR="00361CD8" w:rsidRPr="00141F8E" w:rsidRDefault="00141F8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41F8E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141F8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141F8E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141F8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внесення змін до програми підтримки молодих сімей та розвитку молоді «Молодь в дії» на 2022-2026 роки (зі змінами)</w:t>
      </w:r>
      <w:r w:rsidR="0074644B" w:rsidRPr="00141F8E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6F1BDE1B" w14:textId="77777777" w:rsidR="0074644B" w:rsidRPr="00141F8E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B24B5D6" w14:textId="77777777" w:rsidR="0074644B" w:rsidRPr="00141F8E" w:rsidRDefault="00141F8E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41F8E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141F8E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41F8E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 w:rsidRPr="00141F8E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41F8E">
        <w:rPr>
          <w:rFonts w:ascii="Times New Roman" w:hAnsi="Times New Roman"/>
          <w:sz w:val="28"/>
          <w:szCs w:val="28"/>
          <w:lang w:val="uk-UA"/>
        </w:rPr>
        <w:t>.</w:t>
      </w:r>
    </w:p>
    <w:p w14:paraId="6A609F3E" w14:textId="77777777" w:rsidR="0074644B" w:rsidRPr="00141F8E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17C9F8D3" w14:textId="77777777" w:rsidR="0074644B" w:rsidRPr="00141F8E" w:rsidRDefault="00141F8E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141F8E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</w:t>
      </w:r>
      <w:r w:rsidRPr="00141F8E">
        <w:rPr>
          <w:rFonts w:ascii="Times New Roman" w:hAnsi="Times New Roman"/>
          <w:b/>
          <w:sz w:val="28"/>
          <w:szCs w:val="28"/>
          <w:lang w:val="uk-UA" w:eastAsia="zh-CN"/>
        </w:rPr>
        <w:t>ішення</w:t>
      </w:r>
    </w:p>
    <w:p w14:paraId="3A5B6E53" w14:textId="5242DB3A" w:rsidR="009B7D79" w:rsidRPr="00141F8E" w:rsidRDefault="009B7D79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14:paraId="3F908EF3" w14:textId="719A8B91" w:rsidR="00141F8E" w:rsidRPr="00141F8E" w:rsidRDefault="00141F8E" w:rsidP="00141F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1F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зв’язку з потребою </w:t>
      </w:r>
      <w:proofErr w:type="spellStart"/>
      <w:r w:rsidRPr="00141F8E">
        <w:rPr>
          <w:rFonts w:ascii="Times New Roman" w:eastAsia="Times New Roman" w:hAnsi="Times New Roman" w:cs="Times New Roman"/>
          <w:sz w:val="28"/>
          <w:szCs w:val="28"/>
          <w:lang w:val="uk-UA"/>
        </w:rPr>
        <w:t>дофінансування</w:t>
      </w:r>
      <w:proofErr w:type="spellEnd"/>
      <w:r w:rsidRPr="00141F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Програми підтримки молодих сімей та розвитку молоді «Молодь в дії» на 2022-2026 роки (зі змінами) </w:t>
      </w:r>
      <w:r w:rsidRPr="00141F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141F8E">
        <w:rPr>
          <w:rFonts w:ascii="Times New Roman" w:eastAsia="Times New Roman" w:hAnsi="Times New Roman" w:cs="Times New Roman"/>
          <w:sz w:val="28"/>
          <w:szCs w:val="28"/>
          <w:lang w:val="uk-UA"/>
        </w:rPr>
        <w:t>(далі – Програма) для проведення запланованих заходів у 2023 році.</w:t>
      </w:r>
    </w:p>
    <w:p w14:paraId="69E12D9D" w14:textId="77777777" w:rsidR="00141F8E" w:rsidRPr="00141F8E" w:rsidRDefault="00141F8E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0A43E6B" w14:textId="77777777" w:rsidR="0074644B" w:rsidRPr="00141F8E" w:rsidRDefault="00141F8E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141F8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17FB67AA" w14:textId="7AB9EBF6" w:rsidR="009B7D79" w:rsidRPr="00141F8E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14:paraId="45A64680" w14:textId="0B8C37D5" w:rsidR="00141F8E" w:rsidRPr="00141F8E" w:rsidRDefault="00141F8E" w:rsidP="00141F8E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1F8E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Проведення запланованих заходів по Програмі у 2023 році, а саме</w:t>
      </w:r>
      <w:r w:rsidRPr="00141F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41F8E">
        <w:rPr>
          <w:rFonts w:ascii="Times New Roman" w:hAnsi="Times New Roman"/>
          <w:sz w:val="28"/>
          <w:szCs w:val="28"/>
          <w:lang w:val="uk-UA"/>
        </w:rPr>
        <w:t>п</w:t>
      </w:r>
      <w:r w:rsidRPr="00141F8E">
        <w:rPr>
          <w:rFonts w:ascii="Times New Roman" w:hAnsi="Times New Roman"/>
          <w:sz w:val="28"/>
          <w:szCs w:val="28"/>
          <w:lang w:val="uk-UA"/>
        </w:rPr>
        <w:t>ривітання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</w:r>
      <w:r w:rsidRPr="00141F8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99E341A" w14:textId="77777777" w:rsidR="00141F8E" w:rsidRPr="00141F8E" w:rsidRDefault="00141F8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2C4A19A" w14:textId="50E91DEE" w:rsidR="0074644B" w:rsidRPr="00141F8E" w:rsidRDefault="00141F8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141F8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6C78574D" w14:textId="1A2E0ECD" w:rsidR="009B7D79" w:rsidRPr="00141F8E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14:paraId="1878B1C2" w14:textId="77777777" w:rsidR="00141F8E" w:rsidRPr="00141F8E" w:rsidRDefault="00141F8E" w:rsidP="00141F8E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1F8E">
        <w:rPr>
          <w:rFonts w:ascii="Times New Roman" w:eastAsia="Times New Roman" w:hAnsi="Times New Roman" w:cs="Times New Roman"/>
          <w:sz w:val="28"/>
          <w:szCs w:val="28"/>
          <w:lang w:val="uk-UA"/>
        </w:rPr>
        <w:t>Пункт 22 частини 1 статті 26 Закону України «Про місцеве самоврядування в Україні».</w:t>
      </w:r>
    </w:p>
    <w:p w14:paraId="73FA920E" w14:textId="77777777" w:rsidR="00141F8E" w:rsidRPr="00141F8E" w:rsidRDefault="00141F8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FBA1451" w14:textId="77777777" w:rsidR="0074644B" w:rsidRPr="00141F8E" w:rsidRDefault="00141F8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141F8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103C4796" w14:textId="77777777" w:rsidR="00141F8E" w:rsidRPr="00141F8E" w:rsidRDefault="00141F8E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16"/>
          <w:szCs w:val="16"/>
          <w:lang w:val="uk-UA" w:eastAsia="zh-CN"/>
        </w:rPr>
      </w:pPr>
    </w:p>
    <w:p w14:paraId="7C5D4778" w14:textId="77777777" w:rsidR="00141F8E" w:rsidRPr="00141F8E" w:rsidRDefault="00141F8E" w:rsidP="00141F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1F8E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потребує виділення додаткових коштів з місцевого бюджету, а саме на захід «</w:t>
      </w:r>
      <w:r w:rsidRPr="00141F8E">
        <w:rPr>
          <w:rFonts w:ascii="Times New Roman" w:hAnsi="Times New Roman"/>
          <w:sz w:val="28"/>
          <w:szCs w:val="28"/>
          <w:lang w:val="uk-UA"/>
        </w:rPr>
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</w:r>
      <w:r w:rsidRPr="00141F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- 92 000,00 грн. </w:t>
      </w:r>
    </w:p>
    <w:p w14:paraId="00AA3E46" w14:textId="6948283B" w:rsidR="0074644B" w:rsidRPr="00141F8E" w:rsidRDefault="00141F8E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41F8E"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</w:p>
    <w:p w14:paraId="1E23A48D" w14:textId="77777777" w:rsidR="0074644B" w:rsidRPr="00141F8E" w:rsidRDefault="00141F8E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141F8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141F8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141F8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Прогноз </w:t>
      </w:r>
      <w:r w:rsidRPr="00141F8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результатів</w:t>
      </w:r>
    </w:p>
    <w:p w14:paraId="182E5D12" w14:textId="77777777" w:rsidR="00141F8E" w:rsidRPr="00141F8E" w:rsidRDefault="00141F8E" w:rsidP="00141F8E">
      <w:pPr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2E5A410B" w14:textId="577E0262" w:rsidR="00141F8E" w:rsidRPr="00141F8E" w:rsidRDefault="00141F8E" w:rsidP="00141F8E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141F8E">
        <w:rPr>
          <w:rFonts w:ascii="Times New Roman" w:eastAsia="Times New Roman" w:hAnsi="Times New Roman" w:cs="Times New Roman"/>
          <w:sz w:val="28"/>
          <w:szCs w:val="28"/>
          <w:lang w:val="uk-UA"/>
        </w:rPr>
        <w:t>Дофінансування</w:t>
      </w:r>
      <w:proofErr w:type="spellEnd"/>
      <w:r w:rsidRPr="00141F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Програми сприяє можливості проведення запланованих заходів для багатодітних сімей до Новорічних та Різдвяних свят.</w:t>
      </w:r>
    </w:p>
    <w:p w14:paraId="586C73A3" w14:textId="77777777" w:rsidR="009B7D79" w:rsidRPr="00141F8E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39D2551" w14:textId="45B52B7E" w:rsidR="005F334B" w:rsidRPr="00141F8E" w:rsidRDefault="00141F8E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141F8E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41F8E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4EAD8890" w14:textId="52526434" w:rsidR="009B7D79" w:rsidRPr="00141F8E" w:rsidRDefault="009B7D79" w:rsidP="00DD7BFD">
      <w:pPr>
        <w:spacing w:after="0"/>
        <w:ind w:firstLine="553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14:paraId="333B568A" w14:textId="77777777" w:rsidR="00141F8E" w:rsidRPr="00141F8E" w:rsidRDefault="00141F8E" w:rsidP="00141F8E">
      <w:pPr>
        <w:numPr>
          <w:ilvl w:val="0"/>
          <w:numId w:val="2"/>
        </w:numPr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1F8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культури, сім’ї та молоді Броварської міської ради Броварського району Київської області. </w:t>
      </w:r>
    </w:p>
    <w:p w14:paraId="0673B68A" w14:textId="77777777" w:rsidR="00141F8E" w:rsidRPr="00141F8E" w:rsidRDefault="00141F8E" w:rsidP="00141F8E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1F8E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Керівник управління – Ярмоленко Аліна Анатоліївна.</w:t>
      </w:r>
    </w:p>
    <w:p w14:paraId="202E8DC6" w14:textId="77777777" w:rsidR="00141F8E" w:rsidRPr="00141F8E" w:rsidRDefault="00141F8E" w:rsidP="00141F8E">
      <w:pPr>
        <w:numPr>
          <w:ilvl w:val="0"/>
          <w:numId w:val="2"/>
        </w:numPr>
        <w:spacing w:after="0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41F8E">
        <w:rPr>
          <w:rFonts w:ascii="Times New Roman" w:eastAsia="Times New Roman" w:hAnsi="Times New Roman" w:cs="Times New Roman"/>
          <w:sz w:val="28"/>
          <w:szCs w:val="28"/>
          <w:lang w:val="uk-UA"/>
        </w:rPr>
        <w:t>Доповідач по проєкту та відповідальна особа за підготовку даного проєкту – Ярмоленко Аліна Анатоліївна, (067) 951-95-12.</w:t>
      </w:r>
    </w:p>
    <w:p w14:paraId="3DDAFA27" w14:textId="77777777" w:rsidR="00141F8E" w:rsidRPr="00141F8E" w:rsidRDefault="00141F8E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25CEAFB" w14:textId="662C4FC1" w:rsidR="005F334B" w:rsidRPr="00141F8E" w:rsidRDefault="00141F8E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41F8E">
        <w:rPr>
          <w:rFonts w:ascii="Times New Roman" w:hAnsi="Times New Roman"/>
          <w:b/>
          <w:sz w:val="28"/>
          <w:szCs w:val="28"/>
          <w:lang w:val="uk-UA"/>
        </w:rPr>
        <w:t>7</w:t>
      </w:r>
      <w:r w:rsidRPr="00141F8E">
        <w:rPr>
          <w:rFonts w:ascii="Times New Roman" w:hAnsi="Times New Roman"/>
          <w:b/>
          <w:sz w:val="28"/>
          <w:szCs w:val="28"/>
          <w:lang w:val="uk-UA"/>
        </w:rPr>
        <w:t xml:space="preserve">. Порівняльна таблиця </w:t>
      </w:r>
    </w:p>
    <w:p w14:paraId="71AF83E2" w14:textId="4CFC8C95" w:rsidR="00525C68" w:rsidRPr="00141F8E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Style w:val="1"/>
        <w:tblW w:w="9634" w:type="dxa"/>
        <w:tblInd w:w="0" w:type="dxa"/>
        <w:tblLook w:val="04A0" w:firstRow="1" w:lastRow="0" w:firstColumn="1" w:lastColumn="0" w:noHBand="0" w:noVBand="1"/>
      </w:tblPr>
      <w:tblGrid>
        <w:gridCol w:w="2348"/>
        <w:gridCol w:w="1410"/>
        <w:gridCol w:w="1243"/>
        <w:gridCol w:w="1525"/>
        <w:gridCol w:w="1410"/>
        <w:gridCol w:w="1698"/>
      </w:tblGrid>
      <w:tr w:rsidR="00141F8E" w:rsidRPr="00141F8E" w14:paraId="1BE4735E" w14:textId="77777777" w:rsidTr="00141F8E">
        <w:trPr>
          <w:cantSplit/>
          <w:trHeight w:val="1039"/>
          <w:tblHeader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87C84" w14:textId="77777777" w:rsidR="00141F8E" w:rsidRPr="00141F8E" w:rsidRDefault="00141F8E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пункту, підпункту, в який вноситься зміна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D9450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FC263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3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13D97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141F8E" w:rsidRPr="00141F8E" w14:paraId="2FA25FA5" w14:textId="77777777" w:rsidTr="00141F8E"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AA8C1" w14:textId="77777777" w:rsidR="00141F8E" w:rsidRPr="00141F8E" w:rsidRDefault="00141F8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1F8E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Пункт 6 підпункт 6.6. </w:t>
            </w:r>
            <w:r w:rsidRPr="00141F8E"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8C928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грн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9E396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CEC72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+92 000,00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7D477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грн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EA73B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92 000,00 </w:t>
            </w:r>
          </w:p>
        </w:tc>
      </w:tr>
      <w:tr w:rsidR="00141F8E" w:rsidRPr="00141F8E" w14:paraId="5C00ED03" w14:textId="77777777" w:rsidTr="00141F8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C1549" w14:textId="77777777" w:rsidR="00141F8E" w:rsidRPr="00141F8E" w:rsidRDefault="00141F8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94AEA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BD219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7C074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+900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F04E5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BAE77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900</w:t>
            </w:r>
          </w:p>
        </w:tc>
      </w:tr>
      <w:tr w:rsidR="00141F8E" w:rsidRPr="00141F8E" w14:paraId="2C311FCF" w14:textId="77777777" w:rsidTr="00141F8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16781" w14:textId="77777777" w:rsidR="00141F8E" w:rsidRPr="00141F8E" w:rsidRDefault="00141F8E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C8A6B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6FA72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2BD82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+102,20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CF2C0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99761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102,20</w:t>
            </w:r>
          </w:p>
        </w:tc>
      </w:tr>
      <w:tr w:rsidR="00141F8E" w:rsidRPr="00141F8E" w14:paraId="7C06637A" w14:textId="77777777" w:rsidTr="00141F8E">
        <w:trPr>
          <w:trHeight w:val="986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E0B2F" w14:textId="77777777" w:rsidR="00141F8E" w:rsidRPr="00141F8E" w:rsidRDefault="00141F8E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uk-UA"/>
              </w:rPr>
            </w:pPr>
            <w:r w:rsidRPr="00141F8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uk-UA"/>
              </w:rPr>
              <w:t>Графа 2022 по пункту ВСЬОГО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FF2C1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08027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250,00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107D3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+92,00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5F135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369FF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342,00 </w:t>
            </w:r>
          </w:p>
        </w:tc>
      </w:tr>
      <w:tr w:rsidR="00141F8E" w:rsidRPr="00141F8E" w14:paraId="0306F844" w14:textId="77777777" w:rsidTr="00141F8E">
        <w:trPr>
          <w:trHeight w:val="986"/>
        </w:trPr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34BAA" w14:textId="77777777" w:rsidR="00141F8E" w:rsidRPr="00141F8E" w:rsidRDefault="00141F8E">
            <w:pP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Пункт ВСЬОГО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A747B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33D3E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8 611,34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153F6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+92,00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EAF14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F5A45" w14:textId="77777777" w:rsidR="00141F8E" w:rsidRPr="00141F8E" w:rsidRDefault="00141F8E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141F8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8 703,34</w:t>
            </w:r>
          </w:p>
        </w:tc>
      </w:tr>
    </w:tbl>
    <w:p w14:paraId="0FAA186F" w14:textId="77777777" w:rsidR="00141F8E" w:rsidRPr="00141F8E" w:rsidRDefault="00141F8E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5637A19" w14:textId="77777777" w:rsidR="009B7D79" w:rsidRPr="00141F8E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44FFACF" w14:textId="77777777" w:rsidR="009B7D79" w:rsidRPr="00141F8E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C65F3EB" w14:textId="196BE49A" w:rsidR="00141F8E" w:rsidRPr="00141F8E" w:rsidRDefault="00141F8E" w:rsidP="00141F8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41F8E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Аліна ЯРМОЛЕНКО</w:t>
      </w:r>
    </w:p>
    <w:p w14:paraId="0B559611" w14:textId="3864C1A7" w:rsidR="009B7D79" w:rsidRPr="00141F8E" w:rsidRDefault="009B7D79" w:rsidP="00141F8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141F8E" w:rsidSect="00141F8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41F8E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20716"/>
  <w15:docId w15:val="{55BB9824-EF60-4C64-B0F4-7AE21921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">
    <w:name w:val="Сетка таблицы1"/>
    <w:basedOn w:val="a1"/>
    <w:uiPriority w:val="39"/>
    <w:rsid w:val="00141F8E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1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1604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Екатерина Булах</cp:lastModifiedBy>
  <cp:revision>15</cp:revision>
  <dcterms:created xsi:type="dcterms:W3CDTF">2021-03-03T14:03:00Z</dcterms:created>
  <dcterms:modified xsi:type="dcterms:W3CDTF">2023-11-15T12:22:00Z</dcterms:modified>
</cp:coreProperties>
</file>