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A01F30" w14:paraId="0BFF5679" w14:textId="77777777">
      <w:pPr>
        <w:tabs>
          <w:tab w:val="left" w:pos="5610"/>
          <w:tab w:val="left" w:pos="6358"/>
        </w:tabs>
        <w:spacing w:after="0"/>
        <w:ind w:left="10206"/>
        <w:rPr>
          <w:rFonts w:ascii="Times New Roman" w:hAnsi="Times New Roman"/>
          <w:sz w:val="28"/>
          <w:szCs w:val="28"/>
        </w:rPr>
      </w:pPr>
      <w:r>
        <w:rPr>
          <w:rFonts w:ascii="Times New Roman" w:hAnsi="Times New Roman"/>
          <w:b/>
          <w:bCs/>
          <w:sz w:val="24"/>
          <w:szCs w:val="24"/>
        </w:rPr>
        <w:tab/>
      </w:r>
      <w:r>
        <w:rPr>
          <w:rFonts w:ascii="Times New Roman" w:hAnsi="Times New Roman"/>
          <w:b/>
          <w:bCs/>
          <w:sz w:val="24"/>
          <w:szCs w:val="24"/>
        </w:rPr>
        <w:tab/>
        <w:t xml:space="preserve">ПРОЕКТ </w:t>
      </w:r>
      <w:r>
        <w:rPr>
          <w:rFonts w:ascii="Times New Roman" w:hAnsi="Times New Roman"/>
          <w:sz w:val="28"/>
          <w:szCs w:val="28"/>
        </w:rPr>
        <w:t xml:space="preserve">№ </w:t>
      </w:r>
      <w:r>
        <w:rPr>
          <w:rFonts w:ascii="Times New Roman" w:hAnsi="Times New Roman"/>
          <w:sz w:val="28"/>
          <w:szCs w:val="28"/>
        </w:rPr>
        <w:t>ПВ-1019</w:t>
      </w:r>
    </w:p>
    <w:p w:rsidR="00A01F30" w14:paraId="5DA51335" w14:textId="77777777">
      <w:pPr>
        <w:tabs>
          <w:tab w:val="left" w:pos="5610"/>
          <w:tab w:val="left" w:pos="6358"/>
        </w:tabs>
        <w:spacing w:after="0"/>
        <w:ind w:left="5103"/>
        <w:jc w:val="center"/>
        <w:rPr>
          <w:rFonts w:ascii="Times New Roman" w:hAnsi="Times New Roman"/>
          <w:b/>
          <w:bCs/>
          <w:sz w:val="24"/>
          <w:szCs w:val="24"/>
        </w:rPr>
      </w:pPr>
    </w:p>
    <w:p w:rsidR="00A01F30" w14:paraId="20DEBB63" w14:textId="77777777">
      <w:pPr>
        <w:tabs>
          <w:tab w:val="left" w:pos="5610"/>
          <w:tab w:val="left" w:pos="6358"/>
        </w:tabs>
        <w:spacing w:after="0"/>
        <w:ind w:left="10206"/>
        <w:rPr>
          <w:rFonts w:ascii="Times New Roman" w:hAnsi="Times New Roman"/>
          <w:sz w:val="28"/>
          <w:szCs w:val="28"/>
        </w:rPr>
      </w:pPr>
      <w:permStart w:id="0" w:edGrp="everyone"/>
      <w:r>
        <w:rPr>
          <w:rFonts w:ascii="Times New Roman" w:hAnsi="Times New Roman"/>
          <w:sz w:val="28"/>
          <w:szCs w:val="28"/>
        </w:rPr>
        <w:t>Додаток</w:t>
      </w:r>
    </w:p>
    <w:p w:rsidR="00A01F30" w14:paraId="1BC7845B" w14:textId="77777777">
      <w:pPr>
        <w:tabs>
          <w:tab w:val="left" w:pos="5610"/>
          <w:tab w:val="left" w:pos="6358"/>
        </w:tabs>
        <w:spacing w:after="0"/>
        <w:ind w:left="10206"/>
        <w:rPr>
          <w:rFonts w:ascii="Times New Roman" w:hAnsi="Times New Roman"/>
          <w:sz w:val="28"/>
          <w:szCs w:val="28"/>
        </w:rPr>
      </w:pPr>
      <w:r>
        <w:rPr>
          <w:rFonts w:ascii="Times New Roman" w:hAnsi="Times New Roman"/>
          <w:sz w:val="28"/>
        </w:rPr>
        <w:t>ЗАТВЕРДЖЕНО</w:t>
      </w:r>
      <w:r>
        <w:rPr>
          <w:rFonts w:ascii="Times New Roman" w:hAnsi="Times New Roman"/>
          <w:sz w:val="28"/>
          <w:szCs w:val="28"/>
        </w:rPr>
        <w:t xml:space="preserve"> </w:t>
      </w:r>
    </w:p>
    <w:p w:rsidR="00A01F30" w14:paraId="502D6429" w14:textId="77777777">
      <w:pPr>
        <w:tabs>
          <w:tab w:val="left" w:pos="5610"/>
          <w:tab w:val="left" w:pos="6358"/>
        </w:tabs>
        <w:spacing w:after="0"/>
        <w:ind w:left="10206"/>
        <w:rPr>
          <w:rFonts w:ascii="Times New Roman" w:hAnsi="Times New Roman"/>
          <w:sz w:val="28"/>
          <w:szCs w:val="28"/>
        </w:rPr>
      </w:pPr>
      <w:r>
        <w:rPr>
          <w:rFonts w:ascii="Times New Roman" w:hAnsi="Times New Roman"/>
          <w:sz w:val="28"/>
          <w:szCs w:val="28"/>
          <w:lang w:val="en-US"/>
        </w:rPr>
        <w:t>P</w:t>
      </w:r>
      <w:r>
        <w:rPr>
          <w:rFonts w:ascii="Times New Roman" w:hAnsi="Times New Roman"/>
          <w:sz w:val="28"/>
          <w:szCs w:val="28"/>
        </w:rPr>
        <w:t xml:space="preserve">ішення виконавчого комітету Броварської міської ради </w:t>
      </w:r>
    </w:p>
    <w:p w:rsidR="00A01F30" w14:paraId="78684F35" w14:textId="77777777">
      <w:pPr>
        <w:tabs>
          <w:tab w:val="left" w:pos="5610"/>
          <w:tab w:val="left" w:pos="6358"/>
        </w:tabs>
        <w:spacing w:after="0"/>
        <w:ind w:left="10206"/>
        <w:rPr>
          <w:rFonts w:ascii="Times New Roman" w:hAnsi="Times New Roman"/>
          <w:sz w:val="28"/>
          <w:szCs w:val="28"/>
        </w:rPr>
      </w:pPr>
      <w:r>
        <w:rPr>
          <w:rFonts w:ascii="Times New Roman" w:hAnsi="Times New Roman"/>
          <w:sz w:val="28"/>
          <w:szCs w:val="28"/>
        </w:rPr>
        <w:t>Броварського району</w:t>
      </w:r>
    </w:p>
    <w:p w:rsidR="00A01F30" w14:paraId="54B3AE0C" w14:textId="77777777">
      <w:pPr>
        <w:tabs>
          <w:tab w:val="left" w:pos="5610"/>
          <w:tab w:val="left" w:pos="6358"/>
        </w:tabs>
        <w:spacing w:after="0"/>
        <w:ind w:left="10206"/>
        <w:rPr>
          <w:rFonts w:ascii="Times New Roman" w:hAnsi="Times New Roman"/>
          <w:sz w:val="28"/>
          <w:szCs w:val="28"/>
        </w:rPr>
      </w:pPr>
      <w:r>
        <w:rPr>
          <w:rFonts w:ascii="Times New Roman" w:hAnsi="Times New Roman"/>
          <w:sz w:val="28"/>
          <w:szCs w:val="28"/>
        </w:rPr>
        <w:t>Київської області</w:t>
      </w:r>
    </w:p>
    <w:p w:rsidR="00A01F30" w14:paraId="0C28DDB3" w14:textId="77777777">
      <w:pPr>
        <w:spacing w:after="0"/>
        <w:ind w:left="11057"/>
        <w:rPr>
          <w:rFonts w:ascii="Times New Roman" w:hAnsi="Times New Roman"/>
          <w:b/>
          <w:bCs/>
          <w:sz w:val="28"/>
          <w:szCs w:val="28"/>
        </w:rPr>
      </w:pPr>
    </w:p>
    <w:p w:rsidR="00A01F30" w14:paraId="16CDDF9E" w14:textId="77777777">
      <w:pPr>
        <w:spacing w:after="0"/>
        <w:ind w:left="11057"/>
        <w:rPr>
          <w:rFonts w:ascii="Times New Roman" w:hAnsi="Times New Roman"/>
          <w:b/>
          <w:bCs/>
          <w:sz w:val="28"/>
          <w:szCs w:val="28"/>
        </w:rPr>
      </w:pPr>
    </w:p>
    <w:p w:rsidR="00A01F30" w14:paraId="73085DBA" w14:textId="77777777">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ПЛАН ЗАХОДІВ</w:t>
      </w:r>
      <w:r>
        <w:rPr>
          <w:rFonts w:ascii="Times New Roman" w:hAnsi="Times New Roman"/>
          <w:b/>
          <w:bCs/>
          <w:color w:val="000000"/>
          <w:sz w:val="28"/>
          <w:szCs w:val="28"/>
          <w:lang w:eastAsia="ru-RU"/>
        </w:rPr>
        <w:br/>
        <w:t>з реалізації Національної стратегії із створення безбар’єрного простору в Україні</w:t>
      </w:r>
    </w:p>
    <w:p w:rsidR="00A01F30" w14:paraId="2300A4A7" w14:textId="77777777">
      <w:pPr>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на період до 2030 року в Броварській територіальній громаді на 2023-2024 роки</w:t>
      </w:r>
    </w:p>
    <w:p w:rsidR="00A01F30" w14:paraId="6AB96CB6" w14:textId="77777777">
      <w:pPr>
        <w:spacing w:after="0" w:line="240" w:lineRule="auto"/>
        <w:jc w:val="center"/>
        <w:rPr>
          <w:rFonts w:ascii="Times New Roman" w:hAnsi="Times New Roman"/>
          <w:b/>
          <w:bCs/>
          <w:color w:val="000000"/>
          <w:sz w:val="28"/>
          <w:szCs w:val="28"/>
          <w:lang w:eastAsia="ru-RU"/>
        </w:rPr>
      </w:pPr>
    </w:p>
    <w:tbl>
      <w:tblPr>
        <w:tblStyle w:val="TableGrid"/>
        <w:tblW w:w="15294" w:type="dxa"/>
        <w:tblLook w:val="04A0"/>
      </w:tblPr>
      <w:tblGrid>
        <w:gridCol w:w="3539"/>
        <w:gridCol w:w="3684"/>
        <w:gridCol w:w="2690"/>
        <w:gridCol w:w="2690"/>
        <w:gridCol w:w="2691"/>
      </w:tblGrid>
      <w:tr w14:paraId="65B4F8E0" w14:textId="77777777">
        <w:tblPrEx>
          <w:tblW w:w="15294" w:type="dxa"/>
          <w:tblLook w:val="04A0"/>
        </w:tblPrEx>
        <w:trPr>
          <w:trHeight w:val="462"/>
        </w:trPr>
        <w:tc>
          <w:tcPr>
            <w:tcW w:w="3539" w:type="dxa"/>
            <w:vAlign w:val="center"/>
          </w:tcPr>
          <w:p w:rsidR="00A01F30" w14:paraId="668C7E59" w14:textId="77777777">
            <w:pPr>
              <w:jc w:val="center"/>
              <w:rPr>
                <w:rFonts w:ascii="Times New Roman" w:hAnsi="Times New Roman"/>
                <w:sz w:val="24"/>
                <w:szCs w:val="24"/>
              </w:rPr>
            </w:pPr>
            <w:r>
              <w:rPr>
                <w:rFonts w:ascii="Times New Roman" w:hAnsi="Times New Roman"/>
                <w:b/>
                <w:bCs/>
                <w:color w:val="000000"/>
                <w:sz w:val="24"/>
                <w:szCs w:val="24"/>
                <w:lang w:eastAsia="ru-RU"/>
              </w:rPr>
              <w:t>Завдання</w:t>
            </w:r>
          </w:p>
        </w:tc>
        <w:tc>
          <w:tcPr>
            <w:tcW w:w="3684" w:type="dxa"/>
            <w:vAlign w:val="center"/>
          </w:tcPr>
          <w:p w:rsidR="00A01F30" w14:paraId="36D7FC51" w14:textId="77777777">
            <w:pPr>
              <w:jc w:val="center"/>
              <w:rPr>
                <w:rFonts w:ascii="Times New Roman" w:hAnsi="Times New Roman"/>
                <w:sz w:val="24"/>
                <w:szCs w:val="24"/>
              </w:rPr>
            </w:pPr>
            <w:r>
              <w:rPr>
                <w:rFonts w:ascii="Times New Roman" w:hAnsi="Times New Roman"/>
                <w:b/>
                <w:bCs/>
                <w:color w:val="000000"/>
                <w:sz w:val="24"/>
                <w:szCs w:val="24"/>
                <w:lang w:eastAsia="ru-RU"/>
              </w:rPr>
              <w:t>Захід</w:t>
            </w:r>
          </w:p>
        </w:tc>
        <w:tc>
          <w:tcPr>
            <w:tcW w:w="2690" w:type="dxa"/>
            <w:vAlign w:val="center"/>
          </w:tcPr>
          <w:p w:rsidR="00A01F30" w14:paraId="16F77D0E" w14:textId="77777777">
            <w:pPr>
              <w:jc w:val="center"/>
              <w:rPr>
                <w:rFonts w:ascii="Times New Roman" w:hAnsi="Times New Roman"/>
                <w:sz w:val="24"/>
                <w:szCs w:val="24"/>
              </w:rPr>
            </w:pPr>
            <w:r>
              <w:rPr>
                <w:rFonts w:ascii="Times New Roman" w:hAnsi="Times New Roman"/>
                <w:b/>
                <w:bCs/>
                <w:color w:val="000000"/>
                <w:sz w:val="24"/>
                <w:szCs w:val="24"/>
                <w:lang w:eastAsia="ru-RU"/>
              </w:rPr>
              <w:t>Очікуваний результат</w:t>
            </w:r>
          </w:p>
        </w:tc>
        <w:tc>
          <w:tcPr>
            <w:tcW w:w="2690" w:type="dxa"/>
            <w:vAlign w:val="center"/>
          </w:tcPr>
          <w:p w:rsidR="00A01F30" w14:paraId="2F853C75" w14:textId="77777777">
            <w:pPr>
              <w:jc w:val="center"/>
              <w:rPr>
                <w:rFonts w:ascii="Times New Roman" w:hAnsi="Times New Roman"/>
                <w:sz w:val="24"/>
                <w:szCs w:val="24"/>
              </w:rPr>
            </w:pPr>
            <w:r>
              <w:rPr>
                <w:rFonts w:ascii="Times New Roman" w:hAnsi="Times New Roman"/>
                <w:b/>
                <w:bCs/>
                <w:color w:val="000000"/>
                <w:sz w:val="24"/>
                <w:szCs w:val="24"/>
                <w:lang w:eastAsia="ru-RU"/>
              </w:rPr>
              <w:t>Термін реалізації</w:t>
            </w:r>
          </w:p>
        </w:tc>
        <w:tc>
          <w:tcPr>
            <w:tcW w:w="2691" w:type="dxa"/>
            <w:vAlign w:val="center"/>
          </w:tcPr>
          <w:p w:rsidR="00A01F30" w14:paraId="256D1B17" w14:textId="77777777">
            <w:pPr>
              <w:jc w:val="center"/>
              <w:rPr>
                <w:rFonts w:ascii="Times New Roman" w:hAnsi="Times New Roman"/>
                <w:sz w:val="24"/>
                <w:szCs w:val="24"/>
              </w:rPr>
            </w:pPr>
            <w:r>
              <w:rPr>
                <w:rFonts w:ascii="Times New Roman" w:hAnsi="Times New Roman"/>
                <w:b/>
                <w:color w:val="000000"/>
                <w:sz w:val="24"/>
                <w:szCs w:val="24"/>
                <w:lang w:eastAsia="ru-RU"/>
              </w:rPr>
              <w:t>Відповідальний виконавець</w:t>
            </w:r>
          </w:p>
        </w:tc>
      </w:tr>
      <w:tr w14:paraId="606F5F35" w14:textId="77777777">
        <w:tblPrEx>
          <w:tblW w:w="15294" w:type="dxa"/>
          <w:tblLook w:val="04A0"/>
        </w:tblPrEx>
        <w:trPr>
          <w:trHeight w:val="462"/>
        </w:trPr>
        <w:tc>
          <w:tcPr>
            <w:tcW w:w="15294" w:type="dxa"/>
            <w:gridSpan w:val="5"/>
            <w:vAlign w:val="center"/>
          </w:tcPr>
          <w:p w:rsidR="00A01F30" w14:paraId="6ABC9A11" w14:textId="77777777">
            <w:pPr>
              <w:jc w:val="center"/>
              <w:rPr>
                <w:rFonts w:ascii="Times New Roman" w:hAnsi="Times New Roman"/>
                <w:sz w:val="24"/>
                <w:szCs w:val="24"/>
              </w:rPr>
            </w:pPr>
            <w:r>
              <w:rPr>
                <w:rFonts w:ascii="Times New Roman" w:hAnsi="Times New Roman"/>
                <w:b/>
                <w:sz w:val="24"/>
                <w:szCs w:val="24"/>
                <w:lang w:eastAsia="ru-RU"/>
              </w:rPr>
              <w:t>Напрям 1. Фізична безбар’єрність</w:t>
            </w:r>
          </w:p>
        </w:tc>
      </w:tr>
      <w:tr w14:paraId="127AFD91" w14:textId="77777777">
        <w:tblPrEx>
          <w:tblW w:w="15294" w:type="dxa"/>
          <w:tblLook w:val="04A0"/>
        </w:tblPrEx>
        <w:trPr>
          <w:trHeight w:val="223"/>
        </w:trPr>
        <w:tc>
          <w:tcPr>
            <w:tcW w:w="3539" w:type="dxa"/>
          </w:tcPr>
          <w:p w:rsidR="00A01F30" w14:paraId="2BA456B6" w14:textId="77777777">
            <w:pPr>
              <w:rPr>
                <w:rFonts w:ascii="Times New Roman" w:hAnsi="Times New Roman"/>
                <w:sz w:val="24"/>
                <w:szCs w:val="24"/>
              </w:rPr>
            </w:pPr>
            <w:r>
              <w:rPr>
                <w:rFonts w:ascii="Times New Roman" w:hAnsi="Times New Roman"/>
                <w:color w:val="000000"/>
                <w:sz w:val="24"/>
                <w:szCs w:val="24"/>
                <w:lang w:eastAsia="ru-RU"/>
              </w:rPr>
              <w:t>1. Забезпечення збору і поширення достовірної інформації про доступність об’єктів фізичного оточення.</w:t>
            </w:r>
          </w:p>
        </w:tc>
        <w:tc>
          <w:tcPr>
            <w:tcW w:w="3684" w:type="dxa"/>
          </w:tcPr>
          <w:p w:rsidR="00A01F30" w14:paraId="5A9F5184" w14:textId="77777777">
            <w:pPr>
              <w:rPr>
                <w:rFonts w:ascii="Times New Roman" w:hAnsi="Times New Roman"/>
                <w:sz w:val="24"/>
                <w:szCs w:val="24"/>
              </w:rPr>
            </w:pPr>
            <w:r>
              <w:rPr>
                <w:rFonts w:ascii="Times New Roman" w:hAnsi="Times New Roman"/>
                <w:sz w:val="24"/>
                <w:szCs w:val="24"/>
              </w:rPr>
              <w:t>1. На офіційних сторінках у мережі Фейсбук, Телеграм та</w:t>
            </w:r>
          </w:p>
          <w:p w:rsidR="00A01F30" w14:paraId="2D072725" w14:textId="77777777">
            <w:pPr>
              <w:rPr>
                <w:rFonts w:ascii="Times New Roman" w:hAnsi="Times New Roman"/>
                <w:sz w:val="24"/>
                <w:szCs w:val="24"/>
              </w:rPr>
            </w:pPr>
            <w:r>
              <w:rPr>
                <w:rFonts w:ascii="Times New Roman" w:hAnsi="Times New Roman"/>
                <w:sz w:val="24"/>
                <w:szCs w:val="24"/>
              </w:rPr>
              <w:t>офіційному веб-порталі Броварської міської ради, а також з використанням</w:t>
            </w:r>
          </w:p>
          <w:p w:rsidR="00A01F30" w14:paraId="06758964" w14:textId="77777777">
            <w:pPr>
              <w:rPr>
                <w:rFonts w:ascii="Times New Roman" w:hAnsi="Times New Roman"/>
                <w:sz w:val="24"/>
                <w:szCs w:val="24"/>
              </w:rPr>
            </w:pPr>
            <w:r>
              <w:rPr>
                <w:rFonts w:ascii="Times New Roman" w:hAnsi="Times New Roman"/>
                <w:sz w:val="24"/>
                <w:szCs w:val="24"/>
              </w:rPr>
              <w:t>зовнішніх рекламних носіїв на території Броварської територіальної громади на постійній основі розміщуються матеріали інформаційних кампаній щодо впровадження безбар'єрності.</w:t>
            </w:r>
          </w:p>
          <w:p w:rsidR="00A01F30" w14:paraId="662477B9" w14:textId="77777777">
            <w:pPr>
              <w:rPr>
                <w:rFonts w:ascii="Times New Roman" w:hAnsi="Times New Roman"/>
                <w:sz w:val="24"/>
                <w:szCs w:val="24"/>
              </w:rPr>
            </w:pPr>
            <w:r>
              <w:rPr>
                <w:rFonts w:ascii="Times New Roman" w:hAnsi="Times New Roman"/>
                <w:sz w:val="24"/>
                <w:szCs w:val="24"/>
              </w:rPr>
              <w:t>Також, при розробці дизайну нового веб-порталу Броварської міської ради, розробниками враховано всі вимоги чинного законодавства щодо питань</w:t>
            </w:r>
          </w:p>
          <w:p w:rsidR="00A01F30" w14:paraId="2011EF77" w14:textId="77777777">
            <w:pPr>
              <w:rPr>
                <w:rFonts w:ascii="TimesNewRomanPSMT" w:hAnsi="TimesNewRomanPSMT"/>
                <w:sz w:val="28"/>
                <w:szCs w:val="28"/>
              </w:rPr>
            </w:pPr>
            <w:r>
              <w:rPr>
                <w:rFonts w:ascii="Times New Roman" w:hAnsi="Times New Roman"/>
                <w:sz w:val="24"/>
                <w:szCs w:val="24"/>
              </w:rPr>
              <w:t>інклюзивності.</w:t>
            </w:r>
            <w:r>
              <w:rPr>
                <w:rFonts w:ascii="TimesNewRomanPSMT" w:hAnsi="TimesNewRomanPSMT"/>
                <w:sz w:val="28"/>
                <w:szCs w:val="28"/>
              </w:rPr>
              <w:t xml:space="preserve"> </w:t>
            </w:r>
          </w:p>
          <w:p w:rsidR="00A01F30" w14:paraId="6B1C7A59" w14:textId="77777777">
            <w:pPr>
              <w:rPr>
                <w:rFonts w:ascii="TimesNewRomanPSMT" w:hAnsi="TimesNewRomanPSMT"/>
                <w:sz w:val="28"/>
                <w:szCs w:val="28"/>
              </w:rPr>
            </w:pPr>
          </w:p>
          <w:p w:rsidR="00A01F30" w14:paraId="3E8EAB88" w14:textId="77777777">
            <w:pPr>
              <w:rPr>
                <w:rFonts w:ascii="Times New Roman" w:hAnsi="Times New Roman"/>
                <w:sz w:val="24"/>
                <w:szCs w:val="24"/>
              </w:rPr>
            </w:pPr>
            <w:r>
              <w:rPr>
                <w:rFonts w:ascii="Times New Roman" w:hAnsi="Times New Roman"/>
                <w:color w:val="000000"/>
                <w:sz w:val="24"/>
                <w:szCs w:val="24"/>
                <w:lang w:eastAsia="ru-RU"/>
              </w:rPr>
              <w:t>2. Забезпечення збору, узагальнення  і поширення достовірної інформації про доступність об’єктів фізичного оточення.</w:t>
            </w:r>
          </w:p>
        </w:tc>
        <w:tc>
          <w:tcPr>
            <w:tcW w:w="2690" w:type="dxa"/>
          </w:tcPr>
          <w:p w:rsidR="00A01F30" w14:paraId="02575C59" w14:textId="77777777">
            <w:pPr>
              <w:rPr>
                <w:rFonts w:ascii="Times New Roman" w:hAnsi="Times New Roman"/>
                <w:sz w:val="24"/>
                <w:szCs w:val="24"/>
              </w:rPr>
            </w:pPr>
            <w:r>
              <w:rPr>
                <w:rFonts w:ascii="Times New Roman" w:hAnsi="Times New Roman"/>
                <w:sz w:val="24"/>
                <w:szCs w:val="24"/>
              </w:rPr>
              <w:t>Своєчасне інформування про доступність об’єктів фізичного оточення</w:t>
            </w:r>
          </w:p>
          <w:p w:rsidR="00A01F30" w14:paraId="6C7E70EF" w14:textId="77777777">
            <w:pPr>
              <w:rPr>
                <w:rFonts w:ascii="Times New Roman" w:hAnsi="Times New Roman"/>
                <w:sz w:val="24"/>
                <w:szCs w:val="24"/>
              </w:rPr>
            </w:pPr>
          </w:p>
          <w:p w:rsidR="00A01F30" w14:paraId="49BF8048" w14:textId="77777777">
            <w:pPr>
              <w:rPr>
                <w:rFonts w:ascii="Times New Roman" w:hAnsi="Times New Roman"/>
                <w:sz w:val="24"/>
                <w:szCs w:val="24"/>
              </w:rPr>
            </w:pPr>
          </w:p>
          <w:p w:rsidR="00A01F30" w14:paraId="52A91383" w14:textId="77777777">
            <w:pPr>
              <w:rPr>
                <w:rFonts w:ascii="Times New Roman" w:hAnsi="Times New Roman"/>
                <w:sz w:val="24"/>
                <w:szCs w:val="24"/>
              </w:rPr>
            </w:pPr>
          </w:p>
          <w:p w:rsidR="00A01F30" w14:paraId="3B5E5BC3" w14:textId="77777777">
            <w:pPr>
              <w:rPr>
                <w:rFonts w:ascii="Times New Roman" w:hAnsi="Times New Roman"/>
                <w:sz w:val="24"/>
                <w:szCs w:val="24"/>
              </w:rPr>
            </w:pPr>
          </w:p>
          <w:p w:rsidR="00A01F30" w14:paraId="2DF31325" w14:textId="77777777">
            <w:pPr>
              <w:rPr>
                <w:rFonts w:ascii="Times New Roman" w:hAnsi="Times New Roman"/>
                <w:sz w:val="24"/>
                <w:szCs w:val="24"/>
              </w:rPr>
            </w:pPr>
          </w:p>
          <w:p w:rsidR="00A01F30" w14:paraId="61323AF8" w14:textId="77777777">
            <w:pPr>
              <w:rPr>
                <w:rFonts w:ascii="Times New Roman" w:hAnsi="Times New Roman"/>
                <w:sz w:val="24"/>
                <w:szCs w:val="24"/>
              </w:rPr>
            </w:pPr>
          </w:p>
          <w:p w:rsidR="00A01F30" w14:paraId="5F0D35B3" w14:textId="77777777">
            <w:pPr>
              <w:rPr>
                <w:rFonts w:ascii="Times New Roman" w:hAnsi="Times New Roman"/>
                <w:sz w:val="24"/>
                <w:szCs w:val="24"/>
              </w:rPr>
            </w:pPr>
          </w:p>
        </w:tc>
        <w:tc>
          <w:tcPr>
            <w:tcW w:w="2690" w:type="dxa"/>
          </w:tcPr>
          <w:p w:rsidR="00A01F30" w14:paraId="18D20CAA" w14:textId="77777777">
            <w:pPr>
              <w:rPr>
                <w:rFonts w:ascii="Times New Roman" w:hAnsi="Times New Roman"/>
                <w:sz w:val="24"/>
                <w:szCs w:val="24"/>
                <w:highlight w:val="yellow"/>
              </w:rPr>
            </w:pPr>
            <w:r>
              <w:rPr>
                <w:rFonts w:ascii="Times New Roman" w:hAnsi="Times New Roman"/>
                <w:sz w:val="24"/>
                <w:szCs w:val="24"/>
              </w:rPr>
              <w:t>До 1 жовтня щорічно</w:t>
            </w:r>
          </w:p>
        </w:tc>
        <w:tc>
          <w:tcPr>
            <w:tcW w:w="2691" w:type="dxa"/>
          </w:tcPr>
          <w:p w:rsidR="00A01F30" w14:paraId="4D3C9A2B" w14:textId="77777777">
            <w:pPr>
              <w:rPr>
                <w:rFonts w:ascii="Times New Roman" w:hAnsi="Times New Roman"/>
                <w:sz w:val="24"/>
                <w:szCs w:val="24"/>
              </w:rPr>
            </w:pPr>
            <w:r>
              <w:rPr>
                <w:rFonts w:ascii="Times New Roman" w:hAnsi="Times New Roman"/>
                <w:sz w:val="24"/>
                <w:szCs w:val="24"/>
              </w:rPr>
              <w:t>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p>
          <w:p w:rsidR="00A01F30" w14:paraId="28F3373E" w14:textId="77777777">
            <w:pPr>
              <w:rPr>
                <w:rFonts w:ascii="Times New Roman" w:hAnsi="Times New Roman"/>
                <w:sz w:val="24"/>
                <w:szCs w:val="24"/>
              </w:rPr>
            </w:pPr>
          </w:p>
          <w:p w:rsidR="00A01F30" w14:paraId="159B1447" w14:textId="77777777">
            <w:pPr>
              <w:rPr>
                <w:rFonts w:ascii="Times New Roman" w:hAnsi="Times New Roman"/>
                <w:sz w:val="24"/>
                <w:szCs w:val="24"/>
              </w:rPr>
            </w:pPr>
          </w:p>
          <w:p w:rsidR="00A01F30" w14:paraId="79659798" w14:textId="77777777">
            <w:pPr>
              <w:rPr>
                <w:rFonts w:ascii="Times New Roman" w:hAnsi="Times New Roman"/>
                <w:sz w:val="24"/>
                <w:szCs w:val="24"/>
              </w:rPr>
            </w:pPr>
          </w:p>
          <w:p w:rsidR="00A01F30" w14:paraId="49759E13" w14:textId="77777777">
            <w:pPr>
              <w:rPr>
                <w:rFonts w:ascii="Times New Roman" w:hAnsi="Times New Roman"/>
                <w:sz w:val="24"/>
                <w:szCs w:val="24"/>
              </w:rPr>
            </w:pPr>
          </w:p>
          <w:p w:rsidR="00A01F30" w14:paraId="403E227B" w14:textId="77777777">
            <w:pPr>
              <w:rPr>
                <w:rFonts w:ascii="Times New Roman" w:hAnsi="Times New Roman"/>
                <w:sz w:val="24"/>
                <w:szCs w:val="24"/>
              </w:rPr>
            </w:pPr>
          </w:p>
          <w:p w:rsidR="00A01F30" w14:paraId="2ABDB1E2" w14:textId="77777777">
            <w:pPr>
              <w:rPr>
                <w:rFonts w:ascii="Times New Roman" w:hAnsi="Times New Roman"/>
                <w:sz w:val="24"/>
                <w:szCs w:val="24"/>
              </w:rPr>
            </w:pPr>
          </w:p>
          <w:p w:rsidR="00A01F30" w14:paraId="4A5E05D7" w14:textId="77777777">
            <w:pPr>
              <w:rPr>
                <w:rFonts w:ascii="Times New Roman" w:hAnsi="Times New Roman"/>
                <w:sz w:val="24"/>
                <w:szCs w:val="24"/>
              </w:rPr>
            </w:pPr>
          </w:p>
          <w:p w:rsidR="00A01F30" w14:paraId="1412E1AC" w14:textId="77777777">
            <w:pPr>
              <w:rPr>
                <w:rFonts w:ascii="Times New Roman" w:hAnsi="Times New Roman"/>
                <w:sz w:val="24"/>
                <w:szCs w:val="24"/>
              </w:rPr>
            </w:pPr>
          </w:p>
          <w:p w:rsidR="00A01F30" w14:paraId="336851C9" w14:textId="77777777">
            <w:pPr>
              <w:rPr>
                <w:rFonts w:ascii="Times New Roman" w:hAnsi="Times New Roman"/>
                <w:sz w:val="24"/>
                <w:szCs w:val="24"/>
              </w:rPr>
            </w:pPr>
          </w:p>
          <w:p w:rsidR="00A01F30" w14:paraId="44165EBE" w14:textId="77777777">
            <w:pPr>
              <w:rPr>
                <w:rFonts w:ascii="Times New Roman" w:hAnsi="Times New Roman"/>
                <w:sz w:val="24"/>
                <w:szCs w:val="24"/>
              </w:rPr>
            </w:pPr>
          </w:p>
          <w:p w:rsidR="00A01F30" w14:paraId="293D66E2" w14:textId="77777777">
            <w:pPr>
              <w:rPr>
                <w:rFonts w:ascii="Times New Roman" w:hAnsi="Times New Roman"/>
                <w:sz w:val="24"/>
                <w:szCs w:val="24"/>
              </w:rPr>
            </w:pPr>
          </w:p>
          <w:p w:rsidR="00A01F30" w14:paraId="33A0A6FF" w14:textId="77777777">
            <w:pPr>
              <w:rPr>
                <w:rFonts w:ascii="Times New Roman" w:hAnsi="Times New Roman"/>
                <w:sz w:val="24"/>
                <w:szCs w:val="24"/>
              </w:rPr>
            </w:pPr>
            <w:r>
              <w:rPr>
                <w:rFonts w:ascii="Times New Roman" w:hAnsi="Times New Roman"/>
                <w:sz w:val="24"/>
                <w:szCs w:val="24"/>
              </w:rPr>
              <w:t>Управління містобудування та архітектури виконавчого комітету Броварської міської ради Броварського району Київської області</w:t>
            </w:r>
          </w:p>
          <w:p w:rsidR="00A01F30" w14:paraId="353355A3" w14:textId="77777777">
            <w:pPr>
              <w:rPr>
                <w:rFonts w:ascii="Times New Roman" w:hAnsi="Times New Roman"/>
                <w:sz w:val="24"/>
                <w:szCs w:val="24"/>
              </w:rPr>
            </w:pPr>
          </w:p>
          <w:p w:rsidR="00A01F30" w14:paraId="0D690F42" w14:textId="77777777">
            <w:pPr>
              <w:rPr>
                <w:rFonts w:ascii="Times New Roman" w:hAnsi="Times New Roman"/>
                <w:sz w:val="24"/>
                <w:szCs w:val="24"/>
              </w:rPr>
            </w:pPr>
            <w:r>
              <w:rPr>
                <w:rFonts w:ascii="Times New Roman" w:hAnsi="Times New Roman"/>
                <w:sz w:val="24"/>
                <w:szCs w:val="24"/>
              </w:rPr>
              <w:t xml:space="preserve">Радник міського голови Акопян О. </w:t>
            </w:r>
          </w:p>
        </w:tc>
      </w:tr>
      <w:tr w14:paraId="35D11969" w14:textId="77777777">
        <w:tblPrEx>
          <w:tblW w:w="15294" w:type="dxa"/>
          <w:tblLook w:val="04A0"/>
        </w:tblPrEx>
        <w:trPr>
          <w:trHeight w:val="239"/>
        </w:trPr>
        <w:tc>
          <w:tcPr>
            <w:tcW w:w="3539" w:type="dxa"/>
          </w:tcPr>
          <w:p w:rsidR="00A01F30" w14:paraId="135E6C0F"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2. Забезпечення </w:t>
            </w:r>
          </w:p>
          <w:p w:rsidR="00A01F30" w14:paraId="286440C2" w14:textId="77777777">
            <w:pPr>
              <w:rPr>
                <w:rFonts w:ascii="Times New Roman" w:hAnsi="Times New Roman"/>
                <w:sz w:val="24"/>
                <w:szCs w:val="24"/>
              </w:rPr>
            </w:pPr>
            <w:r>
              <w:rPr>
                <w:rFonts w:ascii="Times New Roman" w:hAnsi="Times New Roman"/>
                <w:color w:val="000000"/>
                <w:sz w:val="24"/>
                <w:szCs w:val="24"/>
                <w:lang w:eastAsia="ru-RU"/>
              </w:rPr>
              <w:t>доступності до об’єктів спортивної інфраструктури.</w:t>
            </w:r>
            <w:r>
              <w:rPr>
                <w:rFonts w:ascii="Times New Roman" w:hAnsi="Times New Roman"/>
                <w:sz w:val="24"/>
                <w:szCs w:val="24"/>
              </w:rPr>
              <w:t xml:space="preserve"> </w:t>
            </w:r>
          </w:p>
          <w:p w:rsidR="00A01F30" w14:paraId="29152CFE" w14:textId="77777777">
            <w:pPr>
              <w:rPr>
                <w:rFonts w:ascii="Times New Roman" w:hAnsi="Times New Roman"/>
                <w:sz w:val="24"/>
                <w:szCs w:val="24"/>
              </w:rPr>
            </w:pPr>
            <w:r>
              <w:rPr>
                <w:rFonts w:ascii="Times New Roman" w:hAnsi="Times New Roman"/>
                <w:sz w:val="24"/>
                <w:szCs w:val="24"/>
              </w:rPr>
              <w:t xml:space="preserve">Відділ фізичної культури та спорту Броварської міської ради Броварського району Київської області </w:t>
            </w:r>
          </w:p>
          <w:p w:rsidR="00A01F30" w14:paraId="2C6BCFEF" w14:textId="77777777">
            <w:pPr>
              <w:rPr>
                <w:rFonts w:ascii="Times New Roman" w:hAnsi="Times New Roman"/>
                <w:color w:val="000000"/>
                <w:sz w:val="24"/>
                <w:szCs w:val="24"/>
                <w:lang w:eastAsia="ru-RU"/>
              </w:rPr>
            </w:pPr>
            <w:r>
              <w:rPr>
                <w:rFonts w:ascii="Times New Roman" w:hAnsi="Times New Roman"/>
                <w:sz w:val="24"/>
                <w:szCs w:val="24"/>
              </w:rPr>
              <w:t xml:space="preserve">бульв. Незалежності, 2 </w:t>
            </w:r>
          </w:p>
        </w:tc>
        <w:tc>
          <w:tcPr>
            <w:tcW w:w="3684" w:type="dxa"/>
          </w:tcPr>
          <w:p w:rsidR="00A01F30" w14:paraId="3F14DE7D" w14:textId="77777777">
            <w:pPr>
              <w:rPr>
                <w:rFonts w:ascii="Times New Roman" w:hAnsi="Times New Roman"/>
                <w:sz w:val="24"/>
                <w:szCs w:val="24"/>
              </w:rPr>
            </w:pPr>
            <w:r>
              <w:rPr>
                <w:rFonts w:ascii="Times New Roman" w:hAnsi="Times New Roman"/>
                <w:sz w:val="24"/>
                <w:szCs w:val="24"/>
              </w:rPr>
              <w:t>У шаховому клубі по</w:t>
            </w:r>
          </w:p>
          <w:p w:rsidR="00A01F30" w14:paraId="1EA83302" w14:textId="77777777">
            <w:pPr>
              <w:rPr>
                <w:rFonts w:ascii="Times New Roman" w:hAnsi="Times New Roman"/>
                <w:sz w:val="24"/>
                <w:szCs w:val="24"/>
              </w:rPr>
            </w:pPr>
            <w:r>
              <w:rPr>
                <w:rFonts w:ascii="Times New Roman" w:hAnsi="Times New Roman"/>
                <w:sz w:val="24"/>
              </w:rPr>
              <w:t>б</w:t>
            </w:r>
            <w:r>
              <w:rPr>
                <w:rFonts w:ascii="Times New Roman" w:hAnsi="Times New Roman"/>
                <w:sz w:val="24"/>
                <w:szCs w:val="24"/>
              </w:rPr>
              <w:t>ульв. Незалежності, 2 змонтувати пандус.</w:t>
            </w:r>
          </w:p>
          <w:p w:rsidR="00A01F30" w14:paraId="35B9A626" w14:textId="77777777">
            <w:pPr>
              <w:rPr>
                <w:rFonts w:ascii="Times New Roman" w:hAnsi="Times New Roman"/>
                <w:sz w:val="24"/>
                <w:szCs w:val="24"/>
              </w:rPr>
            </w:pPr>
          </w:p>
        </w:tc>
        <w:tc>
          <w:tcPr>
            <w:tcW w:w="2690" w:type="dxa"/>
          </w:tcPr>
          <w:p w:rsidR="00A01F30" w14:paraId="2E27D227" w14:textId="77777777">
            <w:pPr>
              <w:rPr>
                <w:rFonts w:ascii="Times New Roman" w:hAnsi="Times New Roman"/>
                <w:sz w:val="24"/>
                <w:szCs w:val="24"/>
              </w:rPr>
            </w:pPr>
            <w:r>
              <w:rPr>
                <w:rFonts w:ascii="Times New Roman" w:hAnsi="Times New Roman"/>
                <w:sz w:val="24"/>
                <w:szCs w:val="24"/>
              </w:rPr>
              <w:t>Забезпечено доступність до об’єктів спортивної інфраструктури.</w:t>
            </w:r>
          </w:p>
          <w:p w:rsidR="00A01F30" w14:paraId="48B5ED8C" w14:textId="77777777">
            <w:pPr>
              <w:rPr>
                <w:rFonts w:ascii="Times New Roman" w:hAnsi="Times New Roman"/>
                <w:sz w:val="24"/>
                <w:szCs w:val="24"/>
              </w:rPr>
            </w:pPr>
          </w:p>
          <w:p w:rsidR="00A01F30" w14:paraId="0666E35D" w14:textId="77777777">
            <w:pPr>
              <w:rPr>
                <w:rFonts w:ascii="Times New Roman" w:hAnsi="Times New Roman"/>
                <w:sz w:val="24"/>
                <w:szCs w:val="24"/>
              </w:rPr>
            </w:pPr>
          </w:p>
          <w:p w:rsidR="00A01F30" w14:paraId="342D0F8C" w14:textId="77777777">
            <w:pPr>
              <w:rPr>
                <w:rFonts w:ascii="Times New Roman" w:hAnsi="Times New Roman"/>
                <w:sz w:val="24"/>
                <w:szCs w:val="24"/>
              </w:rPr>
            </w:pPr>
          </w:p>
          <w:p w:rsidR="00A01F30" w14:paraId="3FBA4081" w14:textId="77777777">
            <w:pPr>
              <w:rPr>
                <w:rFonts w:ascii="Times New Roman" w:hAnsi="Times New Roman"/>
                <w:sz w:val="24"/>
                <w:szCs w:val="24"/>
              </w:rPr>
            </w:pPr>
          </w:p>
          <w:p w:rsidR="00A01F30" w14:paraId="67497C1D" w14:textId="77777777">
            <w:pPr>
              <w:rPr>
                <w:rFonts w:ascii="Times New Roman" w:hAnsi="Times New Roman"/>
                <w:sz w:val="24"/>
                <w:szCs w:val="24"/>
              </w:rPr>
            </w:pPr>
          </w:p>
        </w:tc>
        <w:tc>
          <w:tcPr>
            <w:tcW w:w="2690" w:type="dxa"/>
          </w:tcPr>
          <w:p w:rsidR="00A01F30" w14:paraId="092B49EB" w14:textId="77777777">
            <w:pPr>
              <w:rPr>
                <w:rFonts w:ascii="Times New Roman" w:hAnsi="Times New Roman"/>
                <w:sz w:val="24"/>
                <w:szCs w:val="24"/>
              </w:rPr>
            </w:pPr>
            <w:r>
              <w:rPr>
                <w:rFonts w:ascii="Times New Roman" w:hAnsi="Times New Roman"/>
                <w:sz w:val="24"/>
                <w:szCs w:val="24"/>
              </w:rPr>
              <w:t xml:space="preserve"> І кв. 2024 року</w:t>
            </w:r>
          </w:p>
        </w:tc>
        <w:tc>
          <w:tcPr>
            <w:tcW w:w="2691" w:type="dxa"/>
          </w:tcPr>
          <w:p w:rsidR="00A01F30" w14:paraId="5CBF66A1" w14:textId="77777777">
            <w:pPr>
              <w:rPr>
                <w:rFonts w:ascii="Times New Roman" w:hAnsi="Times New Roman"/>
                <w:sz w:val="24"/>
                <w:szCs w:val="24"/>
              </w:rPr>
            </w:pPr>
            <w:r>
              <w:rPr>
                <w:rFonts w:ascii="Times New Roman" w:hAnsi="Times New Roman"/>
                <w:sz w:val="24"/>
                <w:szCs w:val="24"/>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tc>
      </w:tr>
      <w:tr w14:paraId="609AA066" w14:textId="77777777">
        <w:tblPrEx>
          <w:tblW w:w="15294" w:type="dxa"/>
          <w:tblLook w:val="04A0"/>
        </w:tblPrEx>
        <w:trPr>
          <w:trHeight w:val="223"/>
        </w:trPr>
        <w:tc>
          <w:tcPr>
            <w:tcW w:w="3539" w:type="dxa"/>
          </w:tcPr>
          <w:p w:rsidR="00A01F30" w14:paraId="31C8B2B4" w14:textId="77777777">
            <w:pPr>
              <w:rPr>
                <w:rFonts w:ascii="Times New Roman" w:hAnsi="Times New Roman"/>
                <w:sz w:val="24"/>
                <w:szCs w:val="24"/>
              </w:rPr>
            </w:pPr>
            <w:r>
              <w:rPr>
                <w:rFonts w:ascii="Times New Roman" w:hAnsi="Times New Roman"/>
                <w:sz w:val="24"/>
                <w:szCs w:val="24"/>
              </w:rPr>
              <w:t xml:space="preserve">3. На території Броварської міської територіальної громади перевезення пасажирів забезпечують 5 міських та приміський автобусний маршрут. </w:t>
            </w:r>
          </w:p>
          <w:p w:rsidR="00A01F30" w14:paraId="7B7C69E5" w14:textId="77777777">
            <w:pPr>
              <w:rPr>
                <w:rFonts w:ascii="Times New Roman" w:hAnsi="Times New Roman"/>
                <w:sz w:val="96"/>
                <w:szCs w:val="96"/>
              </w:rPr>
            </w:pPr>
            <w:r>
              <w:rPr>
                <w:rFonts w:ascii="Times New Roman" w:hAnsi="Times New Roman"/>
                <w:sz w:val="24"/>
                <w:szCs w:val="24"/>
              </w:rPr>
              <w:t xml:space="preserve">             </w:t>
            </w:r>
          </w:p>
        </w:tc>
        <w:tc>
          <w:tcPr>
            <w:tcW w:w="3684" w:type="dxa"/>
          </w:tcPr>
          <w:p w:rsidR="00A01F30" w14:paraId="6EF77378" w14:textId="77777777">
            <w:pPr>
              <w:tabs>
                <w:tab w:val="left" w:pos="0"/>
              </w:tabs>
              <w:rPr>
                <w:rFonts w:ascii="Times New Roman" w:hAnsi="Times New Roman"/>
                <w:sz w:val="24"/>
                <w:szCs w:val="24"/>
              </w:rPr>
            </w:pPr>
            <w:r>
              <w:rPr>
                <w:rFonts w:ascii="Times New Roman" w:hAnsi="Times New Roman"/>
                <w:sz w:val="24"/>
                <w:szCs w:val="24"/>
              </w:rPr>
              <w:t xml:space="preserve">1. Перевезення пасажирів забезпечуватимуть 5 міських </w:t>
            </w:r>
          </w:p>
          <w:p w:rsidR="00A01F30" w14:paraId="2615B769" w14:textId="77777777">
            <w:pPr>
              <w:tabs>
                <w:tab w:val="left" w:pos="0"/>
              </w:tabs>
              <w:rPr>
                <w:rFonts w:ascii="Times New Roman" w:hAnsi="Times New Roman"/>
                <w:sz w:val="24"/>
                <w:szCs w:val="24"/>
              </w:rPr>
            </w:pPr>
            <w:r>
              <w:rPr>
                <w:rFonts w:ascii="Times New Roman" w:hAnsi="Times New Roman"/>
                <w:sz w:val="24"/>
                <w:szCs w:val="24"/>
              </w:rPr>
              <w:t xml:space="preserve">(№№ 2, 3, 5, 9, 10) та приміській автобусний маршрут, що не виходить за межі території Броварської міської </w:t>
            </w:r>
            <w:r>
              <w:rPr>
                <w:rFonts w:ascii="Times New Roman" w:hAnsi="Times New Roman"/>
                <w:sz w:val="24"/>
                <w:szCs w:val="24"/>
              </w:rPr>
              <w:t xml:space="preserve">територіальної громади № 17 «Княжичі – Бровари». </w:t>
            </w:r>
          </w:p>
          <w:p w:rsidR="00A01F30" w14:paraId="2A29F184" w14:textId="77777777">
            <w:pPr>
              <w:tabs>
                <w:tab w:val="left" w:pos="0"/>
              </w:tabs>
              <w:rPr>
                <w:rFonts w:ascii="Times New Roman" w:hAnsi="Times New Roman"/>
                <w:sz w:val="24"/>
                <w:szCs w:val="24"/>
              </w:rPr>
            </w:pPr>
          </w:p>
          <w:p w:rsidR="00A01F30" w14:paraId="26231B8A" w14:textId="0EAE53AD">
            <w:pPr>
              <w:tabs>
                <w:tab w:val="left" w:pos="0"/>
              </w:tabs>
              <w:rPr>
                <w:rFonts w:ascii="Times New Roman" w:hAnsi="Times New Roman"/>
                <w:sz w:val="24"/>
                <w:szCs w:val="24"/>
              </w:rPr>
            </w:pPr>
            <w:r>
              <w:rPr>
                <w:rFonts w:ascii="Times New Roman" w:hAnsi="Times New Roman"/>
                <w:sz w:val="24"/>
                <w:szCs w:val="24"/>
              </w:rPr>
              <w:t xml:space="preserve">2. Згідно проведених конкурсів відповідно до </w:t>
            </w:r>
            <w:r>
              <w:rPr>
                <w:rFonts w:ascii="Times New Roman" w:hAnsi="Times New Roman"/>
                <w:bCs/>
                <w:color w:val="333333"/>
                <w:sz w:val="24"/>
                <w:szCs w:val="24"/>
                <w:lang w:eastAsia="uk-UA"/>
              </w:rPr>
              <w:t>постанови Кабінету Міністрів України  «Про затвердження Порядку проведення конкурсу з перевезення пасажирів на автобусному маршруті загального користування</w:t>
            </w:r>
            <w:r>
              <w:rPr>
                <w:rFonts w:ascii="Times New Roman" w:hAnsi="Times New Roman"/>
                <w:color w:val="333333"/>
                <w:sz w:val="24"/>
                <w:szCs w:val="24"/>
                <w:lang w:eastAsia="uk-UA"/>
              </w:rPr>
              <w:t xml:space="preserve">» </w:t>
            </w:r>
            <w:r>
              <w:rPr>
                <w:rFonts w:ascii="Times New Roman" w:hAnsi="Times New Roman"/>
                <w:bCs/>
                <w:color w:val="333333"/>
                <w:sz w:val="24"/>
                <w:szCs w:val="24"/>
                <w:lang w:eastAsia="uk-UA"/>
              </w:rPr>
              <w:t xml:space="preserve">від 03.12.2008 № 1081 </w:t>
            </w:r>
            <w:r>
              <w:rPr>
                <w:rFonts w:ascii="Times New Roman" w:hAnsi="Times New Roman"/>
                <w:sz w:val="24"/>
                <w:szCs w:val="24"/>
              </w:rPr>
              <w:t>на кожному автобусному маршруті працюватимуть автобуси пристосовані для перевезення осіб з інвалідністю та інших маломобільних груп населення</w:t>
            </w:r>
          </w:p>
          <w:p w:rsidR="00A01F30" w14:paraId="2BE434A8" w14:textId="77777777">
            <w:pPr>
              <w:tabs>
                <w:tab w:val="left" w:pos="0"/>
              </w:tabs>
              <w:rPr>
                <w:rFonts w:ascii="Times New Roman" w:hAnsi="Times New Roman"/>
                <w:color w:val="333333"/>
                <w:sz w:val="24"/>
                <w:szCs w:val="24"/>
                <w:lang w:eastAsia="uk-UA"/>
              </w:rPr>
            </w:pPr>
            <w:r>
              <w:rPr>
                <w:rFonts w:ascii="Times New Roman" w:hAnsi="Times New Roman"/>
                <w:sz w:val="24"/>
                <w:szCs w:val="24"/>
              </w:rPr>
              <w:t>(</w:t>
            </w:r>
            <w:r>
              <w:rPr>
                <w:rFonts w:ascii="Times New Roman" w:hAnsi="Times New Roman"/>
                <w:color w:val="333333"/>
                <w:sz w:val="24"/>
                <w:szCs w:val="24"/>
                <w:lang w:eastAsia="uk-UA"/>
              </w:rPr>
              <w:t>в кількості до 50 відсотків загальної кількості автобусів).</w:t>
            </w:r>
          </w:p>
        </w:tc>
        <w:tc>
          <w:tcPr>
            <w:tcW w:w="2690" w:type="dxa"/>
          </w:tcPr>
          <w:p w:rsidR="00A01F30" w14:paraId="6CC4DB5C" w14:textId="77777777">
            <w:pPr>
              <w:rPr>
                <w:rFonts w:ascii="Times New Roman" w:hAnsi="Times New Roman"/>
                <w:sz w:val="24"/>
                <w:szCs w:val="24"/>
              </w:rPr>
            </w:pPr>
            <w:r>
              <w:rPr>
                <w:rFonts w:ascii="Times New Roman" w:hAnsi="Times New Roman"/>
                <w:sz w:val="24"/>
                <w:szCs w:val="24"/>
              </w:rPr>
              <w:t>Особа з інвалідністю може користуватись громадським транспортом без сторонньої допомоги.</w:t>
            </w:r>
          </w:p>
        </w:tc>
        <w:tc>
          <w:tcPr>
            <w:tcW w:w="2690" w:type="dxa"/>
          </w:tcPr>
          <w:p w:rsidR="00A01F30" w14:paraId="57203974" w14:textId="77777777">
            <w:pPr>
              <w:rPr>
                <w:rFonts w:ascii="Times New Roman" w:hAnsi="Times New Roman"/>
                <w:sz w:val="24"/>
                <w:szCs w:val="24"/>
              </w:rPr>
            </w:pPr>
            <w:r>
              <w:rPr>
                <w:rFonts w:ascii="Times New Roman" w:hAnsi="Times New Roman"/>
                <w:sz w:val="24"/>
                <w:szCs w:val="24"/>
              </w:rPr>
              <w:t>2023-2024 роки</w:t>
            </w:r>
          </w:p>
          <w:p w:rsidR="00A01F30" w14:paraId="0A48F9AD" w14:textId="77777777">
            <w:pPr>
              <w:rPr>
                <w:rFonts w:ascii="Times New Roman" w:hAnsi="Times New Roman"/>
                <w:sz w:val="24"/>
                <w:szCs w:val="24"/>
              </w:rPr>
            </w:pPr>
          </w:p>
          <w:p w:rsidR="00A01F30" w14:paraId="2C9F0FDB" w14:textId="77777777">
            <w:pPr>
              <w:rPr>
                <w:rFonts w:ascii="Times New Roman" w:hAnsi="Times New Roman"/>
                <w:sz w:val="24"/>
                <w:szCs w:val="24"/>
                <w:highlight w:val="yellow"/>
              </w:rPr>
            </w:pPr>
          </w:p>
          <w:p w:rsidR="00A01F30" w14:paraId="6D300C43" w14:textId="77777777">
            <w:pPr>
              <w:rPr>
                <w:rFonts w:ascii="Times New Roman" w:hAnsi="Times New Roman"/>
                <w:sz w:val="24"/>
                <w:szCs w:val="24"/>
                <w:highlight w:val="yellow"/>
              </w:rPr>
            </w:pPr>
          </w:p>
          <w:p w:rsidR="00A01F30" w14:paraId="67536005" w14:textId="77777777">
            <w:pPr>
              <w:rPr>
                <w:rFonts w:ascii="Times New Roman" w:hAnsi="Times New Roman"/>
                <w:sz w:val="24"/>
                <w:szCs w:val="24"/>
                <w:highlight w:val="yellow"/>
              </w:rPr>
            </w:pPr>
          </w:p>
          <w:p w:rsidR="00A01F30" w14:paraId="04979F6C" w14:textId="77777777">
            <w:pPr>
              <w:rPr>
                <w:rFonts w:ascii="Times New Roman" w:hAnsi="Times New Roman"/>
                <w:sz w:val="24"/>
                <w:szCs w:val="24"/>
                <w:highlight w:val="yellow"/>
              </w:rPr>
            </w:pPr>
          </w:p>
          <w:p w:rsidR="00A01F30" w14:paraId="47CBB286" w14:textId="77777777">
            <w:pPr>
              <w:rPr>
                <w:rFonts w:ascii="Times New Roman" w:hAnsi="Times New Roman"/>
                <w:sz w:val="24"/>
                <w:szCs w:val="24"/>
                <w:highlight w:val="yellow"/>
              </w:rPr>
            </w:pPr>
          </w:p>
          <w:p w:rsidR="00A01F30" w14:paraId="6C8C92AC" w14:textId="77777777">
            <w:pPr>
              <w:rPr>
                <w:rFonts w:ascii="Times New Roman" w:hAnsi="Times New Roman"/>
                <w:sz w:val="24"/>
                <w:szCs w:val="24"/>
                <w:highlight w:val="yellow"/>
              </w:rPr>
            </w:pPr>
          </w:p>
          <w:p w:rsidR="00A01F30" w14:paraId="67E3C213" w14:textId="77777777">
            <w:pPr>
              <w:rPr>
                <w:rFonts w:ascii="Times New Roman" w:hAnsi="Times New Roman"/>
                <w:sz w:val="24"/>
                <w:szCs w:val="24"/>
              </w:rPr>
            </w:pPr>
          </w:p>
          <w:p w:rsidR="00A01F30" w14:paraId="27993AD4" w14:textId="77777777">
            <w:pPr>
              <w:rPr>
                <w:rFonts w:ascii="Times New Roman" w:hAnsi="Times New Roman"/>
                <w:sz w:val="24"/>
                <w:szCs w:val="24"/>
              </w:rPr>
            </w:pPr>
          </w:p>
          <w:p w:rsidR="00A01F30" w14:paraId="3C72AE62" w14:textId="77777777">
            <w:pPr>
              <w:rPr>
                <w:rFonts w:ascii="Times New Roman" w:hAnsi="Times New Roman"/>
                <w:sz w:val="24"/>
                <w:szCs w:val="24"/>
              </w:rPr>
            </w:pPr>
          </w:p>
          <w:p w:rsidR="00A01F30" w14:paraId="1698B780" w14:textId="77777777">
            <w:pPr>
              <w:rPr>
                <w:rFonts w:ascii="Times New Roman" w:hAnsi="Times New Roman"/>
                <w:sz w:val="24"/>
                <w:szCs w:val="24"/>
              </w:rPr>
            </w:pPr>
          </w:p>
          <w:p w:rsidR="00A01F30" w14:paraId="7BC4716E" w14:textId="77777777">
            <w:pPr>
              <w:rPr>
                <w:rFonts w:ascii="Times New Roman" w:hAnsi="Times New Roman"/>
                <w:sz w:val="24"/>
                <w:szCs w:val="24"/>
              </w:rPr>
            </w:pPr>
          </w:p>
          <w:p w:rsidR="00A01F30" w14:paraId="3A407130" w14:textId="77777777">
            <w:pPr>
              <w:rPr>
                <w:rFonts w:ascii="Times New Roman" w:hAnsi="Times New Roman"/>
                <w:sz w:val="24"/>
                <w:szCs w:val="24"/>
              </w:rPr>
            </w:pPr>
          </w:p>
          <w:p w:rsidR="00A01F30" w14:paraId="55430B63" w14:textId="77777777">
            <w:pPr>
              <w:rPr>
                <w:rFonts w:ascii="Times New Roman" w:hAnsi="Times New Roman"/>
                <w:sz w:val="24"/>
                <w:szCs w:val="24"/>
              </w:rPr>
            </w:pPr>
          </w:p>
          <w:p w:rsidR="00A01F30" w14:paraId="0818C3B6" w14:textId="77777777">
            <w:pPr>
              <w:rPr>
                <w:rFonts w:ascii="Times New Roman" w:hAnsi="Times New Roman"/>
                <w:sz w:val="24"/>
                <w:szCs w:val="24"/>
              </w:rPr>
            </w:pPr>
          </w:p>
          <w:p w:rsidR="00A01F30" w14:paraId="3918E26D" w14:textId="77777777">
            <w:pPr>
              <w:rPr>
                <w:rFonts w:ascii="Times New Roman" w:hAnsi="Times New Roman"/>
                <w:sz w:val="24"/>
                <w:szCs w:val="24"/>
              </w:rPr>
            </w:pPr>
          </w:p>
          <w:p w:rsidR="00A01F30" w14:paraId="0AB34A1D" w14:textId="77777777">
            <w:pPr>
              <w:rPr>
                <w:rFonts w:ascii="Times New Roman" w:hAnsi="Times New Roman"/>
                <w:sz w:val="24"/>
                <w:szCs w:val="24"/>
              </w:rPr>
            </w:pPr>
          </w:p>
          <w:p w:rsidR="00A01F30" w14:paraId="1B2EFE33" w14:textId="77777777">
            <w:pPr>
              <w:rPr>
                <w:rFonts w:ascii="Times New Roman" w:hAnsi="Times New Roman"/>
                <w:sz w:val="24"/>
                <w:szCs w:val="24"/>
              </w:rPr>
            </w:pPr>
          </w:p>
          <w:p w:rsidR="00A01F30" w14:paraId="74DA9ED3" w14:textId="77777777">
            <w:pPr>
              <w:rPr>
                <w:rFonts w:ascii="Times New Roman" w:hAnsi="Times New Roman"/>
                <w:sz w:val="24"/>
                <w:szCs w:val="24"/>
              </w:rPr>
            </w:pPr>
          </w:p>
          <w:p w:rsidR="00A01F30" w14:paraId="020BFC9E" w14:textId="77777777">
            <w:pPr>
              <w:rPr>
                <w:rFonts w:ascii="Times New Roman" w:hAnsi="Times New Roman"/>
                <w:sz w:val="24"/>
                <w:szCs w:val="24"/>
              </w:rPr>
            </w:pPr>
          </w:p>
          <w:p w:rsidR="00A01F30" w14:paraId="20E6E589" w14:textId="77777777">
            <w:pPr>
              <w:rPr>
                <w:rFonts w:ascii="Times New Roman" w:hAnsi="Times New Roman"/>
                <w:sz w:val="24"/>
                <w:szCs w:val="24"/>
              </w:rPr>
            </w:pPr>
          </w:p>
          <w:p w:rsidR="00A01F30" w14:paraId="55006BB9" w14:textId="77777777">
            <w:pPr>
              <w:rPr>
                <w:rFonts w:ascii="Times New Roman" w:hAnsi="Times New Roman"/>
                <w:sz w:val="24"/>
                <w:szCs w:val="24"/>
                <w:highlight w:val="yellow"/>
              </w:rPr>
            </w:pPr>
          </w:p>
        </w:tc>
        <w:tc>
          <w:tcPr>
            <w:tcW w:w="2691" w:type="dxa"/>
          </w:tcPr>
          <w:p w:rsidR="00A01F30" w14:paraId="0C317678" w14:textId="77777777">
            <w:pPr>
              <w:rPr>
                <w:rFonts w:ascii="Times New Roman" w:hAnsi="Times New Roman"/>
                <w:sz w:val="24"/>
                <w:szCs w:val="24"/>
              </w:rPr>
            </w:pPr>
            <w:r>
              <w:rPr>
                <w:rFonts w:ascii="Times New Roman" w:hAnsi="Times New Roman"/>
                <w:sz w:val="24"/>
                <w:szCs w:val="24"/>
              </w:rPr>
              <w:t xml:space="preserve">Управління будівництва, житлово-комунального господарства, інфраструктури та транспорту Броварської </w:t>
            </w:r>
            <w:r>
              <w:rPr>
                <w:rFonts w:ascii="Times New Roman" w:hAnsi="Times New Roman"/>
                <w:sz w:val="24"/>
                <w:szCs w:val="24"/>
              </w:rPr>
              <w:t xml:space="preserve">міської ради Броварського району Київської області </w:t>
            </w:r>
          </w:p>
        </w:tc>
      </w:tr>
      <w:tr w14:paraId="3F61D7EF" w14:textId="77777777">
        <w:tblPrEx>
          <w:tblW w:w="15294" w:type="dxa"/>
          <w:tblLook w:val="04A0"/>
        </w:tblPrEx>
        <w:trPr>
          <w:trHeight w:val="223"/>
        </w:trPr>
        <w:tc>
          <w:tcPr>
            <w:tcW w:w="3539" w:type="dxa"/>
          </w:tcPr>
          <w:p w:rsidR="00A01F30" w14:paraId="27085BD9" w14:textId="77777777">
            <w:pPr>
              <w:rPr>
                <w:rFonts w:ascii="Times New Roman" w:hAnsi="Times New Roman"/>
                <w:sz w:val="24"/>
                <w:szCs w:val="24"/>
              </w:rPr>
            </w:pPr>
            <w:r>
              <w:rPr>
                <w:rFonts w:ascii="Times New Roman" w:hAnsi="Times New Roman"/>
                <w:sz w:val="24"/>
                <w:szCs w:val="24"/>
              </w:rPr>
              <w:t>4. Забезпечити безбар’єрний доступ до закладів освіти</w:t>
            </w:r>
          </w:p>
        </w:tc>
        <w:tc>
          <w:tcPr>
            <w:tcW w:w="3684" w:type="dxa"/>
          </w:tcPr>
          <w:p w:rsidR="00A01F30" w14:paraId="06B851CD" w14:textId="77777777">
            <w:pPr>
              <w:rPr>
                <w:rFonts w:ascii="Times New Roman" w:hAnsi="Times New Roman"/>
                <w:sz w:val="24"/>
                <w:szCs w:val="24"/>
              </w:rPr>
            </w:pPr>
            <w:r>
              <w:rPr>
                <w:rFonts w:ascii="Times New Roman" w:hAnsi="Times New Roman"/>
                <w:sz w:val="24"/>
                <w:szCs w:val="24"/>
              </w:rPr>
              <w:t xml:space="preserve">1. Провести роботи в закладах освіти громади. </w:t>
            </w:r>
          </w:p>
          <w:p w:rsidR="00A01F30" w14:paraId="6826E143" w14:textId="77777777">
            <w:pPr>
              <w:rPr>
                <w:rFonts w:ascii="Times New Roman" w:hAnsi="Times New Roman"/>
                <w:sz w:val="24"/>
                <w:szCs w:val="24"/>
              </w:rPr>
            </w:pPr>
            <w:r>
              <w:rPr>
                <w:rFonts w:ascii="Times New Roman" w:hAnsi="Times New Roman"/>
                <w:sz w:val="24"/>
                <w:szCs w:val="24"/>
              </w:rPr>
              <w:t>Встановлення пандусів: заклад дошкільної освіти «Ялинка», Броварський ліцей № 7.</w:t>
            </w:r>
          </w:p>
          <w:p w:rsidR="00A01F30" w14:paraId="369CC598" w14:textId="77777777">
            <w:pPr>
              <w:rPr>
                <w:rFonts w:ascii="Times New Roman" w:hAnsi="Times New Roman"/>
                <w:sz w:val="24"/>
                <w:szCs w:val="24"/>
              </w:rPr>
            </w:pPr>
          </w:p>
          <w:p w:rsidR="00A01F30" w14:paraId="37553488" w14:textId="77777777">
            <w:pPr>
              <w:rPr>
                <w:rFonts w:ascii="Times New Roman" w:hAnsi="Times New Roman"/>
                <w:sz w:val="24"/>
                <w:szCs w:val="24"/>
              </w:rPr>
            </w:pPr>
            <w:r>
              <w:rPr>
                <w:rFonts w:ascii="Times New Roman" w:hAnsi="Times New Roman"/>
                <w:sz w:val="24"/>
                <w:szCs w:val="24"/>
              </w:rPr>
              <w:t>2. Кріплення тактильних та візуальних елементів на сходи та поручні: заклади дошкільної освіти «Віночок», «Ластівка».</w:t>
            </w:r>
          </w:p>
        </w:tc>
        <w:tc>
          <w:tcPr>
            <w:tcW w:w="2690" w:type="dxa"/>
          </w:tcPr>
          <w:p w:rsidR="00A01F30" w14:paraId="5ACD16DA" w14:textId="77777777">
            <w:pPr>
              <w:rPr>
                <w:rFonts w:ascii="Times New Roman" w:hAnsi="Times New Roman"/>
                <w:sz w:val="24"/>
                <w:szCs w:val="24"/>
              </w:rPr>
            </w:pPr>
            <w:r>
              <w:rPr>
                <w:rFonts w:ascii="Times New Roman" w:hAnsi="Times New Roman"/>
                <w:sz w:val="24"/>
                <w:szCs w:val="24"/>
              </w:rPr>
              <w:t>Забезпечено доступність до закладів освіти</w:t>
            </w:r>
          </w:p>
          <w:p w:rsidR="00A01F30" w14:paraId="08F2940C" w14:textId="77777777">
            <w:pPr>
              <w:rPr>
                <w:rFonts w:ascii="Times New Roman" w:hAnsi="Times New Roman"/>
                <w:sz w:val="24"/>
                <w:szCs w:val="24"/>
              </w:rPr>
            </w:pPr>
          </w:p>
        </w:tc>
        <w:tc>
          <w:tcPr>
            <w:tcW w:w="2690" w:type="dxa"/>
          </w:tcPr>
          <w:p w:rsidR="00A01F30" w14:paraId="5D264495" w14:textId="77777777">
            <w:pPr>
              <w:rPr>
                <w:rFonts w:ascii="Times New Roman" w:hAnsi="Times New Roman"/>
                <w:sz w:val="24"/>
                <w:szCs w:val="24"/>
                <w:highlight w:val="yellow"/>
              </w:rPr>
            </w:pPr>
            <w:r>
              <w:rPr>
                <w:rFonts w:ascii="Times New Roman" w:hAnsi="Times New Roman"/>
                <w:sz w:val="24"/>
                <w:szCs w:val="24"/>
              </w:rPr>
              <w:t>І</w:t>
            </w:r>
            <w:r>
              <w:rPr>
                <w:rFonts w:ascii="Times New Roman" w:hAnsi="Times New Roman"/>
                <w:sz w:val="24"/>
                <w:szCs w:val="24"/>
                <w:lang w:val="en-US"/>
              </w:rPr>
              <w:t>V</w:t>
            </w:r>
            <w:r>
              <w:rPr>
                <w:rFonts w:ascii="Times New Roman" w:hAnsi="Times New Roman"/>
                <w:sz w:val="24"/>
                <w:szCs w:val="24"/>
              </w:rPr>
              <w:t xml:space="preserve"> кв. 2023 року</w:t>
            </w:r>
          </w:p>
          <w:p w:rsidR="00A01F30" w14:paraId="2021F91F" w14:textId="77777777">
            <w:pPr>
              <w:rPr>
                <w:rFonts w:ascii="Times New Roman" w:hAnsi="Times New Roman"/>
                <w:sz w:val="24"/>
                <w:szCs w:val="24"/>
                <w:highlight w:val="yellow"/>
              </w:rPr>
            </w:pPr>
          </w:p>
          <w:p w:rsidR="00A01F30" w14:paraId="525EF0CE" w14:textId="77777777">
            <w:pPr>
              <w:rPr>
                <w:rFonts w:ascii="Times New Roman" w:hAnsi="Times New Roman"/>
                <w:sz w:val="24"/>
                <w:szCs w:val="24"/>
                <w:highlight w:val="yellow"/>
              </w:rPr>
            </w:pPr>
          </w:p>
          <w:p w:rsidR="00A01F30" w14:paraId="1F48E0CF" w14:textId="77777777">
            <w:pPr>
              <w:rPr>
                <w:rFonts w:ascii="Times New Roman" w:hAnsi="Times New Roman"/>
                <w:sz w:val="24"/>
                <w:szCs w:val="24"/>
                <w:highlight w:val="yellow"/>
              </w:rPr>
            </w:pPr>
          </w:p>
          <w:p w:rsidR="00A01F30" w14:paraId="49E53419" w14:textId="77777777">
            <w:pPr>
              <w:rPr>
                <w:rFonts w:ascii="Times New Roman" w:hAnsi="Times New Roman"/>
                <w:sz w:val="24"/>
                <w:szCs w:val="24"/>
              </w:rPr>
            </w:pPr>
          </w:p>
          <w:p w:rsidR="00A01F30" w14:paraId="790C872F" w14:textId="77777777">
            <w:pPr>
              <w:rPr>
                <w:rFonts w:ascii="Times New Roman" w:hAnsi="Times New Roman"/>
                <w:sz w:val="24"/>
                <w:szCs w:val="24"/>
              </w:rPr>
            </w:pPr>
          </w:p>
          <w:p w:rsidR="00A01F30" w14:paraId="70AB09B0" w14:textId="77777777">
            <w:pPr>
              <w:rPr>
                <w:rFonts w:ascii="Times New Roman" w:hAnsi="Times New Roman"/>
                <w:sz w:val="24"/>
                <w:szCs w:val="24"/>
                <w:highlight w:val="yellow"/>
              </w:rPr>
            </w:pPr>
            <w:r>
              <w:rPr>
                <w:rFonts w:ascii="Times New Roman" w:hAnsi="Times New Roman"/>
                <w:sz w:val="24"/>
                <w:szCs w:val="24"/>
              </w:rPr>
              <w:t>ІІ кв. 2024 року</w:t>
            </w:r>
          </w:p>
        </w:tc>
        <w:tc>
          <w:tcPr>
            <w:tcW w:w="2691" w:type="dxa"/>
          </w:tcPr>
          <w:p w:rsidR="00A01F30" w14:paraId="6C9F8944" w14:textId="77777777">
            <w:pPr>
              <w:rPr>
                <w:rFonts w:ascii="Times New Roman" w:hAnsi="Times New Roman"/>
                <w:sz w:val="24"/>
                <w:szCs w:val="24"/>
              </w:rPr>
            </w:pPr>
            <w:r>
              <w:rPr>
                <w:rFonts w:ascii="Times New Roman" w:hAnsi="Times New Roman"/>
                <w:sz w:val="24"/>
                <w:szCs w:val="24"/>
              </w:rPr>
              <w:t>Управління освіти і науки Броварської міської ради Броварського району Київської області</w:t>
            </w:r>
          </w:p>
        </w:tc>
      </w:tr>
      <w:tr w14:paraId="53C918D3" w14:textId="77777777">
        <w:tblPrEx>
          <w:tblW w:w="15294" w:type="dxa"/>
          <w:tblLook w:val="04A0"/>
        </w:tblPrEx>
        <w:trPr>
          <w:trHeight w:val="223"/>
        </w:trPr>
        <w:tc>
          <w:tcPr>
            <w:tcW w:w="3539" w:type="dxa"/>
          </w:tcPr>
          <w:p w:rsidR="00A01F30" w14:paraId="27A5CAC3" w14:textId="77777777">
            <w:pPr>
              <w:rPr>
                <w:rFonts w:ascii="Times New Roman" w:hAnsi="Times New Roman"/>
                <w:sz w:val="24"/>
                <w:szCs w:val="24"/>
              </w:rPr>
            </w:pPr>
            <w:r>
              <w:rPr>
                <w:rFonts w:ascii="Times New Roman" w:hAnsi="Times New Roman"/>
                <w:sz w:val="24"/>
                <w:szCs w:val="24"/>
              </w:rPr>
              <w:t xml:space="preserve">5. Забезпечити безбар’єрний доступ до адміністративних будівель та ЦНАП: </w:t>
            </w:r>
          </w:p>
          <w:p w:rsidR="00A01F30" w14:paraId="1E6053A3" w14:textId="77777777">
            <w:pPr>
              <w:rPr>
                <w:rFonts w:ascii="Times New Roman" w:hAnsi="Times New Roman"/>
                <w:sz w:val="24"/>
                <w:szCs w:val="24"/>
              </w:rPr>
            </w:pPr>
            <w:r>
              <w:rPr>
                <w:rFonts w:ascii="Times New Roman" w:hAnsi="Times New Roman"/>
                <w:sz w:val="24"/>
                <w:szCs w:val="24"/>
              </w:rPr>
              <w:t>1. ЦНАП</w:t>
            </w:r>
          </w:p>
          <w:p w:rsidR="00A01F30" w14:paraId="707561EA" w14:textId="77777777">
            <w:pPr>
              <w:rPr>
                <w:rFonts w:ascii="Times New Roman" w:hAnsi="Times New Roman"/>
                <w:sz w:val="24"/>
                <w:szCs w:val="24"/>
              </w:rPr>
            </w:pPr>
            <w:r>
              <w:rPr>
                <w:rFonts w:ascii="Times New Roman" w:hAnsi="Times New Roman"/>
                <w:sz w:val="24"/>
                <w:szCs w:val="24"/>
              </w:rPr>
              <w:t xml:space="preserve">вул. Героїв України, 18, </w:t>
            </w:r>
          </w:p>
          <w:p w:rsidR="00A01F30" w14:paraId="623A35B5"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6E2B4993"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0DB29107" w14:textId="7C8AF095">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16728081" w14:textId="793C8B99">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Требухів </w:t>
            </w:r>
          </w:p>
          <w:p w:rsidR="00A01F30" w14:paraId="41B888DD" w14:textId="77777777">
            <w:pPr>
              <w:rPr>
                <w:rFonts w:ascii="Times New Roman" w:hAnsi="Times New Roman"/>
                <w:sz w:val="24"/>
                <w:szCs w:val="24"/>
              </w:rPr>
            </w:pPr>
          </w:p>
          <w:p w:rsidR="00A01F30" w14:paraId="5F67625F" w14:textId="77777777">
            <w:pPr>
              <w:rPr>
                <w:rFonts w:ascii="Times New Roman" w:hAnsi="Times New Roman"/>
                <w:sz w:val="24"/>
                <w:szCs w:val="24"/>
              </w:rPr>
            </w:pPr>
          </w:p>
          <w:p w:rsidR="00A01F30" w14:paraId="1C35B96B" w14:textId="77777777">
            <w:pPr>
              <w:rPr>
                <w:rFonts w:ascii="Times New Roman" w:hAnsi="Times New Roman"/>
                <w:sz w:val="24"/>
                <w:szCs w:val="24"/>
              </w:rPr>
            </w:pPr>
          </w:p>
          <w:p w:rsidR="00A01F30" w14:paraId="54170EB8" w14:textId="77777777">
            <w:pPr>
              <w:rPr>
                <w:rFonts w:ascii="Times New Roman" w:hAnsi="Times New Roman"/>
                <w:sz w:val="24"/>
                <w:szCs w:val="24"/>
              </w:rPr>
            </w:pPr>
          </w:p>
          <w:p w:rsidR="00A01F30" w14:paraId="139C8250" w14:textId="77777777">
            <w:pPr>
              <w:rPr>
                <w:rFonts w:ascii="Times New Roman" w:hAnsi="Times New Roman"/>
                <w:sz w:val="24"/>
                <w:szCs w:val="24"/>
              </w:rPr>
            </w:pPr>
          </w:p>
          <w:p w:rsidR="00A01F30" w14:paraId="763FE5E4" w14:textId="77777777">
            <w:pPr>
              <w:rPr>
                <w:rFonts w:ascii="Times New Roman" w:hAnsi="Times New Roman"/>
                <w:sz w:val="24"/>
                <w:szCs w:val="24"/>
              </w:rPr>
            </w:pPr>
          </w:p>
          <w:p w:rsidR="00A01F30" w14:paraId="0C6349D4"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5813F001" w14:textId="77777777">
            <w:pPr>
              <w:rPr>
                <w:rFonts w:ascii="Times New Roman" w:hAnsi="Times New Roman"/>
                <w:sz w:val="24"/>
                <w:szCs w:val="24"/>
              </w:rPr>
            </w:pPr>
          </w:p>
          <w:p w:rsidR="00A01F30" w14:paraId="0FEB33BA" w14:textId="77777777">
            <w:pPr>
              <w:rPr>
                <w:rFonts w:ascii="Times New Roman" w:hAnsi="Times New Roman"/>
                <w:sz w:val="24"/>
                <w:szCs w:val="24"/>
              </w:rPr>
            </w:pPr>
          </w:p>
          <w:p w:rsidR="00A01F30" w14:paraId="4D2C267C" w14:textId="77777777">
            <w:pPr>
              <w:rPr>
                <w:rFonts w:ascii="Times New Roman" w:hAnsi="Times New Roman"/>
                <w:sz w:val="24"/>
                <w:szCs w:val="24"/>
              </w:rPr>
            </w:pPr>
          </w:p>
          <w:p w:rsidR="00A01F30" w14:paraId="31CD3A90" w14:textId="77777777">
            <w:pPr>
              <w:rPr>
                <w:rFonts w:ascii="Times New Roman" w:hAnsi="Times New Roman"/>
                <w:sz w:val="24"/>
                <w:szCs w:val="24"/>
              </w:rPr>
            </w:pPr>
          </w:p>
          <w:p w:rsidR="00A01F30" w14:paraId="294C8626" w14:textId="77777777">
            <w:pPr>
              <w:rPr>
                <w:rFonts w:ascii="Times New Roman" w:hAnsi="Times New Roman"/>
                <w:sz w:val="24"/>
                <w:szCs w:val="24"/>
              </w:rPr>
            </w:pPr>
          </w:p>
          <w:p w:rsidR="00A01F30" w14:paraId="77C31F7E" w14:textId="77777777">
            <w:pPr>
              <w:rPr>
                <w:rFonts w:ascii="Times New Roman" w:hAnsi="Times New Roman"/>
                <w:sz w:val="24"/>
                <w:szCs w:val="24"/>
              </w:rPr>
            </w:pPr>
          </w:p>
          <w:p w:rsidR="00A01F30" w14:paraId="139C0DC0" w14:textId="77777777">
            <w:pPr>
              <w:rPr>
                <w:rFonts w:ascii="Times New Roman" w:hAnsi="Times New Roman"/>
                <w:sz w:val="24"/>
                <w:szCs w:val="24"/>
              </w:rPr>
            </w:pPr>
          </w:p>
          <w:p w:rsidR="00A01F30" w14:paraId="64C844A8" w14:textId="77777777">
            <w:pPr>
              <w:rPr>
                <w:rFonts w:ascii="Times New Roman" w:hAnsi="Times New Roman"/>
                <w:sz w:val="24"/>
                <w:szCs w:val="24"/>
              </w:rPr>
            </w:pPr>
            <w:r>
              <w:rPr>
                <w:rFonts w:ascii="Times New Roman" w:hAnsi="Times New Roman"/>
                <w:sz w:val="24"/>
                <w:szCs w:val="24"/>
              </w:rPr>
              <w:t xml:space="preserve">вул. Героїв України, 18, </w:t>
            </w:r>
          </w:p>
          <w:p w:rsidR="00A01F30" w14:paraId="71FECCED"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57088F84"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7E7698AF" w14:textId="49BA7CCD">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26CC7AB2" w14:textId="53E7AAE6">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Требухів </w:t>
            </w:r>
          </w:p>
          <w:p w:rsidR="00A01F30" w14:paraId="0D8BC1BA" w14:textId="77777777">
            <w:pPr>
              <w:rPr>
                <w:rFonts w:ascii="Times New Roman" w:hAnsi="Times New Roman"/>
                <w:sz w:val="24"/>
                <w:szCs w:val="24"/>
              </w:rPr>
            </w:pPr>
          </w:p>
          <w:p w:rsidR="00A01F30" w14:paraId="4593C5DA" w14:textId="77777777">
            <w:pPr>
              <w:rPr>
                <w:rFonts w:ascii="Times New Roman" w:hAnsi="Times New Roman"/>
                <w:sz w:val="24"/>
                <w:szCs w:val="24"/>
              </w:rPr>
            </w:pPr>
          </w:p>
          <w:p w:rsidR="00A01F30" w14:paraId="511A0866" w14:textId="77777777">
            <w:pPr>
              <w:rPr>
                <w:rFonts w:ascii="Times New Roman" w:hAnsi="Times New Roman"/>
                <w:sz w:val="24"/>
                <w:szCs w:val="24"/>
              </w:rPr>
            </w:pPr>
          </w:p>
          <w:p w:rsidR="00A01F30" w14:paraId="6EC1007A" w14:textId="77777777">
            <w:pPr>
              <w:rPr>
                <w:rFonts w:ascii="Times New Roman" w:hAnsi="Times New Roman"/>
                <w:sz w:val="24"/>
                <w:szCs w:val="24"/>
              </w:rPr>
            </w:pPr>
          </w:p>
          <w:p w:rsidR="00A01F30" w14:paraId="7D3C36D6" w14:textId="77777777">
            <w:pPr>
              <w:rPr>
                <w:rFonts w:ascii="Times New Roman" w:hAnsi="Times New Roman"/>
                <w:sz w:val="24"/>
                <w:szCs w:val="24"/>
              </w:rPr>
            </w:pPr>
          </w:p>
          <w:p w:rsidR="00A01F30" w14:paraId="0A10ACF3" w14:textId="77777777">
            <w:pPr>
              <w:rPr>
                <w:rFonts w:ascii="Times New Roman" w:hAnsi="Times New Roman"/>
                <w:sz w:val="24"/>
                <w:szCs w:val="24"/>
              </w:rPr>
            </w:pPr>
          </w:p>
          <w:p w:rsidR="00A01F30" w14:paraId="3CC7ADD6" w14:textId="77777777">
            <w:pPr>
              <w:rPr>
                <w:rFonts w:ascii="Times New Roman" w:hAnsi="Times New Roman"/>
                <w:sz w:val="24"/>
                <w:szCs w:val="24"/>
              </w:rPr>
            </w:pPr>
          </w:p>
          <w:p w:rsidR="00A01F30" w14:paraId="5364B020" w14:textId="77777777">
            <w:pPr>
              <w:rPr>
                <w:rFonts w:ascii="Times New Roman" w:hAnsi="Times New Roman"/>
                <w:sz w:val="24"/>
                <w:szCs w:val="24"/>
              </w:rPr>
            </w:pPr>
          </w:p>
          <w:p w:rsidR="00A01F30" w14:paraId="58C59D1B" w14:textId="77777777">
            <w:pPr>
              <w:rPr>
                <w:rFonts w:ascii="Times New Roman" w:hAnsi="Times New Roman"/>
                <w:sz w:val="24"/>
                <w:szCs w:val="24"/>
              </w:rPr>
            </w:pPr>
          </w:p>
          <w:p w:rsidR="00A01F30" w14:paraId="3028FAB6" w14:textId="77777777">
            <w:pPr>
              <w:rPr>
                <w:rFonts w:ascii="Times New Roman" w:hAnsi="Times New Roman"/>
                <w:sz w:val="24"/>
                <w:szCs w:val="24"/>
              </w:rPr>
            </w:pPr>
          </w:p>
          <w:p w:rsidR="00A01F30" w14:paraId="2F26F328" w14:textId="77777777">
            <w:pPr>
              <w:rPr>
                <w:rFonts w:ascii="Times New Roman" w:hAnsi="Times New Roman"/>
                <w:sz w:val="24"/>
                <w:szCs w:val="24"/>
              </w:rPr>
            </w:pPr>
          </w:p>
          <w:p w:rsidR="00A01F30" w14:paraId="044B139C" w14:textId="77777777">
            <w:pPr>
              <w:rPr>
                <w:rFonts w:ascii="Times New Roman" w:hAnsi="Times New Roman"/>
                <w:sz w:val="24"/>
                <w:szCs w:val="24"/>
              </w:rPr>
            </w:pPr>
          </w:p>
          <w:p w:rsidR="00A01F30" w14:paraId="4F3C057D"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4CAB60A1"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65A6E09F" w14:textId="0CFC914C">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4E040F53" w14:textId="704A0028">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Требухів </w:t>
            </w:r>
          </w:p>
          <w:p w:rsidR="00A01F30" w14:paraId="0CCCBBA5" w14:textId="77777777">
            <w:pPr>
              <w:rPr>
                <w:rFonts w:ascii="Times New Roman" w:hAnsi="Times New Roman"/>
                <w:sz w:val="24"/>
                <w:szCs w:val="24"/>
              </w:rPr>
            </w:pPr>
          </w:p>
          <w:p w:rsidR="00A01F30" w14:paraId="25477046" w14:textId="77777777">
            <w:pPr>
              <w:rPr>
                <w:rFonts w:ascii="Times New Roman" w:hAnsi="Times New Roman"/>
                <w:sz w:val="24"/>
                <w:szCs w:val="24"/>
              </w:rPr>
            </w:pPr>
          </w:p>
          <w:p w:rsidR="00A01F30" w14:paraId="40AB0446" w14:textId="77777777">
            <w:pPr>
              <w:rPr>
                <w:rFonts w:ascii="Times New Roman" w:hAnsi="Times New Roman"/>
                <w:sz w:val="24"/>
                <w:szCs w:val="24"/>
              </w:rPr>
            </w:pPr>
          </w:p>
          <w:p w:rsidR="00A01F30" w14:paraId="7BCFB8E8" w14:textId="77777777">
            <w:pPr>
              <w:rPr>
                <w:rFonts w:ascii="Times New Roman" w:hAnsi="Times New Roman"/>
                <w:sz w:val="24"/>
                <w:szCs w:val="24"/>
              </w:rPr>
            </w:pPr>
            <w:r>
              <w:rPr>
                <w:rFonts w:ascii="Times New Roman" w:hAnsi="Times New Roman"/>
                <w:sz w:val="24"/>
                <w:szCs w:val="24"/>
              </w:rPr>
              <w:t xml:space="preserve"> </w:t>
            </w:r>
          </w:p>
          <w:p w:rsidR="00A01F30" w14:paraId="6AF5A76C" w14:textId="77777777">
            <w:pPr>
              <w:rPr>
                <w:rFonts w:ascii="Times New Roman" w:hAnsi="Times New Roman"/>
                <w:sz w:val="24"/>
                <w:szCs w:val="24"/>
              </w:rPr>
            </w:pPr>
          </w:p>
          <w:p w:rsidR="00A01F30" w14:paraId="6D24BFE9" w14:textId="77777777">
            <w:pPr>
              <w:rPr>
                <w:rFonts w:ascii="Times New Roman" w:hAnsi="Times New Roman"/>
                <w:sz w:val="24"/>
                <w:szCs w:val="24"/>
              </w:rPr>
            </w:pPr>
          </w:p>
          <w:p w:rsidR="00A01F30" w14:paraId="35E33A37" w14:textId="77777777">
            <w:pPr>
              <w:rPr>
                <w:rFonts w:ascii="Times New Roman" w:hAnsi="Times New Roman"/>
                <w:sz w:val="24"/>
                <w:szCs w:val="24"/>
              </w:rPr>
            </w:pPr>
          </w:p>
          <w:p w:rsidR="00A01F30" w14:paraId="693D3176"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6B9F61C4" w14:textId="2C162564">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Требухів </w:t>
            </w:r>
          </w:p>
          <w:p w:rsidR="00A01F30" w14:paraId="5C769D9A" w14:textId="77777777">
            <w:pPr>
              <w:rPr>
                <w:rFonts w:ascii="Times New Roman" w:hAnsi="Times New Roman"/>
                <w:sz w:val="24"/>
                <w:szCs w:val="24"/>
              </w:rPr>
            </w:pPr>
          </w:p>
          <w:p w:rsidR="00A01F30" w14:paraId="4D891175" w14:textId="77777777">
            <w:pPr>
              <w:rPr>
                <w:rFonts w:ascii="Times New Roman" w:hAnsi="Times New Roman"/>
                <w:sz w:val="24"/>
                <w:szCs w:val="24"/>
              </w:rPr>
            </w:pPr>
          </w:p>
          <w:p w:rsidR="00A01F30" w14:paraId="1E6FA0A7" w14:textId="77777777">
            <w:pPr>
              <w:rPr>
                <w:rFonts w:ascii="Times New Roman" w:hAnsi="Times New Roman"/>
                <w:sz w:val="24"/>
                <w:szCs w:val="24"/>
              </w:rPr>
            </w:pPr>
          </w:p>
          <w:p w:rsidR="00A01F30" w14:paraId="3B72F6C4"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44719DB6" w14:textId="77777777">
            <w:pPr>
              <w:rPr>
                <w:rFonts w:ascii="Times New Roman" w:hAnsi="Times New Roman"/>
                <w:sz w:val="24"/>
                <w:szCs w:val="24"/>
              </w:rPr>
            </w:pPr>
          </w:p>
          <w:p w:rsidR="00A01F30" w14:paraId="55BC2728" w14:textId="77777777">
            <w:pPr>
              <w:rPr>
                <w:rFonts w:ascii="Times New Roman" w:hAnsi="Times New Roman"/>
                <w:sz w:val="24"/>
                <w:szCs w:val="24"/>
              </w:rPr>
            </w:pPr>
          </w:p>
          <w:p w:rsidR="00A01F30" w14:paraId="2E3713C8" w14:textId="77777777">
            <w:pPr>
              <w:rPr>
                <w:rFonts w:ascii="Times New Roman" w:hAnsi="Times New Roman"/>
                <w:sz w:val="24"/>
                <w:szCs w:val="24"/>
              </w:rPr>
            </w:pPr>
          </w:p>
          <w:p w:rsidR="00A01F30" w14:paraId="11FEA8DD"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71A0EB84" w14:textId="0F681EC0">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457820DD" w14:textId="2C3AE101">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Требухів </w:t>
            </w:r>
          </w:p>
          <w:p w:rsidR="00A01F30" w14:paraId="2C918625" w14:textId="77777777">
            <w:pPr>
              <w:rPr>
                <w:rFonts w:ascii="Times New Roman" w:hAnsi="Times New Roman"/>
                <w:sz w:val="24"/>
                <w:szCs w:val="24"/>
              </w:rPr>
            </w:pPr>
          </w:p>
          <w:p w:rsidR="00A01F30" w14:paraId="65D3F455" w14:textId="77777777">
            <w:pPr>
              <w:rPr>
                <w:rFonts w:ascii="Times New Roman" w:hAnsi="Times New Roman"/>
                <w:sz w:val="24"/>
                <w:szCs w:val="24"/>
              </w:rPr>
            </w:pPr>
            <w:r>
              <w:rPr>
                <w:rFonts w:ascii="Times New Roman" w:hAnsi="Times New Roman"/>
                <w:sz w:val="24"/>
                <w:szCs w:val="24"/>
              </w:rPr>
              <w:t xml:space="preserve">вул. Героїв України, 18, </w:t>
            </w:r>
          </w:p>
          <w:p w:rsidR="00A01F30" w14:paraId="0F51583E"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3EB30390"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749C7843" w14:textId="50509153">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31BE9116" w14:textId="7E237247">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Требухів</w:t>
            </w:r>
          </w:p>
          <w:p w:rsidR="00A01F30" w14:paraId="76D0BE73" w14:textId="77777777">
            <w:pPr>
              <w:rPr>
                <w:rFonts w:ascii="Times New Roman" w:hAnsi="Times New Roman"/>
                <w:sz w:val="24"/>
                <w:szCs w:val="24"/>
              </w:rPr>
            </w:pPr>
          </w:p>
          <w:p w:rsidR="00A01F30" w14:paraId="41272A3A" w14:textId="77777777">
            <w:pPr>
              <w:rPr>
                <w:rFonts w:ascii="Times New Roman" w:hAnsi="Times New Roman"/>
                <w:sz w:val="24"/>
                <w:szCs w:val="24"/>
              </w:rPr>
            </w:pPr>
          </w:p>
          <w:p w:rsidR="00A01F30" w14:paraId="168BD501" w14:textId="77777777">
            <w:pPr>
              <w:rPr>
                <w:rFonts w:ascii="Times New Roman" w:hAnsi="Times New Roman"/>
                <w:sz w:val="24"/>
                <w:szCs w:val="24"/>
              </w:rPr>
            </w:pPr>
          </w:p>
          <w:p w:rsidR="00DB6C85" w14:paraId="4A39065F" w14:textId="77777777">
            <w:pPr>
              <w:rPr>
                <w:rFonts w:ascii="Times New Roman" w:hAnsi="Times New Roman"/>
                <w:sz w:val="24"/>
                <w:szCs w:val="24"/>
              </w:rPr>
            </w:pPr>
          </w:p>
          <w:p w:rsidR="00A01F30" w14:paraId="0D774A5A" w14:textId="0E2F5E15">
            <w:pPr>
              <w:rPr>
                <w:rFonts w:ascii="Times New Roman" w:hAnsi="Times New Roman"/>
                <w:sz w:val="24"/>
                <w:szCs w:val="24"/>
              </w:rPr>
            </w:pPr>
            <w:r>
              <w:rPr>
                <w:rFonts w:ascii="Times New Roman" w:hAnsi="Times New Roman"/>
                <w:sz w:val="24"/>
                <w:szCs w:val="24"/>
              </w:rPr>
              <w:t xml:space="preserve">бульв. Незалежності, 3 </w:t>
            </w:r>
          </w:p>
          <w:p w:rsidR="00A01F30" w14:paraId="346C2102" w14:textId="77777777">
            <w:pPr>
              <w:rPr>
                <w:rFonts w:ascii="Times New Roman" w:hAnsi="Times New Roman"/>
                <w:sz w:val="24"/>
                <w:szCs w:val="24"/>
              </w:rPr>
            </w:pPr>
          </w:p>
          <w:p w:rsidR="00A01F30" w14:paraId="333B1A0D" w14:textId="77777777">
            <w:pPr>
              <w:rPr>
                <w:rFonts w:ascii="Times New Roman" w:hAnsi="Times New Roman"/>
                <w:sz w:val="24"/>
                <w:szCs w:val="24"/>
              </w:rPr>
            </w:pPr>
          </w:p>
          <w:p w:rsidR="00A01F30" w14:paraId="7D6333C5" w14:textId="77777777">
            <w:pPr>
              <w:rPr>
                <w:rFonts w:ascii="Times New Roman" w:hAnsi="Times New Roman"/>
                <w:sz w:val="24"/>
                <w:szCs w:val="24"/>
              </w:rPr>
            </w:pPr>
          </w:p>
          <w:p w:rsidR="00A01F30" w14:paraId="61C5FE9B" w14:textId="77777777">
            <w:pPr>
              <w:rPr>
                <w:rFonts w:ascii="Times New Roman" w:hAnsi="Times New Roman"/>
                <w:sz w:val="24"/>
                <w:szCs w:val="24"/>
              </w:rPr>
            </w:pPr>
          </w:p>
          <w:p w:rsidR="00A01F30" w14:paraId="03C56BD6"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47C696F5" w14:textId="2EC9A3A6">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289A00E8" w14:textId="48822853">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Требухів</w:t>
            </w:r>
          </w:p>
          <w:p w:rsidR="00A01F30" w14:paraId="37219E32" w14:textId="77777777">
            <w:pPr>
              <w:rPr>
                <w:rFonts w:ascii="Times New Roman" w:hAnsi="Times New Roman"/>
                <w:sz w:val="24"/>
                <w:szCs w:val="24"/>
              </w:rPr>
            </w:pPr>
          </w:p>
          <w:p w:rsidR="00A01F30" w14:paraId="1FBEBCCE" w14:textId="77777777">
            <w:pPr>
              <w:rPr>
                <w:rFonts w:ascii="Times New Roman" w:hAnsi="Times New Roman"/>
                <w:sz w:val="24"/>
                <w:szCs w:val="24"/>
              </w:rPr>
            </w:pPr>
          </w:p>
          <w:p w:rsidR="00A01F30" w14:paraId="735E001A" w14:textId="77777777">
            <w:pPr>
              <w:rPr>
                <w:rFonts w:ascii="Times New Roman" w:hAnsi="Times New Roman"/>
                <w:sz w:val="24"/>
                <w:szCs w:val="24"/>
              </w:rPr>
            </w:pPr>
          </w:p>
          <w:p w:rsidR="00A01F30" w14:paraId="7836DA68"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6B65B673" w14:textId="47582C4B">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Требухів</w:t>
            </w:r>
          </w:p>
          <w:p w:rsidR="00A01F30" w14:paraId="38153E8F" w14:textId="77777777">
            <w:pPr>
              <w:rPr>
                <w:rFonts w:ascii="Times New Roman" w:hAnsi="Times New Roman"/>
                <w:sz w:val="24"/>
                <w:szCs w:val="24"/>
              </w:rPr>
            </w:pPr>
          </w:p>
          <w:p w:rsidR="00A01F30" w14:paraId="220DB344" w14:textId="77777777">
            <w:pPr>
              <w:rPr>
                <w:rFonts w:ascii="Times New Roman" w:hAnsi="Times New Roman"/>
                <w:sz w:val="24"/>
                <w:szCs w:val="24"/>
              </w:rPr>
            </w:pPr>
          </w:p>
          <w:p w:rsidR="00A01F30" w14:paraId="02A2FDD7" w14:textId="77777777">
            <w:pPr>
              <w:rPr>
                <w:rFonts w:ascii="Times New Roman" w:hAnsi="Times New Roman"/>
                <w:sz w:val="24"/>
                <w:szCs w:val="24"/>
              </w:rPr>
            </w:pPr>
          </w:p>
          <w:p w:rsidR="00A01F30" w14:paraId="41F0D52E" w14:textId="77777777">
            <w:pPr>
              <w:rPr>
                <w:rFonts w:ascii="Times New Roman" w:hAnsi="Times New Roman"/>
                <w:sz w:val="24"/>
                <w:szCs w:val="24"/>
              </w:rPr>
            </w:pPr>
          </w:p>
          <w:p w:rsidR="00A01F30" w14:paraId="4F2F28C5" w14:textId="77777777">
            <w:pPr>
              <w:rPr>
                <w:rFonts w:ascii="Times New Roman" w:hAnsi="Times New Roman"/>
                <w:sz w:val="24"/>
                <w:szCs w:val="24"/>
              </w:rPr>
            </w:pPr>
          </w:p>
          <w:p w:rsidR="00A01F30" w14:paraId="5F3BDCFD" w14:textId="77777777">
            <w:pPr>
              <w:rPr>
                <w:rFonts w:ascii="Times New Roman" w:hAnsi="Times New Roman"/>
                <w:sz w:val="24"/>
                <w:szCs w:val="24"/>
              </w:rPr>
            </w:pPr>
          </w:p>
          <w:p w:rsidR="00A01F30" w14:paraId="1699C46F" w14:textId="77777777">
            <w:pPr>
              <w:rPr>
                <w:rFonts w:ascii="Times New Roman" w:hAnsi="Times New Roman"/>
                <w:sz w:val="24"/>
                <w:szCs w:val="24"/>
              </w:rPr>
            </w:pPr>
          </w:p>
          <w:p w:rsidR="00A01F30" w14:paraId="241186BB" w14:textId="77777777">
            <w:pPr>
              <w:rPr>
                <w:rFonts w:ascii="Times New Roman" w:hAnsi="Times New Roman"/>
                <w:sz w:val="24"/>
                <w:szCs w:val="24"/>
              </w:rPr>
            </w:pPr>
          </w:p>
          <w:p w:rsidR="00A01F30" w14:paraId="4F6A7472" w14:textId="77777777">
            <w:pPr>
              <w:rPr>
                <w:rFonts w:ascii="Times New Roman" w:hAnsi="Times New Roman"/>
                <w:sz w:val="24"/>
                <w:szCs w:val="24"/>
              </w:rPr>
            </w:pPr>
          </w:p>
          <w:p w:rsidR="00A01F30" w14:paraId="42022250" w14:textId="77777777">
            <w:pPr>
              <w:rPr>
                <w:rFonts w:ascii="Times New Roman" w:hAnsi="Times New Roman"/>
                <w:sz w:val="24"/>
                <w:szCs w:val="24"/>
              </w:rPr>
            </w:pPr>
          </w:p>
          <w:p w:rsidR="00A01F30" w14:paraId="66EB3C4A" w14:textId="77777777">
            <w:pPr>
              <w:rPr>
                <w:rFonts w:ascii="Times New Roman" w:hAnsi="Times New Roman"/>
                <w:sz w:val="24"/>
                <w:szCs w:val="24"/>
              </w:rPr>
            </w:pPr>
          </w:p>
          <w:p w:rsidR="00A01F30" w14:paraId="6974CBEE" w14:textId="77777777">
            <w:pPr>
              <w:rPr>
                <w:rFonts w:ascii="Times New Roman" w:hAnsi="Times New Roman"/>
                <w:sz w:val="24"/>
                <w:szCs w:val="24"/>
              </w:rPr>
            </w:pPr>
          </w:p>
          <w:p w:rsidR="00A01F30" w14:paraId="40C05CA0" w14:textId="77777777">
            <w:pPr>
              <w:rPr>
                <w:rFonts w:ascii="Times New Roman" w:hAnsi="Times New Roman"/>
                <w:sz w:val="24"/>
                <w:szCs w:val="24"/>
              </w:rPr>
            </w:pPr>
          </w:p>
          <w:p w:rsidR="00A01F30" w14:paraId="2EAE46EF" w14:textId="77777777">
            <w:pPr>
              <w:rPr>
                <w:rFonts w:ascii="Times New Roman" w:hAnsi="Times New Roman"/>
                <w:sz w:val="24"/>
                <w:szCs w:val="24"/>
              </w:rPr>
            </w:pPr>
          </w:p>
          <w:p w:rsidR="00A01F30" w14:paraId="6EE40C5F" w14:textId="77777777">
            <w:pPr>
              <w:rPr>
                <w:rFonts w:ascii="Times New Roman" w:hAnsi="Times New Roman"/>
                <w:sz w:val="24"/>
                <w:szCs w:val="24"/>
              </w:rPr>
            </w:pPr>
          </w:p>
          <w:p w:rsidR="00A01F30" w14:paraId="3DBB98A4" w14:textId="77777777">
            <w:pPr>
              <w:rPr>
                <w:rFonts w:ascii="Times New Roman" w:hAnsi="Times New Roman"/>
                <w:sz w:val="24"/>
                <w:szCs w:val="24"/>
              </w:rPr>
            </w:pPr>
          </w:p>
          <w:p w:rsidR="00DB6C85" w14:paraId="55BEE777" w14:textId="77777777">
            <w:pPr>
              <w:rPr>
                <w:rFonts w:ascii="Times New Roman" w:hAnsi="Times New Roman"/>
                <w:sz w:val="24"/>
                <w:szCs w:val="24"/>
              </w:rPr>
            </w:pPr>
          </w:p>
          <w:p w:rsidR="00A01F30" w14:paraId="60DB966E" w14:textId="08B653F1">
            <w:pPr>
              <w:rPr>
                <w:rFonts w:ascii="Times New Roman" w:hAnsi="Times New Roman"/>
                <w:sz w:val="24"/>
                <w:szCs w:val="24"/>
              </w:rPr>
            </w:pPr>
            <w:r>
              <w:rPr>
                <w:rFonts w:ascii="Times New Roman" w:hAnsi="Times New Roman"/>
                <w:sz w:val="24"/>
                <w:szCs w:val="24"/>
              </w:rPr>
              <w:t xml:space="preserve">вул. Героїв України, 18, </w:t>
            </w:r>
          </w:p>
          <w:p w:rsidR="00A01F30" w14:paraId="6326E568"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663BB2C0"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1B456624" w14:textId="137EFF06">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506C2641" w14:textId="737160FF">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Требухів</w:t>
            </w:r>
          </w:p>
          <w:p w:rsidR="00A01F30" w14:paraId="600467C6" w14:textId="77777777">
            <w:pPr>
              <w:rPr>
                <w:rFonts w:ascii="Times New Roman" w:hAnsi="Times New Roman"/>
                <w:sz w:val="24"/>
                <w:szCs w:val="24"/>
              </w:rPr>
            </w:pPr>
          </w:p>
          <w:p w:rsidR="00A01F30" w14:paraId="240E00CE" w14:textId="77777777">
            <w:pPr>
              <w:rPr>
                <w:rFonts w:ascii="Times New Roman" w:hAnsi="Times New Roman"/>
                <w:sz w:val="24"/>
                <w:szCs w:val="24"/>
              </w:rPr>
            </w:pPr>
          </w:p>
          <w:p w:rsidR="00A01F30" w14:paraId="4841AB90" w14:textId="77777777">
            <w:pPr>
              <w:rPr>
                <w:rFonts w:ascii="Times New Roman" w:hAnsi="Times New Roman"/>
                <w:sz w:val="24"/>
                <w:szCs w:val="24"/>
              </w:rPr>
            </w:pPr>
          </w:p>
          <w:p w:rsidR="00A01F30" w14:paraId="1A5F8D27" w14:textId="77777777">
            <w:pPr>
              <w:rPr>
                <w:rFonts w:ascii="Times New Roman" w:hAnsi="Times New Roman"/>
                <w:sz w:val="24"/>
                <w:szCs w:val="24"/>
              </w:rPr>
            </w:pPr>
          </w:p>
          <w:p w:rsidR="00A01F30" w14:paraId="5EB6E2D7" w14:textId="77777777">
            <w:pPr>
              <w:rPr>
                <w:rFonts w:ascii="Times New Roman" w:hAnsi="Times New Roman"/>
                <w:sz w:val="24"/>
                <w:szCs w:val="24"/>
              </w:rPr>
            </w:pPr>
          </w:p>
          <w:p w:rsidR="00A01F30" w14:paraId="29292B7F" w14:textId="77777777">
            <w:pPr>
              <w:rPr>
                <w:rFonts w:ascii="Times New Roman" w:hAnsi="Times New Roman"/>
                <w:sz w:val="24"/>
                <w:szCs w:val="24"/>
              </w:rPr>
            </w:pPr>
          </w:p>
          <w:p w:rsidR="00A01F30" w14:paraId="2B76755D" w14:textId="77777777">
            <w:pPr>
              <w:rPr>
                <w:rFonts w:ascii="Times New Roman" w:hAnsi="Times New Roman"/>
                <w:sz w:val="24"/>
                <w:szCs w:val="24"/>
              </w:rPr>
            </w:pPr>
          </w:p>
          <w:p w:rsidR="00A01F30" w14:paraId="7A813C89" w14:textId="77777777">
            <w:pPr>
              <w:rPr>
                <w:rFonts w:ascii="Times New Roman" w:hAnsi="Times New Roman"/>
                <w:sz w:val="24"/>
                <w:szCs w:val="24"/>
              </w:rPr>
            </w:pPr>
          </w:p>
          <w:p w:rsidR="00A01F30" w14:paraId="4AFC461C" w14:textId="77777777">
            <w:pPr>
              <w:rPr>
                <w:rFonts w:ascii="Times New Roman" w:hAnsi="Times New Roman"/>
                <w:sz w:val="24"/>
                <w:szCs w:val="24"/>
              </w:rPr>
            </w:pPr>
          </w:p>
          <w:p w:rsidR="00A01F30" w14:paraId="4B1A8134" w14:textId="77777777">
            <w:pPr>
              <w:rPr>
                <w:rFonts w:ascii="Times New Roman" w:hAnsi="Times New Roman"/>
                <w:sz w:val="24"/>
                <w:szCs w:val="24"/>
              </w:rPr>
            </w:pPr>
          </w:p>
          <w:p w:rsidR="00A01F30" w14:paraId="52DB8A58" w14:textId="77777777">
            <w:pPr>
              <w:rPr>
                <w:rFonts w:ascii="Times New Roman" w:hAnsi="Times New Roman"/>
                <w:sz w:val="24"/>
                <w:szCs w:val="24"/>
              </w:rPr>
            </w:pPr>
          </w:p>
          <w:p w:rsidR="00A01F30" w14:paraId="4B5745BC" w14:textId="77777777">
            <w:pPr>
              <w:rPr>
                <w:rFonts w:ascii="Times New Roman" w:hAnsi="Times New Roman"/>
                <w:sz w:val="24"/>
                <w:szCs w:val="24"/>
              </w:rPr>
            </w:pPr>
          </w:p>
          <w:p w:rsidR="00A01F30" w14:paraId="6E1B091F" w14:textId="77777777">
            <w:pPr>
              <w:rPr>
                <w:rFonts w:ascii="Times New Roman" w:hAnsi="Times New Roman"/>
                <w:sz w:val="24"/>
                <w:szCs w:val="24"/>
              </w:rPr>
            </w:pPr>
          </w:p>
          <w:p w:rsidR="00A01F30" w14:paraId="1E39E393" w14:textId="77777777">
            <w:pPr>
              <w:rPr>
                <w:rFonts w:ascii="Times New Roman" w:hAnsi="Times New Roman"/>
                <w:sz w:val="24"/>
                <w:szCs w:val="24"/>
              </w:rPr>
            </w:pPr>
          </w:p>
          <w:p w:rsidR="00A01F30" w14:paraId="2DDC34E0" w14:textId="77777777">
            <w:pPr>
              <w:rPr>
                <w:rFonts w:ascii="Times New Roman" w:hAnsi="Times New Roman"/>
                <w:sz w:val="24"/>
                <w:szCs w:val="24"/>
              </w:rPr>
            </w:pPr>
          </w:p>
          <w:p w:rsidR="00A01F30" w14:paraId="73E5513C" w14:textId="77777777">
            <w:pPr>
              <w:rPr>
                <w:rFonts w:ascii="Times New Roman" w:hAnsi="Times New Roman"/>
                <w:sz w:val="24"/>
                <w:szCs w:val="24"/>
              </w:rPr>
            </w:pPr>
          </w:p>
          <w:p w:rsidR="00A01F30" w14:paraId="3F6A5F29" w14:textId="77777777">
            <w:pPr>
              <w:rPr>
                <w:rFonts w:ascii="Times New Roman" w:hAnsi="Times New Roman"/>
                <w:sz w:val="24"/>
                <w:szCs w:val="24"/>
              </w:rPr>
            </w:pPr>
          </w:p>
          <w:p w:rsidR="00A01F30" w14:paraId="6ED1852D" w14:textId="77777777">
            <w:pPr>
              <w:rPr>
                <w:rFonts w:ascii="Times New Roman" w:hAnsi="Times New Roman"/>
                <w:sz w:val="24"/>
                <w:szCs w:val="24"/>
              </w:rPr>
            </w:pPr>
          </w:p>
          <w:p w:rsidR="00A01F30" w14:paraId="76EF1504" w14:textId="77777777">
            <w:pPr>
              <w:rPr>
                <w:rFonts w:ascii="Times New Roman" w:hAnsi="Times New Roman"/>
                <w:sz w:val="24"/>
                <w:szCs w:val="24"/>
              </w:rPr>
            </w:pPr>
          </w:p>
          <w:p w:rsidR="00A01F30" w14:paraId="4D063C74" w14:textId="77777777">
            <w:pPr>
              <w:rPr>
                <w:rFonts w:ascii="Times New Roman" w:hAnsi="Times New Roman"/>
                <w:sz w:val="24"/>
                <w:szCs w:val="24"/>
              </w:rPr>
            </w:pPr>
          </w:p>
          <w:p w:rsidR="00A01F30" w14:paraId="034A0DAE" w14:textId="77777777">
            <w:pPr>
              <w:rPr>
                <w:rFonts w:ascii="Times New Roman" w:hAnsi="Times New Roman"/>
                <w:sz w:val="24"/>
                <w:szCs w:val="24"/>
              </w:rPr>
            </w:pPr>
          </w:p>
          <w:p w:rsidR="00A01F30" w14:paraId="4AFB7007" w14:textId="77777777">
            <w:pPr>
              <w:rPr>
                <w:rFonts w:ascii="Times New Roman" w:hAnsi="Times New Roman"/>
                <w:sz w:val="24"/>
                <w:szCs w:val="24"/>
              </w:rPr>
            </w:pPr>
          </w:p>
          <w:p w:rsidR="00A01F30" w14:paraId="2B058FA4"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0F6461EB" w14:textId="77777777">
            <w:pPr>
              <w:rPr>
                <w:rFonts w:ascii="Times New Roman" w:hAnsi="Times New Roman"/>
                <w:sz w:val="24"/>
                <w:szCs w:val="24"/>
              </w:rPr>
            </w:pPr>
          </w:p>
          <w:p w:rsidR="00A01F30" w14:paraId="190D37F6" w14:textId="77777777">
            <w:pPr>
              <w:rPr>
                <w:rFonts w:ascii="Times New Roman" w:hAnsi="Times New Roman"/>
                <w:sz w:val="24"/>
                <w:szCs w:val="24"/>
              </w:rPr>
            </w:pPr>
          </w:p>
          <w:p w:rsidR="00A01F30" w14:paraId="2B2885B3" w14:textId="77777777">
            <w:pPr>
              <w:rPr>
                <w:rFonts w:ascii="Times New Roman" w:hAnsi="Times New Roman"/>
                <w:sz w:val="24"/>
                <w:szCs w:val="24"/>
              </w:rPr>
            </w:pPr>
          </w:p>
          <w:p w:rsidR="00A01F30" w14:paraId="4C9DF9BF" w14:textId="77777777">
            <w:pPr>
              <w:rPr>
                <w:rFonts w:ascii="Times New Roman" w:hAnsi="Times New Roman"/>
                <w:sz w:val="24"/>
                <w:szCs w:val="24"/>
              </w:rPr>
            </w:pPr>
          </w:p>
          <w:p w:rsidR="00A01F30" w14:paraId="6382E66E" w14:textId="77777777">
            <w:pPr>
              <w:rPr>
                <w:rFonts w:ascii="Times New Roman" w:hAnsi="Times New Roman"/>
                <w:sz w:val="24"/>
                <w:szCs w:val="24"/>
              </w:rPr>
            </w:pPr>
          </w:p>
          <w:p w:rsidR="00A01F30" w14:paraId="2FCF0631" w14:textId="77777777">
            <w:pPr>
              <w:rPr>
                <w:rFonts w:ascii="Times New Roman" w:hAnsi="Times New Roman"/>
                <w:sz w:val="24"/>
                <w:szCs w:val="24"/>
              </w:rPr>
            </w:pPr>
          </w:p>
          <w:p w:rsidR="00A01F30" w14:paraId="342D65C9" w14:textId="77777777">
            <w:pPr>
              <w:rPr>
                <w:rFonts w:ascii="Times New Roman" w:hAnsi="Times New Roman"/>
                <w:sz w:val="24"/>
                <w:szCs w:val="24"/>
              </w:rPr>
            </w:pPr>
          </w:p>
          <w:p w:rsidR="00DB6C85" w14:paraId="23520B89" w14:textId="77777777">
            <w:pPr>
              <w:rPr>
                <w:rFonts w:ascii="Times New Roman" w:hAnsi="Times New Roman"/>
                <w:sz w:val="24"/>
                <w:szCs w:val="24"/>
              </w:rPr>
            </w:pPr>
          </w:p>
          <w:p w:rsidR="00A01F30" w14:paraId="4CA69DA5" w14:textId="17C2B2CC">
            <w:pPr>
              <w:rPr>
                <w:rFonts w:ascii="Times New Roman" w:hAnsi="Times New Roman"/>
                <w:sz w:val="24"/>
                <w:szCs w:val="24"/>
              </w:rPr>
            </w:pPr>
            <w:r>
              <w:rPr>
                <w:rFonts w:ascii="Times New Roman" w:hAnsi="Times New Roman"/>
                <w:sz w:val="24"/>
                <w:szCs w:val="24"/>
              </w:rPr>
              <w:t xml:space="preserve">вул. Героїв України, 18, </w:t>
            </w:r>
          </w:p>
          <w:p w:rsidR="00A01F30" w14:paraId="2EFAA3AD"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6065EA6E"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40DF5BD9" w14:textId="7ECAB676">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53D35E29" w14:textId="2C9B6D18">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Требухів</w:t>
            </w:r>
          </w:p>
          <w:p w:rsidR="00A01F30" w14:paraId="6ED02BED" w14:textId="77777777">
            <w:pPr>
              <w:rPr>
                <w:rFonts w:ascii="Times New Roman" w:hAnsi="Times New Roman"/>
                <w:sz w:val="24"/>
                <w:szCs w:val="24"/>
              </w:rPr>
            </w:pPr>
          </w:p>
          <w:p w:rsidR="00A01F30" w14:paraId="4332058E" w14:textId="77777777">
            <w:pPr>
              <w:rPr>
                <w:rFonts w:ascii="Times New Roman" w:hAnsi="Times New Roman"/>
                <w:sz w:val="24"/>
                <w:szCs w:val="24"/>
              </w:rPr>
            </w:pPr>
          </w:p>
          <w:p w:rsidR="00A01F30" w14:paraId="710BE622" w14:textId="77777777">
            <w:pPr>
              <w:rPr>
                <w:rFonts w:ascii="Times New Roman" w:hAnsi="Times New Roman"/>
                <w:sz w:val="24"/>
                <w:szCs w:val="24"/>
              </w:rPr>
            </w:pPr>
          </w:p>
          <w:p w:rsidR="00A01F30" w14:paraId="7088A67A" w14:textId="77777777">
            <w:pPr>
              <w:rPr>
                <w:rFonts w:ascii="Times New Roman" w:hAnsi="Times New Roman"/>
                <w:sz w:val="24"/>
                <w:szCs w:val="24"/>
              </w:rPr>
            </w:pPr>
          </w:p>
          <w:p w:rsidR="00A01F30" w14:paraId="45678789" w14:textId="77777777">
            <w:pPr>
              <w:rPr>
                <w:rFonts w:ascii="Times New Roman" w:hAnsi="Times New Roman"/>
                <w:sz w:val="24"/>
                <w:szCs w:val="24"/>
              </w:rPr>
            </w:pPr>
          </w:p>
          <w:p w:rsidR="00A01F30" w14:paraId="2FC77E4B" w14:textId="77777777">
            <w:pPr>
              <w:rPr>
                <w:rFonts w:ascii="Times New Roman" w:hAnsi="Times New Roman"/>
                <w:sz w:val="24"/>
                <w:szCs w:val="24"/>
              </w:rPr>
            </w:pPr>
          </w:p>
          <w:p w:rsidR="00A01F30" w14:paraId="1344CFD3" w14:textId="77777777">
            <w:pPr>
              <w:rPr>
                <w:rFonts w:ascii="Times New Roman" w:hAnsi="Times New Roman"/>
                <w:sz w:val="24"/>
                <w:szCs w:val="24"/>
              </w:rPr>
            </w:pPr>
          </w:p>
          <w:p w:rsidR="00A01F30" w14:paraId="51E59D8E" w14:textId="77777777">
            <w:pPr>
              <w:rPr>
                <w:rFonts w:ascii="Times New Roman" w:hAnsi="Times New Roman"/>
                <w:sz w:val="24"/>
                <w:szCs w:val="24"/>
              </w:rPr>
            </w:pPr>
          </w:p>
          <w:p w:rsidR="00A01F30" w14:paraId="70DA2A7F" w14:textId="77777777">
            <w:pPr>
              <w:rPr>
                <w:rFonts w:ascii="Times New Roman" w:hAnsi="Times New Roman"/>
                <w:sz w:val="24"/>
                <w:szCs w:val="24"/>
              </w:rPr>
            </w:pPr>
          </w:p>
          <w:p w:rsidR="00A01F30" w14:paraId="7C9D4923" w14:textId="77777777">
            <w:pPr>
              <w:rPr>
                <w:rFonts w:ascii="Times New Roman" w:hAnsi="Times New Roman"/>
                <w:sz w:val="24"/>
                <w:szCs w:val="24"/>
              </w:rPr>
            </w:pPr>
          </w:p>
          <w:p w:rsidR="00A01F30" w14:paraId="390BBF6C" w14:textId="77777777">
            <w:pPr>
              <w:rPr>
                <w:rFonts w:ascii="Times New Roman" w:hAnsi="Times New Roman"/>
                <w:sz w:val="24"/>
                <w:szCs w:val="24"/>
              </w:rPr>
            </w:pPr>
          </w:p>
          <w:p w:rsidR="00A01F30" w14:paraId="12BB67E1" w14:textId="77777777">
            <w:pPr>
              <w:rPr>
                <w:rFonts w:ascii="Times New Roman" w:hAnsi="Times New Roman"/>
                <w:sz w:val="24"/>
                <w:szCs w:val="24"/>
              </w:rPr>
            </w:pPr>
          </w:p>
          <w:p w:rsidR="00A01F30" w14:paraId="3A8CEDD1" w14:textId="77777777">
            <w:pPr>
              <w:rPr>
                <w:rFonts w:ascii="Times New Roman" w:hAnsi="Times New Roman"/>
                <w:sz w:val="24"/>
                <w:szCs w:val="24"/>
              </w:rPr>
            </w:pPr>
          </w:p>
          <w:p w:rsidR="00A01F30" w14:paraId="4B8C44EA" w14:textId="77777777">
            <w:pPr>
              <w:rPr>
                <w:rFonts w:ascii="Times New Roman" w:hAnsi="Times New Roman"/>
                <w:sz w:val="24"/>
                <w:szCs w:val="24"/>
              </w:rPr>
            </w:pPr>
          </w:p>
          <w:p w:rsidR="00A01F30" w14:paraId="5F3CA49D" w14:textId="77777777">
            <w:pPr>
              <w:rPr>
                <w:rFonts w:ascii="Times New Roman" w:hAnsi="Times New Roman"/>
                <w:sz w:val="24"/>
                <w:szCs w:val="24"/>
              </w:rPr>
            </w:pPr>
          </w:p>
          <w:p w:rsidR="00A01F30" w14:paraId="3484128C" w14:textId="77777777">
            <w:pPr>
              <w:rPr>
                <w:rFonts w:ascii="Times New Roman" w:hAnsi="Times New Roman"/>
                <w:sz w:val="24"/>
                <w:szCs w:val="24"/>
              </w:rPr>
            </w:pPr>
          </w:p>
          <w:p w:rsidR="00A01F30" w14:paraId="49C853D5" w14:textId="77777777">
            <w:pPr>
              <w:rPr>
                <w:rFonts w:ascii="Times New Roman" w:hAnsi="Times New Roman"/>
                <w:sz w:val="24"/>
                <w:szCs w:val="24"/>
              </w:rPr>
            </w:pPr>
          </w:p>
          <w:p w:rsidR="00A01F30" w14:paraId="2544FD74" w14:textId="77777777">
            <w:pPr>
              <w:rPr>
                <w:rFonts w:ascii="Times New Roman" w:hAnsi="Times New Roman"/>
                <w:sz w:val="24"/>
                <w:szCs w:val="24"/>
              </w:rPr>
            </w:pPr>
          </w:p>
          <w:p w:rsidR="00A01F30" w14:paraId="62BC1445" w14:textId="77777777">
            <w:pPr>
              <w:rPr>
                <w:rFonts w:ascii="Times New Roman" w:hAnsi="Times New Roman"/>
                <w:sz w:val="24"/>
                <w:szCs w:val="24"/>
              </w:rPr>
            </w:pPr>
          </w:p>
          <w:p w:rsidR="00A01F30" w14:paraId="64627FB1" w14:textId="77777777">
            <w:pPr>
              <w:rPr>
                <w:rFonts w:ascii="Times New Roman" w:hAnsi="Times New Roman"/>
                <w:sz w:val="24"/>
                <w:szCs w:val="24"/>
              </w:rPr>
            </w:pPr>
          </w:p>
          <w:p w:rsidR="00A01F30" w14:paraId="31C9A755" w14:textId="77777777">
            <w:pPr>
              <w:rPr>
                <w:rFonts w:ascii="Times New Roman" w:hAnsi="Times New Roman"/>
                <w:sz w:val="24"/>
                <w:szCs w:val="24"/>
              </w:rPr>
            </w:pPr>
          </w:p>
          <w:p w:rsidR="00A01F30" w14:paraId="20252F4A" w14:textId="77777777">
            <w:pPr>
              <w:rPr>
                <w:rFonts w:ascii="Times New Roman" w:hAnsi="Times New Roman"/>
                <w:sz w:val="24"/>
                <w:szCs w:val="24"/>
              </w:rPr>
            </w:pPr>
          </w:p>
          <w:p w:rsidR="00A01F30" w14:paraId="4D93E154" w14:textId="77777777">
            <w:pPr>
              <w:rPr>
                <w:rFonts w:ascii="Times New Roman" w:hAnsi="Times New Roman"/>
                <w:sz w:val="24"/>
                <w:szCs w:val="24"/>
              </w:rPr>
            </w:pPr>
          </w:p>
          <w:p w:rsidR="00A01F30" w14:paraId="3D383D3D" w14:textId="77777777">
            <w:pPr>
              <w:rPr>
                <w:rFonts w:ascii="Times New Roman" w:hAnsi="Times New Roman"/>
                <w:sz w:val="24"/>
                <w:szCs w:val="24"/>
              </w:rPr>
            </w:pPr>
          </w:p>
          <w:p w:rsidR="00A01F30" w14:paraId="31923251" w14:textId="77777777">
            <w:pPr>
              <w:rPr>
                <w:rFonts w:ascii="Times New Roman" w:hAnsi="Times New Roman"/>
                <w:sz w:val="24"/>
                <w:szCs w:val="24"/>
              </w:rPr>
            </w:pPr>
          </w:p>
          <w:p w:rsidR="00A01F30" w14:paraId="50A10925" w14:textId="77777777">
            <w:pPr>
              <w:rPr>
                <w:rFonts w:ascii="Times New Roman" w:hAnsi="Times New Roman"/>
                <w:sz w:val="24"/>
                <w:szCs w:val="24"/>
              </w:rPr>
            </w:pPr>
          </w:p>
          <w:p w:rsidR="00A01F30" w14:paraId="4CE8A15D" w14:textId="77777777">
            <w:pPr>
              <w:rPr>
                <w:rFonts w:ascii="Times New Roman" w:hAnsi="Times New Roman"/>
                <w:sz w:val="24"/>
                <w:szCs w:val="24"/>
              </w:rPr>
            </w:pPr>
          </w:p>
          <w:p w:rsidR="00A01F30" w14:paraId="13834D39" w14:textId="77777777">
            <w:pPr>
              <w:rPr>
                <w:rFonts w:ascii="Times New Roman" w:hAnsi="Times New Roman"/>
                <w:sz w:val="24"/>
                <w:szCs w:val="24"/>
              </w:rPr>
            </w:pPr>
          </w:p>
          <w:p w:rsidR="00A01F30" w14:paraId="2F362E6B" w14:textId="77777777">
            <w:pPr>
              <w:rPr>
                <w:rFonts w:ascii="Times New Roman" w:hAnsi="Times New Roman"/>
                <w:sz w:val="24"/>
                <w:szCs w:val="24"/>
              </w:rPr>
            </w:pPr>
          </w:p>
          <w:p w:rsidR="00A01F30" w14:paraId="4C9F86E0" w14:textId="77777777">
            <w:pPr>
              <w:rPr>
                <w:rFonts w:ascii="Times New Roman" w:hAnsi="Times New Roman"/>
                <w:sz w:val="24"/>
                <w:szCs w:val="24"/>
              </w:rPr>
            </w:pPr>
          </w:p>
          <w:p w:rsidR="00A01F30" w14:paraId="1F062E92" w14:textId="77777777">
            <w:pPr>
              <w:rPr>
                <w:rFonts w:ascii="Times New Roman" w:hAnsi="Times New Roman"/>
                <w:sz w:val="24"/>
                <w:szCs w:val="24"/>
              </w:rPr>
            </w:pPr>
          </w:p>
          <w:p w:rsidR="00A01F30" w14:paraId="4B355FCB" w14:textId="77777777">
            <w:pPr>
              <w:rPr>
                <w:rFonts w:ascii="Times New Roman" w:hAnsi="Times New Roman"/>
                <w:sz w:val="24"/>
                <w:szCs w:val="24"/>
              </w:rPr>
            </w:pPr>
          </w:p>
          <w:p w:rsidR="00A01F30" w14:paraId="59A8D6E5" w14:textId="77777777">
            <w:pPr>
              <w:rPr>
                <w:rFonts w:ascii="Times New Roman" w:hAnsi="Times New Roman"/>
                <w:sz w:val="24"/>
                <w:szCs w:val="24"/>
              </w:rPr>
            </w:pPr>
          </w:p>
          <w:p w:rsidR="00A01F30" w14:paraId="3D48FB77" w14:textId="77777777">
            <w:pPr>
              <w:rPr>
                <w:rFonts w:ascii="Times New Roman" w:hAnsi="Times New Roman"/>
                <w:sz w:val="24"/>
                <w:szCs w:val="24"/>
              </w:rPr>
            </w:pPr>
          </w:p>
          <w:p w:rsidR="00A01F30" w14:paraId="33E3C9C4" w14:textId="77777777">
            <w:pPr>
              <w:rPr>
                <w:rFonts w:ascii="Times New Roman" w:hAnsi="Times New Roman"/>
                <w:sz w:val="24"/>
                <w:szCs w:val="24"/>
              </w:rPr>
            </w:pPr>
          </w:p>
          <w:p w:rsidR="00A01F30" w14:paraId="44C02D42" w14:textId="77777777">
            <w:pPr>
              <w:rPr>
                <w:rFonts w:ascii="Times New Roman" w:hAnsi="Times New Roman"/>
                <w:sz w:val="24"/>
                <w:szCs w:val="24"/>
              </w:rPr>
            </w:pPr>
          </w:p>
          <w:p w:rsidR="00A01F30" w14:paraId="1B951AA4" w14:textId="77777777">
            <w:pPr>
              <w:rPr>
                <w:rFonts w:ascii="Times New Roman" w:hAnsi="Times New Roman"/>
                <w:sz w:val="24"/>
                <w:szCs w:val="24"/>
              </w:rPr>
            </w:pPr>
          </w:p>
          <w:p w:rsidR="00A01F30" w14:paraId="422BBB01" w14:textId="77777777">
            <w:pPr>
              <w:rPr>
                <w:rFonts w:ascii="Times New Roman" w:hAnsi="Times New Roman"/>
                <w:sz w:val="24"/>
                <w:szCs w:val="24"/>
              </w:rPr>
            </w:pPr>
          </w:p>
          <w:p w:rsidR="00A01F30" w14:paraId="22B1DC66" w14:textId="77777777">
            <w:pPr>
              <w:rPr>
                <w:rFonts w:ascii="Times New Roman" w:hAnsi="Times New Roman"/>
                <w:sz w:val="24"/>
                <w:szCs w:val="24"/>
              </w:rPr>
            </w:pPr>
          </w:p>
          <w:p w:rsidR="00A01F30" w14:paraId="1C60F007" w14:textId="77777777">
            <w:pPr>
              <w:rPr>
                <w:rFonts w:ascii="Times New Roman" w:hAnsi="Times New Roman"/>
                <w:sz w:val="24"/>
                <w:szCs w:val="24"/>
              </w:rPr>
            </w:pPr>
          </w:p>
          <w:p w:rsidR="00A01F30" w14:paraId="4DE4EE25" w14:textId="77777777">
            <w:pPr>
              <w:rPr>
                <w:rFonts w:ascii="Times New Roman" w:hAnsi="Times New Roman"/>
                <w:sz w:val="24"/>
                <w:szCs w:val="24"/>
              </w:rPr>
            </w:pPr>
          </w:p>
          <w:p w:rsidR="00A01F30" w14:paraId="6290E4B8" w14:textId="77777777">
            <w:pPr>
              <w:rPr>
                <w:rFonts w:ascii="Times New Roman" w:hAnsi="Times New Roman"/>
                <w:sz w:val="24"/>
                <w:szCs w:val="24"/>
              </w:rPr>
            </w:pPr>
          </w:p>
          <w:p w:rsidR="00A01F30" w14:paraId="6BA35A88" w14:textId="77777777">
            <w:pPr>
              <w:rPr>
                <w:rFonts w:ascii="Times New Roman" w:hAnsi="Times New Roman"/>
                <w:sz w:val="24"/>
                <w:szCs w:val="24"/>
              </w:rPr>
            </w:pPr>
          </w:p>
          <w:p w:rsidR="00A01F30" w14:paraId="74D4FEA0" w14:textId="77777777">
            <w:pPr>
              <w:rPr>
                <w:rFonts w:ascii="Times New Roman" w:hAnsi="Times New Roman"/>
                <w:sz w:val="24"/>
                <w:szCs w:val="24"/>
              </w:rPr>
            </w:pPr>
          </w:p>
          <w:p w:rsidR="00A01F30" w14:paraId="2A393DA2" w14:textId="77777777">
            <w:pPr>
              <w:rPr>
                <w:rFonts w:ascii="Times New Roman" w:hAnsi="Times New Roman"/>
                <w:sz w:val="24"/>
                <w:szCs w:val="24"/>
              </w:rPr>
            </w:pPr>
          </w:p>
          <w:p w:rsidR="00A01F30" w14:paraId="70FE2CEA" w14:textId="77777777">
            <w:pPr>
              <w:rPr>
                <w:rFonts w:ascii="Times New Roman" w:hAnsi="Times New Roman"/>
                <w:sz w:val="24"/>
                <w:szCs w:val="24"/>
              </w:rPr>
            </w:pPr>
          </w:p>
          <w:p w:rsidR="00A01F30" w14:paraId="620E0EA2" w14:textId="77777777">
            <w:pPr>
              <w:rPr>
                <w:rFonts w:ascii="Times New Roman" w:hAnsi="Times New Roman"/>
                <w:sz w:val="24"/>
                <w:szCs w:val="24"/>
              </w:rPr>
            </w:pPr>
          </w:p>
          <w:p w:rsidR="00DB6C85" w14:paraId="6A8DB0DD" w14:textId="77777777">
            <w:pPr>
              <w:rPr>
                <w:rFonts w:ascii="Times New Roman" w:hAnsi="Times New Roman"/>
                <w:sz w:val="24"/>
                <w:szCs w:val="24"/>
              </w:rPr>
            </w:pPr>
          </w:p>
          <w:p w:rsidR="00A01F30" w14:paraId="50543FFB" w14:textId="1D914EEE">
            <w:pPr>
              <w:rPr>
                <w:rFonts w:ascii="Times New Roman" w:hAnsi="Times New Roman"/>
                <w:sz w:val="24"/>
                <w:szCs w:val="24"/>
              </w:rPr>
            </w:pPr>
            <w:r>
              <w:rPr>
                <w:rFonts w:ascii="Times New Roman" w:hAnsi="Times New Roman"/>
                <w:sz w:val="24"/>
                <w:szCs w:val="24"/>
              </w:rPr>
              <w:t>бульв. Незалежності, 2</w:t>
            </w:r>
          </w:p>
          <w:p w:rsidR="00A01F30" w14:paraId="4B2765F0" w14:textId="77777777">
            <w:pPr>
              <w:rPr>
                <w:rFonts w:ascii="Times New Roman" w:hAnsi="Times New Roman"/>
                <w:sz w:val="24"/>
                <w:szCs w:val="24"/>
              </w:rPr>
            </w:pPr>
          </w:p>
          <w:p w:rsidR="00A01F30" w14:paraId="417E754A" w14:textId="77777777">
            <w:pPr>
              <w:rPr>
                <w:rFonts w:ascii="Times New Roman" w:hAnsi="Times New Roman"/>
                <w:sz w:val="24"/>
                <w:szCs w:val="24"/>
              </w:rPr>
            </w:pPr>
          </w:p>
          <w:p w:rsidR="00A01F30" w14:paraId="2B666E34" w14:textId="77777777">
            <w:pPr>
              <w:rPr>
                <w:rFonts w:ascii="Times New Roman" w:hAnsi="Times New Roman"/>
                <w:sz w:val="24"/>
                <w:szCs w:val="24"/>
              </w:rPr>
            </w:pPr>
          </w:p>
          <w:p w:rsidR="00A01F30" w14:paraId="139E7DF6" w14:textId="77777777">
            <w:pPr>
              <w:rPr>
                <w:rFonts w:ascii="Times New Roman" w:hAnsi="Times New Roman"/>
                <w:sz w:val="24"/>
                <w:szCs w:val="24"/>
              </w:rPr>
            </w:pPr>
          </w:p>
          <w:p w:rsidR="00A01F30" w14:paraId="4252FB44"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047E42B0"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7AD10B63" w14:textId="77777777">
            <w:pPr>
              <w:rPr>
                <w:rFonts w:ascii="Times New Roman" w:hAnsi="Times New Roman"/>
                <w:sz w:val="24"/>
                <w:szCs w:val="24"/>
              </w:rPr>
            </w:pPr>
          </w:p>
          <w:p w:rsidR="00A01F30" w14:paraId="40AED0AC" w14:textId="77777777">
            <w:pPr>
              <w:rPr>
                <w:rFonts w:ascii="Times New Roman" w:hAnsi="Times New Roman"/>
                <w:sz w:val="24"/>
                <w:szCs w:val="24"/>
              </w:rPr>
            </w:pPr>
          </w:p>
          <w:p w:rsidR="00A01F30" w14:paraId="0D882C21" w14:textId="77777777">
            <w:pPr>
              <w:rPr>
                <w:rFonts w:ascii="Times New Roman" w:hAnsi="Times New Roman"/>
                <w:sz w:val="24"/>
                <w:szCs w:val="24"/>
              </w:rPr>
            </w:pPr>
          </w:p>
          <w:p w:rsidR="00A01F30" w14:paraId="3C11B911" w14:textId="77777777">
            <w:pPr>
              <w:rPr>
                <w:rFonts w:ascii="Times New Roman" w:hAnsi="Times New Roman"/>
                <w:sz w:val="24"/>
                <w:szCs w:val="24"/>
              </w:rPr>
            </w:pPr>
          </w:p>
          <w:p w:rsidR="00A01F30" w14:paraId="0EF59B2B" w14:textId="77777777">
            <w:pPr>
              <w:rPr>
                <w:rFonts w:ascii="Times New Roman" w:hAnsi="Times New Roman"/>
                <w:sz w:val="24"/>
                <w:szCs w:val="24"/>
              </w:rPr>
            </w:pPr>
          </w:p>
          <w:p w:rsidR="00DB6C85" w14:paraId="31D5A706" w14:textId="77777777">
            <w:pPr>
              <w:rPr>
                <w:rFonts w:ascii="Times New Roman" w:hAnsi="Times New Roman"/>
                <w:sz w:val="24"/>
                <w:szCs w:val="24"/>
              </w:rPr>
            </w:pPr>
          </w:p>
          <w:p w:rsidR="00A01F30" w14:paraId="7F4E79DD" w14:textId="3941F15F">
            <w:pPr>
              <w:rPr>
                <w:rFonts w:ascii="Times New Roman" w:hAnsi="Times New Roman"/>
                <w:sz w:val="24"/>
                <w:szCs w:val="24"/>
              </w:rPr>
            </w:pPr>
            <w:r>
              <w:rPr>
                <w:rFonts w:ascii="Times New Roman" w:hAnsi="Times New Roman"/>
                <w:sz w:val="24"/>
                <w:szCs w:val="24"/>
              </w:rPr>
              <w:t xml:space="preserve">вул. Героїв України, 18, </w:t>
            </w:r>
          </w:p>
          <w:p w:rsidR="00A01F30" w14:paraId="00A60ACD"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7CF90328"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77FB0792" w14:textId="33C11672">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745E62F3" w14:textId="3802EDE6">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Требухів</w:t>
            </w:r>
          </w:p>
          <w:p w:rsidR="00A01F30" w14:paraId="6406E84E" w14:textId="77777777">
            <w:pPr>
              <w:rPr>
                <w:rFonts w:ascii="Times New Roman" w:hAnsi="Times New Roman"/>
                <w:sz w:val="24"/>
                <w:szCs w:val="24"/>
              </w:rPr>
            </w:pPr>
          </w:p>
          <w:p w:rsidR="00A01F30" w14:paraId="780AE50E" w14:textId="77777777">
            <w:pPr>
              <w:rPr>
                <w:rFonts w:ascii="Times New Roman" w:hAnsi="Times New Roman"/>
                <w:sz w:val="24"/>
                <w:szCs w:val="24"/>
              </w:rPr>
            </w:pPr>
          </w:p>
          <w:p w:rsidR="00A01F30" w14:paraId="5502396E" w14:textId="77777777">
            <w:pPr>
              <w:rPr>
                <w:rFonts w:ascii="Times New Roman" w:hAnsi="Times New Roman"/>
                <w:sz w:val="24"/>
                <w:szCs w:val="24"/>
              </w:rPr>
            </w:pPr>
          </w:p>
          <w:p w:rsidR="00A01F30" w14:paraId="516207CD" w14:textId="77777777">
            <w:pPr>
              <w:rPr>
                <w:rFonts w:ascii="Times New Roman" w:hAnsi="Times New Roman"/>
                <w:sz w:val="24"/>
                <w:szCs w:val="24"/>
              </w:rPr>
            </w:pPr>
          </w:p>
          <w:p w:rsidR="00A01F30" w14:paraId="38D23151" w14:textId="77777777">
            <w:pPr>
              <w:rPr>
                <w:rFonts w:ascii="Times New Roman" w:hAnsi="Times New Roman"/>
                <w:sz w:val="24"/>
                <w:szCs w:val="24"/>
              </w:rPr>
            </w:pPr>
          </w:p>
          <w:p w:rsidR="00A01F30" w14:paraId="72BAD534" w14:textId="77777777">
            <w:pPr>
              <w:rPr>
                <w:rFonts w:ascii="Times New Roman" w:hAnsi="Times New Roman"/>
                <w:sz w:val="24"/>
                <w:szCs w:val="24"/>
              </w:rPr>
            </w:pPr>
          </w:p>
          <w:p w:rsidR="00A01F30" w14:paraId="0492117F" w14:textId="77777777">
            <w:pPr>
              <w:rPr>
                <w:rFonts w:ascii="Times New Roman" w:hAnsi="Times New Roman"/>
                <w:sz w:val="24"/>
                <w:szCs w:val="24"/>
              </w:rPr>
            </w:pPr>
          </w:p>
          <w:p w:rsidR="00A01F30" w14:paraId="72B5F44C" w14:textId="77777777">
            <w:pPr>
              <w:rPr>
                <w:rFonts w:ascii="Times New Roman" w:hAnsi="Times New Roman"/>
                <w:sz w:val="24"/>
                <w:szCs w:val="24"/>
              </w:rPr>
            </w:pPr>
          </w:p>
          <w:p w:rsidR="00A01F30" w14:paraId="496A0C88" w14:textId="77777777">
            <w:pPr>
              <w:rPr>
                <w:rFonts w:ascii="Times New Roman" w:hAnsi="Times New Roman"/>
                <w:sz w:val="24"/>
                <w:szCs w:val="24"/>
              </w:rPr>
            </w:pPr>
          </w:p>
          <w:p w:rsidR="00A01F30" w14:paraId="046FA03E" w14:textId="77777777">
            <w:pPr>
              <w:rPr>
                <w:rFonts w:ascii="Times New Roman" w:hAnsi="Times New Roman"/>
                <w:sz w:val="24"/>
                <w:szCs w:val="24"/>
              </w:rPr>
            </w:pPr>
          </w:p>
          <w:p w:rsidR="00A01F30" w14:paraId="49630E0A" w14:textId="77777777">
            <w:pPr>
              <w:rPr>
                <w:rFonts w:ascii="Times New Roman" w:hAnsi="Times New Roman"/>
                <w:sz w:val="24"/>
                <w:szCs w:val="24"/>
              </w:rPr>
            </w:pPr>
          </w:p>
          <w:p w:rsidR="00A01F30" w14:paraId="781E7337" w14:textId="77777777">
            <w:pPr>
              <w:rPr>
                <w:rFonts w:ascii="Times New Roman" w:hAnsi="Times New Roman"/>
                <w:sz w:val="24"/>
                <w:szCs w:val="24"/>
              </w:rPr>
            </w:pPr>
          </w:p>
          <w:p w:rsidR="00A01F30" w14:paraId="4337002A" w14:textId="1707B3C0">
            <w:pPr>
              <w:rPr>
                <w:rFonts w:ascii="Times New Roman" w:hAnsi="Times New Roman"/>
                <w:sz w:val="24"/>
                <w:szCs w:val="24"/>
              </w:rPr>
            </w:pPr>
            <w:r>
              <w:rPr>
                <w:rFonts w:ascii="Times New Roman" w:hAnsi="Times New Roman"/>
                <w:sz w:val="24"/>
                <w:szCs w:val="24"/>
              </w:rPr>
              <w:t xml:space="preserve">2. Центр соціальних служб  Броварської міської ради Броварського району Київської області </w:t>
            </w:r>
          </w:p>
          <w:p w:rsidR="00A01F30" w14:paraId="300E166A" w14:textId="77777777">
            <w:pPr>
              <w:rPr>
                <w:rFonts w:ascii="Times New Roman" w:hAnsi="Times New Roman"/>
                <w:sz w:val="24"/>
                <w:szCs w:val="24"/>
              </w:rPr>
            </w:pPr>
            <w:r>
              <w:rPr>
                <w:rFonts w:ascii="Times New Roman" w:hAnsi="Times New Roman"/>
                <w:sz w:val="24"/>
                <w:szCs w:val="24"/>
              </w:rPr>
              <w:t>бульв. Незалежності, 2</w:t>
            </w:r>
          </w:p>
          <w:p w:rsidR="00A01F30" w14:paraId="277E9B1B" w14:textId="77777777">
            <w:pPr>
              <w:rPr>
                <w:rFonts w:ascii="Times New Roman" w:hAnsi="Times New Roman"/>
                <w:sz w:val="24"/>
                <w:szCs w:val="24"/>
              </w:rPr>
            </w:pPr>
          </w:p>
          <w:p w:rsidR="00A01F30" w14:paraId="3F110FEF" w14:textId="77777777">
            <w:pPr>
              <w:rPr>
                <w:rFonts w:ascii="Times New Roman" w:hAnsi="Times New Roman"/>
                <w:sz w:val="24"/>
                <w:szCs w:val="24"/>
              </w:rPr>
            </w:pPr>
          </w:p>
          <w:p w:rsidR="00A01F30" w14:paraId="0C9D155A" w14:textId="77777777">
            <w:pPr>
              <w:rPr>
                <w:rFonts w:ascii="Times New Roman" w:hAnsi="Times New Roman"/>
                <w:sz w:val="24"/>
                <w:szCs w:val="24"/>
              </w:rPr>
            </w:pPr>
          </w:p>
          <w:p w:rsidR="00A01F30" w14:paraId="0148C2CA" w14:textId="77777777">
            <w:pPr>
              <w:rPr>
                <w:rFonts w:ascii="Times New Roman" w:hAnsi="Times New Roman"/>
                <w:sz w:val="24"/>
                <w:szCs w:val="24"/>
              </w:rPr>
            </w:pPr>
          </w:p>
          <w:p w:rsidR="00A01F30" w14:paraId="5F656F7C" w14:textId="77777777">
            <w:pPr>
              <w:rPr>
                <w:rFonts w:ascii="Times New Roman" w:hAnsi="Times New Roman"/>
                <w:sz w:val="24"/>
                <w:szCs w:val="24"/>
              </w:rPr>
            </w:pPr>
          </w:p>
          <w:p w:rsidR="00A01F30" w14:paraId="5172D96A" w14:textId="77777777">
            <w:pPr>
              <w:rPr>
                <w:rFonts w:ascii="Times New Roman" w:hAnsi="Times New Roman"/>
                <w:sz w:val="24"/>
                <w:szCs w:val="24"/>
              </w:rPr>
            </w:pPr>
          </w:p>
          <w:p w:rsidR="00A01F30" w14:paraId="3E0B95FE" w14:textId="77777777">
            <w:pPr>
              <w:rPr>
                <w:rFonts w:ascii="Times New Roman" w:hAnsi="Times New Roman"/>
                <w:sz w:val="24"/>
                <w:szCs w:val="24"/>
              </w:rPr>
            </w:pPr>
          </w:p>
          <w:p w:rsidR="00A01F30" w14:paraId="5D860CFC" w14:textId="77777777">
            <w:pPr>
              <w:rPr>
                <w:rFonts w:ascii="Times New Roman" w:hAnsi="Times New Roman"/>
                <w:sz w:val="24"/>
                <w:szCs w:val="24"/>
              </w:rPr>
            </w:pPr>
          </w:p>
          <w:p w:rsidR="00A01F30" w14:paraId="7AAD05F8" w14:textId="77777777">
            <w:pPr>
              <w:rPr>
                <w:rFonts w:ascii="Times New Roman" w:hAnsi="Times New Roman"/>
                <w:sz w:val="24"/>
                <w:szCs w:val="24"/>
              </w:rPr>
            </w:pPr>
          </w:p>
          <w:p w:rsidR="00A01F30" w14:paraId="5ACB06E9" w14:textId="77777777">
            <w:pPr>
              <w:rPr>
                <w:rFonts w:ascii="Times New Roman" w:hAnsi="Times New Roman"/>
                <w:sz w:val="24"/>
                <w:szCs w:val="24"/>
              </w:rPr>
            </w:pPr>
          </w:p>
          <w:p w:rsidR="0035029C" w14:paraId="7AA08403" w14:textId="77777777">
            <w:pPr>
              <w:rPr>
                <w:rFonts w:ascii="Times New Roman" w:hAnsi="Times New Roman"/>
                <w:sz w:val="24"/>
                <w:szCs w:val="24"/>
              </w:rPr>
            </w:pPr>
          </w:p>
          <w:p w:rsidR="00A01F30" w14:paraId="39D4F063" w14:textId="4248B6FB">
            <w:pPr>
              <w:rPr>
                <w:rFonts w:ascii="Times New Roman" w:hAnsi="Times New Roman"/>
                <w:sz w:val="24"/>
                <w:szCs w:val="24"/>
              </w:rPr>
            </w:pPr>
            <w:r>
              <w:rPr>
                <w:rFonts w:ascii="Times New Roman" w:hAnsi="Times New Roman"/>
                <w:sz w:val="24"/>
                <w:szCs w:val="24"/>
              </w:rPr>
              <w:t>3. Броварський міський територіальний центр соціального обслуговування Броварського району Київської області</w:t>
            </w:r>
          </w:p>
          <w:p w:rsidR="00A01F30" w14:paraId="3916D457" w14:textId="77777777">
            <w:pPr>
              <w:rPr>
                <w:rFonts w:ascii="Times New Roman" w:hAnsi="Times New Roman"/>
                <w:sz w:val="24"/>
                <w:szCs w:val="24"/>
              </w:rPr>
            </w:pPr>
            <w:r>
              <w:rPr>
                <w:rFonts w:ascii="Times New Roman" w:hAnsi="Times New Roman"/>
                <w:sz w:val="24"/>
                <w:szCs w:val="24"/>
              </w:rPr>
              <w:t>вул. Героїв України, 8-А</w:t>
            </w:r>
          </w:p>
          <w:p w:rsidR="00A01F30" w14:paraId="3BDCE74C" w14:textId="77777777">
            <w:pPr>
              <w:rPr>
                <w:rFonts w:ascii="Times New Roman" w:hAnsi="Times New Roman"/>
                <w:sz w:val="24"/>
                <w:szCs w:val="24"/>
              </w:rPr>
            </w:pPr>
          </w:p>
          <w:p w:rsidR="00A01F30" w14:paraId="24A21259" w14:textId="77777777">
            <w:pPr>
              <w:rPr>
                <w:rFonts w:ascii="Times New Roman" w:hAnsi="Times New Roman"/>
                <w:sz w:val="24"/>
                <w:szCs w:val="24"/>
              </w:rPr>
            </w:pPr>
          </w:p>
          <w:p w:rsidR="00A01F30" w14:paraId="78A69B99" w14:textId="77777777">
            <w:pPr>
              <w:rPr>
                <w:rFonts w:ascii="Times New Roman" w:hAnsi="Times New Roman"/>
                <w:sz w:val="24"/>
                <w:szCs w:val="24"/>
              </w:rPr>
            </w:pPr>
            <w:r>
              <w:rPr>
                <w:rFonts w:ascii="Times New Roman" w:hAnsi="Times New Roman"/>
                <w:sz w:val="24"/>
                <w:szCs w:val="24"/>
              </w:rPr>
              <w:t xml:space="preserve">Приміщення Броварського міського територіального центру обслуговування. </w:t>
            </w:r>
          </w:p>
          <w:p w:rsidR="00A01F30" w14:paraId="2AAC306C" w14:textId="77777777">
            <w:pPr>
              <w:rPr>
                <w:rFonts w:ascii="Times New Roman" w:hAnsi="Times New Roman"/>
                <w:sz w:val="24"/>
                <w:szCs w:val="24"/>
              </w:rPr>
            </w:pPr>
          </w:p>
          <w:p w:rsidR="00A01F30" w14:paraId="2ACA722E" w14:textId="77777777">
            <w:pPr>
              <w:rPr>
                <w:rFonts w:ascii="Times New Roman" w:hAnsi="Times New Roman"/>
                <w:sz w:val="24"/>
                <w:szCs w:val="24"/>
              </w:rPr>
            </w:pPr>
          </w:p>
          <w:p w:rsidR="00A01F30" w14:paraId="338B2B79" w14:textId="77777777">
            <w:pPr>
              <w:rPr>
                <w:rFonts w:ascii="Times New Roman" w:hAnsi="Times New Roman"/>
                <w:sz w:val="24"/>
                <w:szCs w:val="24"/>
              </w:rPr>
            </w:pPr>
          </w:p>
          <w:p w:rsidR="00A01F30" w14:paraId="7D0F95D9" w14:textId="77777777">
            <w:pPr>
              <w:rPr>
                <w:rFonts w:ascii="Times New Roman" w:hAnsi="Times New Roman"/>
                <w:sz w:val="24"/>
                <w:szCs w:val="24"/>
              </w:rPr>
            </w:pPr>
          </w:p>
          <w:p w:rsidR="00A01F30" w14:paraId="59F49E51" w14:textId="77777777">
            <w:pPr>
              <w:rPr>
                <w:rFonts w:ascii="Times New Roman" w:hAnsi="Times New Roman"/>
                <w:sz w:val="24"/>
                <w:szCs w:val="24"/>
              </w:rPr>
            </w:pPr>
          </w:p>
          <w:p w:rsidR="00A01F30" w14:paraId="186A6644" w14:textId="77777777">
            <w:pPr>
              <w:rPr>
                <w:rFonts w:ascii="Times New Roman" w:hAnsi="Times New Roman"/>
                <w:sz w:val="24"/>
                <w:szCs w:val="24"/>
              </w:rPr>
            </w:pPr>
          </w:p>
          <w:p w:rsidR="00A01F30" w14:paraId="44E1F434" w14:textId="77777777">
            <w:pPr>
              <w:rPr>
                <w:rFonts w:ascii="Times New Roman" w:hAnsi="Times New Roman"/>
                <w:sz w:val="24"/>
                <w:szCs w:val="24"/>
              </w:rPr>
            </w:pPr>
          </w:p>
          <w:p w:rsidR="00A01F30" w14:paraId="2B623CE4" w14:textId="77777777">
            <w:pPr>
              <w:rPr>
                <w:rFonts w:ascii="Times New Roman" w:hAnsi="Times New Roman"/>
                <w:sz w:val="24"/>
                <w:szCs w:val="24"/>
              </w:rPr>
            </w:pPr>
          </w:p>
          <w:p w:rsidR="00A01F30" w14:paraId="72C6D409" w14:textId="77777777">
            <w:pPr>
              <w:rPr>
                <w:rFonts w:ascii="Times New Roman" w:hAnsi="Times New Roman"/>
                <w:sz w:val="24"/>
                <w:szCs w:val="24"/>
              </w:rPr>
            </w:pPr>
          </w:p>
          <w:p w:rsidR="00A01F30" w14:paraId="50C15BF9" w14:textId="77777777">
            <w:pPr>
              <w:rPr>
                <w:rFonts w:ascii="Times New Roman" w:hAnsi="Times New Roman"/>
                <w:sz w:val="24"/>
                <w:szCs w:val="24"/>
              </w:rPr>
            </w:pPr>
          </w:p>
          <w:p w:rsidR="00A01F30" w14:paraId="24F23F4B" w14:textId="77777777">
            <w:pPr>
              <w:rPr>
                <w:rFonts w:ascii="Times New Roman" w:hAnsi="Times New Roman"/>
                <w:sz w:val="24"/>
                <w:szCs w:val="24"/>
              </w:rPr>
            </w:pPr>
          </w:p>
          <w:p w:rsidR="00A01F30" w14:paraId="7C72DFEF" w14:textId="77777777">
            <w:pPr>
              <w:rPr>
                <w:rFonts w:ascii="Times New Roman" w:hAnsi="Times New Roman"/>
                <w:sz w:val="24"/>
                <w:szCs w:val="24"/>
              </w:rPr>
            </w:pPr>
          </w:p>
          <w:p w:rsidR="00A01F30" w14:paraId="5E05BCCC" w14:textId="77777777">
            <w:pPr>
              <w:rPr>
                <w:rFonts w:ascii="Times New Roman" w:hAnsi="Times New Roman"/>
                <w:sz w:val="24"/>
                <w:szCs w:val="24"/>
              </w:rPr>
            </w:pPr>
          </w:p>
          <w:p w:rsidR="00A01F30" w14:paraId="1D28CA62" w14:textId="77777777">
            <w:pPr>
              <w:rPr>
                <w:rFonts w:ascii="Times New Roman" w:hAnsi="Times New Roman"/>
                <w:sz w:val="24"/>
                <w:szCs w:val="24"/>
              </w:rPr>
            </w:pPr>
          </w:p>
          <w:p w:rsidR="00A01F30" w14:paraId="40E8D723" w14:textId="77777777">
            <w:pPr>
              <w:rPr>
                <w:rFonts w:ascii="Times New Roman" w:hAnsi="Times New Roman"/>
                <w:sz w:val="24"/>
                <w:szCs w:val="24"/>
              </w:rPr>
            </w:pPr>
          </w:p>
          <w:p w:rsidR="00A01F30" w14:paraId="3F9222C5" w14:textId="77777777">
            <w:pPr>
              <w:rPr>
                <w:rFonts w:ascii="Times New Roman" w:hAnsi="Times New Roman"/>
                <w:sz w:val="24"/>
                <w:szCs w:val="24"/>
              </w:rPr>
            </w:pPr>
          </w:p>
          <w:p w:rsidR="00A01F30" w14:paraId="644CBD3A" w14:textId="77777777">
            <w:pPr>
              <w:rPr>
                <w:rFonts w:ascii="Times New Roman" w:hAnsi="Times New Roman"/>
                <w:sz w:val="24"/>
                <w:szCs w:val="24"/>
              </w:rPr>
            </w:pPr>
          </w:p>
          <w:p w:rsidR="00A01F30" w14:paraId="6F0435DB" w14:textId="77777777">
            <w:pPr>
              <w:rPr>
                <w:rFonts w:ascii="Times New Roman" w:hAnsi="Times New Roman"/>
                <w:sz w:val="24"/>
                <w:szCs w:val="24"/>
              </w:rPr>
            </w:pPr>
          </w:p>
          <w:p w:rsidR="00A01F30" w14:paraId="0F92FFF5" w14:textId="77777777">
            <w:pPr>
              <w:rPr>
                <w:rFonts w:ascii="Times New Roman" w:hAnsi="Times New Roman"/>
                <w:sz w:val="24"/>
                <w:szCs w:val="24"/>
              </w:rPr>
            </w:pPr>
          </w:p>
          <w:p w:rsidR="00A01F30" w14:paraId="157214FA" w14:textId="77777777">
            <w:pPr>
              <w:rPr>
                <w:rFonts w:ascii="Times New Roman" w:hAnsi="Times New Roman"/>
                <w:sz w:val="24"/>
                <w:szCs w:val="24"/>
              </w:rPr>
            </w:pPr>
          </w:p>
          <w:p w:rsidR="00A01F30" w14:paraId="549B6C6C" w14:textId="77777777">
            <w:pPr>
              <w:rPr>
                <w:rFonts w:ascii="Times New Roman" w:hAnsi="Times New Roman"/>
                <w:sz w:val="24"/>
                <w:szCs w:val="24"/>
              </w:rPr>
            </w:pPr>
          </w:p>
          <w:p w:rsidR="00A01F30" w14:paraId="699B4E83" w14:textId="77777777">
            <w:pPr>
              <w:rPr>
                <w:rFonts w:ascii="Times New Roman" w:hAnsi="Times New Roman"/>
                <w:sz w:val="24"/>
                <w:szCs w:val="24"/>
              </w:rPr>
            </w:pPr>
          </w:p>
          <w:p w:rsidR="00A01F30" w14:paraId="061FEB48" w14:textId="77777777">
            <w:pPr>
              <w:rPr>
                <w:rFonts w:ascii="Times New Roman" w:hAnsi="Times New Roman"/>
                <w:sz w:val="24"/>
                <w:szCs w:val="24"/>
              </w:rPr>
            </w:pPr>
          </w:p>
          <w:p w:rsidR="00A01F30" w14:paraId="1191EE05" w14:textId="77777777">
            <w:pPr>
              <w:rPr>
                <w:rFonts w:ascii="Times New Roman" w:hAnsi="Times New Roman"/>
                <w:sz w:val="24"/>
                <w:szCs w:val="24"/>
              </w:rPr>
            </w:pPr>
            <w:r>
              <w:rPr>
                <w:rFonts w:ascii="Times New Roman" w:hAnsi="Times New Roman"/>
                <w:sz w:val="24"/>
                <w:szCs w:val="24"/>
              </w:rPr>
              <w:t>Відділення стаціонарного догляду для постійного або тимчасового проживання</w:t>
            </w:r>
          </w:p>
          <w:p w:rsidR="00A01F30" w14:paraId="2664E686" w14:textId="77777777">
            <w:pPr>
              <w:rPr>
                <w:rFonts w:ascii="Times New Roman" w:hAnsi="Times New Roman"/>
                <w:sz w:val="24"/>
                <w:szCs w:val="24"/>
              </w:rPr>
            </w:pPr>
          </w:p>
          <w:p w:rsidR="00A01F30" w14:paraId="07EC58B5" w14:textId="77777777">
            <w:pPr>
              <w:rPr>
                <w:rFonts w:ascii="Times New Roman" w:hAnsi="Times New Roman"/>
                <w:sz w:val="24"/>
                <w:szCs w:val="24"/>
              </w:rPr>
            </w:pPr>
          </w:p>
          <w:p w:rsidR="00A01F30" w14:paraId="1113C9CF" w14:textId="77777777">
            <w:pPr>
              <w:rPr>
                <w:rFonts w:ascii="Times New Roman" w:hAnsi="Times New Roman"/>
                <w:sz w:val="24"/>
                <w:szCs w:val="24"/>
              </w:rPr>
            </w:pPr>
          </w:p>
          <w:p w:rsidR="00A01F30" w14:paraId="3F31CA90" w14:textId="77777777">
            <w:pPr>
              <w:rPr>
                <w:rFonts w:ascii="Times New Roman" w:hAnsi="Times New Roman"/>
                <w:sz w:val="24"/>
                <w:szCs w:val="24"/>
              </w:rPr>
            </w:pPr>
          </w:p>
          <w:p w:rsidR="00A01F30" w14:paraId="7434D146" w14:textId="77777777">
            <w:pPr>
              <w:rPr>
                <w:rFonts w:ascii="Times New Roman" w:hAnsi="Times New Roman"/>
                <w:sz w:val="24"/>
                <w:szCs w:val="24"/>
              </w:rPr>
            </w:pPr>
          </w:p>
          <w:p w:rsidR="00A01F30" w14:paraId="294D57E7" w14:textId="77777777">
            <w:pPr>
              <w:rPr>
                <w:rFonts w:ascii="Times New Roman" w:hAnsi="Times New Roman"/>
                <w:sz w:val="24"/>
                <w:szCs w:val="24"/>
              </w:rPr>
            </w:pPr>
          </w:p>
          <w:p w:rsidR="00A01F30" w14:paraId="1731FAEF" w14:textId="77777777">
            <w:pPr>
              <w:rPr>
                <w:rFonts w:ascii="Times New Roman" w:hAnsi="Times New Roman"/>
                <w:sz w:val="24"/>
                <w:szCs w:val="24"/>
              </w:rPr>
            </w:pPr>
          </w:p>
          <w:p w:rsidR="00A01F30" w14:paraId="73745745" w14:textId="77777777">
            <w:pPr>
              <w:rPr>
                <w:rFonts w:ascii="Times New Roman" w:hAnsi="Times New Roman"/>
                <w:sz w:val="24"/>
                <w:szCs w:val="24"/>
              </w:rPr>
            </w:pPr>
          </w:p>
          <w:p w:rsidR="00A01F30" w14:paraId="5144F7F6" w14:textId="77777777">
            <w:pPr>
              <w:rPr>
                <w:rFonts w:ascii="Times New Roman" w:hAnsi="Times New Roman"/>
                <w:sz w:val="24"/>
                <w:szCs w:val="24"/>
              </w:rPr>
            </w:pPr>
          </w:p>
          <w:p w:rsidR="00A01F30" w14:paraId="5DE988FC" w14:textId="77777777">
            <w:pPr>
              <w:rPr>
                <w:rFonts w:ascii="Times New Roman" w:hAnsi="Times New Roman"/>
                <w:sz w:val="24"/>
                <w:szCs w:val="24"/>
              </w:rPr>
            </w:pPr>
            <w:r>
              <w:rPr>
                <w:rFonts w:ascii="Times New Roman" w:hAnsi="Times New Roman"/>
                <w:sz w:val="24"/>
                <w:szCs w:val="24"/>
              </w:rPr>
              <w:t xml:space="preserve">4. Міський центр комплексної реабілітації дітей з інвалідністю Броварської міської ради Броварського району Київської області </w:t>
            </w:r>
          </w:p>
          <w:p w:rsidR="00A01F30" w14:paraId="6339059C" w14:textId="77777777">
            <w:pPr>
              <w:rPr>
                <w:rFonts w:ascii="Times New Roman" w:hAnsi="Times New Roman"/>
                <w:sz w:val="24"/>
                <w:szCs w:val="24"/>
              </w:rPr>
            </w:pPr>
            <w:r>
              <w:rPr>
                <w:rFonts w:ascii="Times New Roman" w:hAnsi="Times New Roman"/>
                <w:sz w:val="24"/>
                <w:szCs w:val="24"/>
              </w:rPr>
              <w:t>вул. Героїв України, 8-А.</w:t>
            </w:r>
          </w:p>
          <w:p w:rsidR="00A01F30" w14:paraId="1D991840" w14:textId="77777777">
            <w:pPr>
              <w:rPr>
                <w:rFonts w:ascii="Times New Roman" w:hAnsi="Times New Roman"/>
                <w:sz w:val="24"/>
                <w:szCs w:val="24"/>
              </w:rPr>
            </w:pPr>
          </w:p>
          <w:p w:rsidR="00A01F30" w14:paraId="15441C47" w14:textId="77777777">
            <w:pPr>
              <w:rPr>
                <w:rFonts w:ascii="Times New Roman" w:hAnsi="Times New Roman"/>
                <w:sz w:val="24"/>
                <w:szCs w:val="24"/>
              </w:rPr>
            </w:pPr>
          </w:p>
          <w:p w:rsidR="00A01F30" w14:paraId="70FD9F24" w14:textId="77777777">
            <w:pPr>
              <w:rPr>
                <w:rFonts w:ascii="Times New Roman" w:hAnsi="Times New Roman"/>
                <w:sz w:val="24"/>
                <w:szCs w:val="24"/>
              </w:rPr>
            </w:pPr>
          </w:p>
          <w:p w:rsidR="00A01F30" w14:paraId="4CCF0FA1" w14:textId="77777777">
            <w:pPr>
              <w:rPr>
                <w:rFonts w:ascii="Times New Roman" w:hAnsi="Times New Roman"/>
                <w:sz w:val="24"/>
                <w:szCs w:val="24"/>
              </w:rPr>
            </w:pPr>
            <w:r>
              <w:rPr>
                <w:rFonts w:ascii="Times New Roman" w:hAnsi="Times New Roman"/>
                <w:sz w:val="24"/>
                <w:szCs w:val="24"/>
              </w:rPr>
              <w:t xml:space="preserve">5. Управління соціального захисту населення Броварської міської ради Броварського району Київської області </w:t>
            </w:r>
          </w:p>
        </w:tc>
        <w:tc>
          <w:tcPr>
            <w:tcW w:w="3684" w:type="dxa"/>
          </w:tcPr>
          <w:p w:rsidR="00A01F30" w14:paraId="3E976E87" w14:textId="77777777">
            <w:pPr>
              <w:rPr>
                <w:rFonts w:ascii="Times New Roman" w:hAnsi="Times New Roman"/>
                <w:sz w:val="24"/>
                <w:szCs w:val="24"/>
              </w:rPr>
            </w:pPr>
            <w:r>
              <w:rPr>
                <w:rFonts w:ascii="Times New Roman" w:hAnsi="Times New Roman"/>
                <w:sz w:val="24"/>
                <w:szCs w:val="24"/>
              </w:rPr>
              <w:t xml:space="preserve">1. Облаштування руху до будівлі: місця для безоплатного паркування транспортних засобів, якими керують особи з </w:t>
            </w:r>
            <w:r>
              <w:rPr>
                <w:rFonts w:ascii="Times New Roman" w:hAnsi="Times New Roman"/>
                <w:sz w:val="24"/>
                <w:szCs w:val="24"/>
              </w:rPr>
              <w:t>інвалідністю або водії, які перевозіть осіб з інвалідністю.</w:t>
            </w:r>
          </w:p>
          <w:p w:rsidR="00A01F30" w14:paraId="5277FF1E" w14:textId="77777777">
            <w:pPr>
              <w:rPr>
                <w:rFonts w:ascii="Times New Roman" w:hAnsi="Times New Roman"/>
                <w:sz w:val="24"/>
                <w:szCs w:val="24"/>
              </w:rPr>
            </w:pPr>
          </w:p>
          <w:p w:rsidR="00A01F30" w14:paraId="60830613" w14:textId="77777777">
            <w:pPr>
              <w:rPr>
                <w:rFonts w:ascii="Times New Roman" w:hAnsi="Times New Roman"/>
                <w:sz w:val="24"/>
                <w:szCs w:val="24"/>
              </w:rPr>
            </w:pPr>
            <w:r>
              <w:rPr>
                <w:rFonts w:ascii="Times New Roman" w:hAnsi="Times New Roman"/>
                <w:sz w:val="24"/>
                <w:szCs w:val="24"/>
              </w:rPr>
              <w:t>2. Забезпечення місць не менш як 10 відсотків загальної кількості (але не менш, як одне місце), позначені дорожніми знаками та горизонтальною розміткою з піктограмами міжнародного символу доступності.</w:t>
            </w:r>
          </w:p>
          <w:p w:rsidR="00A01F30" w14:paraId="1D8D017D" w14:textId="77777777">
            <w:pPr>
              <w:rPr>
                <w:rFonts w:ascii="Times New Roman" w:hAnsi="Times New Roman"/>
                <w:sz w:val="24"/>
                <w:szCs w:val="24"/>
              </w:rPr>
            </w:pPr>
          </w:p>
          <w:p w:rsidR="00A01F30" w14:paraId="457ED22E" w14:textId="77777777">
            <w:pPr>
              <w:rPr>
                <w:rFonts w:ascii="Times New Roman" w:hAnsi="Times New Roman"/>
                <w:sz w:val="24"/>
                <w:szCs w:val="24"/>
              </w:rPr>
            </w:pPr>
            <w:r>
              <w:rPr>
                <w:rFonts w:ascii="Times New Roman" w:hAnsi="Times New Roman"/>
                <w:sz w:val="24"/>
                <w:szCs w:val="24"/>
              </w:rPr>
              <w:t>3. На шляху до будівлі сходи продублювати пандусом. Або застосовувати піднімальні пристрої, що відповідають вимогам державних стандартів, які встановлюють вимоги до зазначеного обладнання.</w:t>
            </w:r>
          </w:p>
          <w:p w:rsidR="00A01F30" w14:paraId="2D520A46" w14:textId="77777777">
            <w:pPr>
              <w:rPr>
                <w:rFonts w:ascii="Times New Roman" w:hAnsi="Times New Roman"/>
                <w:sz w:val="24"/>
                <w:szCs w:val="24"/>
              </w:rPr>
            </w:pPr>
          </w:p>
          <w:p w:rsidR="00A01F30" w14:paraId="3F60F7EC" w14:textId="77777777">
            <w:pPr>
              <w:rPr>
                <w:rFonts w:ascii="Times New Roman" w:hAnsi="Times New Roman"/>
                <w:sz w:val="24"/>
                <w:szCs w:val="24"/>
              </w:rPr>
            </w:pPr>
            <w:r>
              <w:rPr>
                <w:rFonts w:ascii="Times New Roman" w:hAnsi="Times New Roman"/>
                <w:sz w:val="24"/>
                <w:szCs w:val="24"/>
              </w:rPr>
              <w:t>4. Облаштувати систему засобів орієнтації, інформаційної підтримки та безпеки, а саме тактильні та візуальні елементи доступності, передбачені на всіх шляхах руху до будівель і споруд (включаючи контрастне маркування кольором першої/останньої сходинки, порогів, інших об’єктів та перешкод).</w:t>
            </w:r>
          </w:p>
          <w:p w:rsidR="00A01F30" w14:paraId="0613E012" w14:textId="77777777">
            <w:pPr>
              <w:rPr>
                <w:rFonts w:ascii="Times New Roman" w:hAnsi="Times New Roman"/>
                <w:sz w:val="24"/>
                <w:szCs w:val="24"/>
              </w:rPr>
            </w:pPr>
          </w:p>
          <w:p w:rsidR="00A01F30" w14:paraId="4387C305" w14:textId="77777777">
            <w:pPr>
              <w:rPr>
                <w:rFonts w:ascii="Times New Roman" w:hAnsi="Times New Roman"/>
                <w:sz w:val="24"/>
                <w:szCs w:val="24"/>
              </w:rPr>
            </w:pPr>
            <w:r>
              <w:rPr>
                <w:rFonts w:ascii="Times New Roman" w:hAnsi="Times New Roman"/>
                <w:sz w:val="24"/>
                <w:szCs w:val="24"/>
              </w:rPr>
              <w:t xml:space="preserve">5. Позначити міжнародним символом доступні </w:t>
            </w:r>
            <w:r>
              <w:rPr>
                <w:rFonts w:ascii="Times New Roman" w:hAnsi="Times New Roman"/>
                <w:sz w:val="24"/>
                <w:szCs w:val="24"/>
              </w:rPr>
              <w:t>шляхи/напрямки, доступні та безпечні для осіб з інвалідністю.</w:t>
            </w:r>
          </w:p>
          <w:p w:rsidR="00A01F30" w14:paraId="4A515E4C" w14:textId="77777777">
            <w:pPr>
              <w:rPr>
                <w:rFonts w:ascii="Times New Roman" w:hAnsi="Times New Roman"/>
                <w:sz w:val="24"/>
                <w:szCs w:val="24"/>
              </w:rPr>
            </w:pPr>
          </w:p>
          <w:p w:rsidR="00A01F30" w14:paraId="2E9B6E64" w14:textId="77777777">
            <w:pPr>
              <w:rPr>
                <w:rFonts w:ascii="Times New Roman" w:hAnsi="Times New Roman"/>
                <w:sz w:val="24"/>
                <w:szCs w:val="24"/>
              </w:rPr>
            </w:pPr>
            <w:r>
              <w:rPr>
                <w:rFonts w:ascii="Times New Roman" w:hAnsi="Times New Roman"/>
                <w:sz w:val="24"/>
                <w:szCs w:val="24"/>
              </w:rPr>
              <w:t>6. Облаштувати двері спеціальними пристосуваннями для фіксації дверних полотен в положенні «зачинено» і «відчинено».</w:t>
            </w:r>
          </w:p>
          <w:p w:rsidR="00A01F30" w14:paraId="1BE6B192" w14:textId="77777777">
            <w:pPr>
              <w:rPr>
                <w:rFonts w:ascii="Times New Roman" w:hAnsi="Times New Roman"/>
                <w:sz w:val="24"/>
                <w:szCs w:val="24"/>
              </w:rPr>
            </w:pPr>
          </w:p>
          <w:p w:rsidR="00A01F30" w14:paraId="7C36ED33" w14:textId="77777777">
            <w:pPr>
              <w:rPr>
                <w:rFonts w:ascii="Times New Roman" w:hAnsi="Times New Roman"/>
                <w:sz w:val="24"/>
                <w:szCs w:val="24"/>
              </w:rPr>
            </w:pPr>
            <w:r>
              <w:rPr>
                <w:rFonts w:ascii="Times New Roman" w:hAnsi="Times New Roman"/>
                <w:sz w:val="24"/>
                <w:szCs w:val="24"/>
              </w:rPr>
              <w:t>7. На прозорих дверних (фасадних) конструкціях нанести відповідне контрастне маркування кольором.</w:t>
            </w:r>
          </w:p>
          <w:p w:rsidR="00A01F30" w14:paraId="6236C273" w14:textId="77777777">
            <w:pPr>
              <w:rPr>
                <w:rFonts w:ascii="Times New Roman" w:hAnsi="Times New Roman"/>
                <w:sz w:val="24"/>
                <w:szCs w:val="24"/>
              </w:rPr>
            </w:pPr>
          </w:p>
          <w:p w:rsidR="00A01F30" w14:paraId="69CE989B" w14:textId="77777777">
            <w:pPr>
              <w:rPr>
                <w:rFonts w:ascii="Times New Roman" w:hAnsi="Times New Roman"/>
                <w:sz w:val="24"/>
                <w:szCs w:val="24"/>
              </w:rPr>
            </w:pPr>
            <w:r>
              <w:rPr>
                <w:rFonts w:ascii="Times New Roman" w:hAnsi="Times New Roman"/>
                <w:sz w:val="24"/>
                <w:szCs w:val="24"/>
              </w:rPr>
              <w:t>8. Забезпечити дверні отвори без порогів і перепадів висот, шириною дверних отворів не менш як 0,9 метра.</w:t>
            </w:r>
          </w:p>
          <w:p w:rsidR="00A01F30" w14:paraId="35C1628D" w14:textId="77777777">
            <w:pPr>
              <w:rPr>
                <w:rFonts w:ascii="Times New Roman" w:hAnsi="Times New Roman"/>
                <w:sz w:val="24"/>
                <w:szCs w:val="24"/>
              </w:rPr>
            </w:pPr>
          </w:p>
          <w:p w:rsidR="00A01F30" w14:paraId="56EE98CF" w14:textId="77777777">
            <w:pPr>
              <w:rPr>
                <w:rFonts w:ascii="Times New Roman" w:hAnsi="Times New Roman"/>
                <w:sz w:val="24"/>
                <w:szCs w:val="24"/>
              </w:rPr>
            </w:pPr>
            <w:r>
              <w:rPr>
                <w:rFonts w:ascii="Times New Roman" w:hAnsi="Times New Roman"/>
                <w:sz w:val="24"/>
                <w:szCs w:val="24"/>
              </w:rPr>
              <w:t>9. Забезпечити висоту кожного елемента порога, що не перевищує 0,02 метра.</w:t>
            </w:r>
          </w:p>
          <w:p w:rsidR="00A01F30" w14:paraId="1A691205" w14:textId="77777777">
            <w:pPr>
              <w:rPr>
                <w:rFonts w:ascii="Times New Roman" w:hAnsi="Times New Roman"/>
                <w:sz w:val="24"/>
                <w:szCs w:val="24"/>
              </w:rPr>
            </w:pPr>
          </w:p>
          <w:p w:rsidR="00A01F30" w14:paraId="4BE514F8" w14:textId="77777777">
            <w:pPr>
              <w:rPr>
                <w:rFonts w:ascii="Times New Roman" w:hAnsi="Times New Roman"/>
                <w:sz w:val="24"/>
                <w:szCs w:val="24"/>
              </w:rPr>
            </w:pPr>
            <w:r>
              <w:rPr>
                <w:rFonts w:ascii="Times New Roman" w:hAnsi="Times New Roman"/>
                <w:sz w:val="24"/>
                <w:szCs w:val="24"/>
              </w:rPr>
              <w:t>10. Заокруглити кути порогів.</w:t>
            </w:r>
          </w:p>
          <w:p w:rsidR="00A01F30" w14:paraId="2E624F0D" w14:textId="77777777">
            <w:pPr>
              <w:rPr>
                <w:rFonts w:ascii="Times New Roman" w:hAnsi="Times New Roman"/>
                <w:sz w:val="24"/>
                <w:szCs w:val="24"/>
              </w:rPr>
            </w:pPr>
            <w:r>
              <w:rPr>
                <w:rFonts w:ascii="Times New Roman" w:hAnsi="Times New Roman"/>
                <w:sz w:val="24"/>
                <w:szCs w:val="24"/>
              </w:rPr>
              <w:t xml:space="preserve">   </w:t>
            </w:r>
          </w:p>
          <w:p w:rsidR="00A01F30" w14:paraId="0C7F8137" w14:textId="77777777">
            <w:pPr>
              <w:rPr>
                <w:rFonts w:ascii="Times New Roman" w:hAnsi="Times New Roman"/>
                <w:sz w:val="24"/>
                <w:szCs w:val="24"/>
              </w:rPr>
            </w:pPr>
          </w:p>
          <w:p w:rsidR="00A01F30" w14:paraId="128CC624" w14:textId="77777777">
            <w:pPr>
              <w:rPr>
                <w:rFonts w:ascii="Times New Roman" w:hAnsi="Times New Roman"/>
                <w:sz w:val="24"/>
                <w:szCs w:val="24"/>
              </w:rPr>
            </w:pPr>
          </w:p>
          <w:p w:rsidR="00A01F30" w14:paraId="3D9A1E88" w14:textId="77777777">
            <w:pPr>
              <w:rPr>
                <w:rFonts w:ascii="Times New Roman" w:hAnsi="Times New Roman"/>
                <w:sz w:val="24"/>
                <w:szCs w:val="24"/>
              </w:rPr>
            </w:pPr>
            <w:r>
              <w:rPr>
                <w:rFonts w:ascii="Times New Roman" w:hAnsi="Times New Roman"/>
                <w:sz w:val="24"/>
                <w:szCs w:val="24"/>
              </w:rPr>
              <w:t>11. На першу/останню сходинки,</w:t>
            </w:r>
            <w:r>
              <w:rPr>
                <w:rFonts w:ascii="Times New Roman" w:hAnsi="Times New Roman"/>
                <w:sz w:val="24"/>
                <w:szCs w:val="24"/>
                <w:lang w:val="ru-RU"/>
              </w:rPr>
              <w:t xml:space="preserve"> </w:t>
            </w:r>
            <w:r>
              <w:rPr>
                <w:rFonts w:ascii="Times New Roman" w:hAnsi="Times New Roman"/>
                <w:sz w:val="24"/>
                <w:szCs w:val="24"/>
              </w:rPr>
              <w:t xml:space="preserve">пороги, інші об’єкти та перешкоди нанести контрастне маркування кольором (ширина маркування горизонтальної </w:t>
            </w:r>
            <w:r>
              <w:rPr>
                <w:rFonts w:ascii="Times New Roman" w:hAnsi="Times New Roman"/>
                <w:sz w:val="24"/>
                <w:szCs w:val="24"/>
              </w:rPr>
              <w:t>площини ребра- 0,05-0,1 метра, вертикальної – 0,03-0,05 метра).</w:t>
            </w:r>
          </w:p>
          <w:p w:rsidR="00A01F30" w14:paraId="5C921DDF" w14:textId="77777777">
            <w:pPr>
              <w:rPr>
                <w:rFonts w:ascii="Times New Roman" w:hAnsi="Times New Roman"/>
                <w:sz w:val="24"/>
                <w:szCs w:val="24"/>
              </w:rPr>
            </w:pPr>
          </w:p>
          <w:p w:rsidR="00A01F30" w14:paraId="6C90E560" w14:textId="77777777">
            <w:pPr>
              <w:rPr>
                <w:rFonts w:ascii="Times New Roman" w:hAnsi="Times New Roman"/>
                <w:sz w:val="24"/>
                <w:szCs w:val="24"/>
              </w:rPr>
            </w:pPr>
            <w:r>
              <w:rPr>
                <w:rFonts w:ascii="Times New Roman" w:hAnsi="Times New Roman"/>
                <w:sz w:val="24"/>
                <w:szCs w:val="24"/>
              </w:rPr>
              <w:t>12. Забезпечити розміри в плані тамбура не менше 1,5х1,5 метра (або такі, що дають змогу маневрувати кріслу колісному).</w:t>
            </w:r>
          </w:p>
          <w:p w:rsidR="00A01F30" w14:paraId="0DBC8D43" w14:textId="77777777">
            <w:pPr>
              <w:rPr>
                <w:rFonts w:ascii="Times New Roman" w:hAnsi="Times New Roman"/>
                <w:sz w:val="24"/>
                <w:szCs w:val="24"/>
              </w:rPr>
            </w:pPr>
          </w:p>
          <w:p w:rsidR="00A01F30" w14:paraId="158400B6" w14:textId="77777777">
            <w:pPr>
              <w:rPr>
                <w:rFonts w:ascii="Times New Roman" w:hAnsi="Times New Roman"/>
                <w:sz w:val="24"/>
                <w:szCs w:val="24"/>
              </w:rPr>
            </w:pPr>
            <w:r>
              <w:rPr>
                <w:rFonts w:ascii="Times New Roman" w:hAnsi="Times New Roman"/>
                <w:sz w:val="24"/>
                <w:szCs w:val="24"/>
              </w:rPr>
              <w:t>13. Майданчик перед входом, а також пандус, сходи, піднімальні пристрої для осіб з інвалідністю захистити від атмосферних опадів.</w:t>
            </w:r>
          </w:p>
          <w:p w:rsidR="00A01F30" w14:paraId="041BF088" w14:textId="77777777">
            <w:pPr>
              <w:rPr>
                <w:rFonts w:ascii="Times New Roman" w:hAnsi="Times New Roman"/>
                <w:sz w:val="24"/>
                <w:szCs w:val="24"/>
              </w:rPr>
            </w:pPr>
          </w:p>
          <w:p w:rsidR="00A01F30" w14:paraId="3EE73D8A" w14:textId="77777777">
            <w:pPr>
              <w:rPr>
                <w:rFonts w:ascii="Times New Roman" w:hAnsi="Times New Roman"/>
                <w:sz w:val="24"/>
                <w:szCs w:val="24"/>
              </w:rPr>
            </w:pPr>
            <w:r>
              <w:rPr>
                <w:rFonts w:ascii="Times New Roman" w:hAnsi="Times New Roman"/>
                <w:sz w:val="24"/>
                <w:szCs w:val="24"/>
              </w:rPr>
              <w:t xml:space="preserve">14. Шляхи руху всередині будівлі, приміщення, де надається послуга, допоміжні приміщення: </w:t>
            </w:r>
          </w:p>
          <w:p w:rsidR="00A01F30" w14:paraId="4830B072" w14:textId="77777777">
            <w:pPr>
              <w:rPr>
                <w:rFonts w:ascii="Times New Roman" w:hAnsi="Times New Roman"/>
                <w:sz w:val="24"/>
                <w:szCs w:val="24"/>
              </w:rPr>
            </w:pPr>
            <w:r>
              <w:rPr>
                <w:rFonts w:ascii="Times New Roman" w:hAnsi="Times New Roman"/>
                <w:sz w:val="24"/>
                <w:szCs w:val="24"/>
              </w:rPr>
              <w:t>у разі наявності на шляхах руху осіб з інвалідністю сходів продублювати пандусом. Або застосувати піднімальні пристрої,  що відповідають вимогам державних стандартів, які встановлюють вимоги до зазначеного обладнання.</w:t>
            </w:r>
          </w:p>
          <w:p w:rsidR="00A01F30" w14:paraId="0EEDF30A" w14:textId="77777777">
            <w:pPr>
              <w:rPr>
                <w:rFonts w:ascii="Times New Roman" w:hAnsi="Times New Roman"/>
                <w:sz w:val="24"/>
                <w:szCs w:val="24"/>
              </w:rPr>
            </w:pPr>
          </w:p>
          <w:p w:rsidR="00A01F30" w14:paraId="59917024" w14:textId="488E17AF">
            <w:pPr>
              <w:rPr>
                <w:rFonts w:ascii="Times New Roman" w:hAnsi="Times New Roman"/>
                <w:sz w:val="24"/>
                <w:szCs w:val="24"/>
              </w:rPr>
            </w:pPr>
            <w:r>
              <w:rPr>
                <w:rFonts w:ascii="Times New Roman" w:hAnsi="Times New Roman"/>
                <w:sz w:val="24"/>
                <w:szCs w:val="24"/>
              </w:rPr>
              <w:t>15. Забезпечити всі сходи в межах одного маршруту однаковими за формою, за шириною сходинки і висотою підйому  сходинок.</w:t>
            </w:r>
          </w:p>
          <w:p w:rsidR="00A01F30" w14:paraId="3B88070B" w14:textId="77777777">
            <w:pPr>
              <w:rPr>
                <w:rFonts w:ascii="Times New Roman" w:hAnsi="Times New Roman"/>
                <w:sz w:val="24"/>
                <w:szCs w:val="24"/>
              </w:rPr>
            </w:pPr>
          </w:p>
          <w:p w:rsidR="00A01F30" w14:paraId="6C831566" w14:textId="77777777">
            <w:pPr>
              <w:rPr>
                <w:rFonts w:ascii="Times New Roman" w:hAnsi="Times New Roman"/>
                <w:sz w:val="24"/>
                <w:szCs w:val="24"/>
              </w:rPr>
            </w:pPr>
            <w:r>
              <w:rPr>
                <w:rFonts w:ascii="Times New Roman" w:hAnsi="Times New Roman"/>
                <w:sz w:val="24"/>
                <w:szCs w:val="24"/>
              </w:rPr>
              <w:t>16. Двері облаштувати спеціальними пристосуваннями для фіксації дверних полотен в положенні «зачинено» і «відчинено».</w:t>
            </w:r>
          </w:p>
          <w:p w:rsidR="00A01F30" w14:paraId="7BD8D32D" w14:textId="77777777">
            <w:pPr>
              <w:rPr>
                <w:rFonts w:ascii="Times New Roman" w:hAnsi="Times New Roman"/>
                <w:sz w:val="24"/>
                <w:szCs w:val="24"/>
              </w:rPr>
            </w:pPr>
          </w:p>
          <w:p w:rsidR="00A01F30" w14:paraId="482A5F8E" w14:textId="77777777">
            <w:pPr>
              <w:rPr>
                <w:rFonts w:ascii="Times New Roman" w:hAnsi="Times New Roman"/>
                <w:sz w:val="24"/>
                <w:szCs w:val="24"/>
              </w:rPr>
            </w:pPr>
            <w:r>
              <w:rPr>
                <w:rFonts w:ascii="Times New Roman" w:hAnsi="Times New Roman"/>
                <w:sz w:val="24"/>
                <w:szCs w:val="24"/>
              </w:rPr>
              <w:t>17.  Шляхи руху оснастити засобами орієнтування та інформування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 слуху (зокрема, інформаційні термінали, екрани, табло з написами у вигляді рухомого рядка, пристрої для забезпечення текстового або відеозв’язку, перекладу на жестову мову, оснащення спеціальними персональними приладами підсилення звуку), що відповідають вимогам державних стандартів.</w:t>
            </w:r>
          </w:p>
          <w:p w:rsidR="00A01F30" w14:paraId="1CA0AE51" w14:textId="77777777">
            <w:pPr>
              <w:rPr>
                <w:rFonts w:ascii="Times New Roman" w:hAnsi="Times New Roman"/>
                <w:sz w:val="24"/>
                <w:szCs w:val="24"/>
              </w:rPr>
            </w:pPr>
          </w:p>
          <w:p w:rsidR="00A01F30" w14:paraId="5B4C2A32" w14:textId="77777777">
            <w:pPr>
              <w:rPr>
                <w:rFonts w:ascii="Times New Roman" w:hAnsi="Times New Roman"/>
                <w:sz w:val="24"/>
                <w:szCs w:val="24"/>
              </w:rPr>
            </w:pPr>
            <w:r>
              <w:rPr>
                <w:rFonts w:ascii="Times New Roman" w:hAnsi="Times New Roman"/>
                <w:sz w:val="24"/>
                <w:szCs w:val="24"/>
              </w:rPr>
              <w:t xml:space="preserve">18. Прибрати у приміщенні предмети/перепони (горизонтальні та такі , що виступають над поверхнею підлоги, конструкції, бордюри, </w:t>
            </w:r>
            <w:r>
              <w:rPr>
                <w:rFonts w:ascii="Times New Roman" w:hAnsi="Times New Roman"/>
                <w:sz w:val="24"/>
                <w:szCs w:val="24"/>
              </w:rPr>
              <w:t>пороги тощо) на шляхах руху осіб з інвалідністю.</w:t>
            </w:r>
          </w:p>
          <w:p w:rsidR="00A01F30" w14:paraId="13FBB907" w14:textId="77777777">
            <w:pPr>
              <w:rPr>
                <w:rFonts w:ascii="Times New Roman" w:hAnsi="Times New Roman"/>
                <w:sz w:val="24"/>
                <w:szCs w:val="24"/>
              </w:rPr>
            </w:pPr>
          </w:p>
          <w:p w:rsidR="00A01F30" w14:paraId="3AF5F47F" w14:textId="77777777">
            <w:pPr>
              <w:rPr>
                <w:rFonts w:ascii="Times New Roman" w:hAnsi="Times New Roman"/>
                <w:sz w:val="24"/>
                <w:szCs w:val="24"/>
              </w:rPr>
            </w:pPr>
            <w:r>
              <w:rPr>
                <w:rFonts w:ascii="Times New Roman" w:hAnsi="Times New Roman"/>
                <w:sz w:val="24"/>
                <w:szCs w:val="24"/>
              </w:rPr>
              <w:t>19. Пристосувати санітарно-гігієнічні та інші допоміжні приміщення розраховані на осіб з інвалідністю.</w:t>
            </w:r>
          </w:p>
          <w:p w:rsidR="00A01F30" w14:paraId="08B17366" w14:textId="77777777">
            <w:pPr>
              <w:rPr>
                <w:rFonts w:ascii="Times New Roman" w:hAnsi="Times New Roman"/>
                <w:sz w:val="24"/>
                <w:szCs w:val="24"/>
              </w:rPr>
            </w:pPr>
          </w:p>
          <w:p w:rsidR="00A01F30" w14:paraId="1AA4B991" w14:textId="77777777">
            <w:pPr>
              <w:rPr>
                <w:rFonts w:ascii="Times New Roman" w:hAnsi="Times New Roman"/>
                <w:sz w:val="24"/>
                <w:szCs w:val="24"/>
              </w:rPr>
            </w:pPr>
            <w:r>
              <w:rPr>
                <w:rFonts w:ascii="Times New Roman" w:hAnsi="Times New Roman"/>
                <w:sz w:val="24"/>
                <w:szCs w:val="24"/>
              </w:rPr>
              <w:t>20. У туалетах загального користування (окремо для чоловіків і жінок) виконати універсальну кабіну з можливістю заїзду до неї та переміщення в ній осіб у кріслах колісних (у туалетах та/або універсальних кабінах діаметром 1,5 метра).</w:t>
            </w:r>
          </w:p>
          <w:p w:rsidR="00A01F30" w14:paraId="3C6FBB47" w14:textId="77777777">
            <w:pPr>
              <w:rPr>
                <w:rFonts w:ascii="Times New Roman" w:hAnsi="Times New Roman"/>
                <w:sz w:val="24"/>
                <w:szCs w:val="24"/>
              </w:rPr>
            </w:pPr>
          </w:p>
          <w:p w:rsidR="00A01F30" w14:paraId="25707733" w14:textId="77777777">
            <w:pPr>
              <w:rPr>
                <w:rFonts w:ascii="Times New Roman" w:hAnsi="Times New Roman"/>
                <w:sz w:val="24"/>
                <w:szCs w:val="24"/>
              </w:rPr>
            </w:pPr>
            <w:r>
              <w:rPr>
                <w:rFonts w:ascii="Times New Roman" w:hAnsi="Times New Roman"/>
                <w:sz w:val="24"/>
                <w:szCs w:val="24"/>
              </w:rPr>
              <w:t>21. Окремі санітарно-гігієнічні приміщення (з окремим входом) обладнані аварійною (тривожною) сигналізацією з урахуванням осіб з порушеннями зору та слуху .</w:t>
            </w:r>
          </w:p>
          <w:p w:rsidR="00A01F30" w14:paraId="6699A249" w14:textId="77777777">
            <w:pPr>
              <w:rPr>
                <w:rFonts w:ascii="Times New Roman" w:hAnsi="Times New Roman"/>
                <w:sz w:val="24"/>
                <w:szCs w:val="24"/>
              </w:rPr>
            </w:pPr>
          </w:p>
          <w:p w:rsidR="00A01F30" w14:paraId="2EF3C4A7" w14:textId="77777777">
            <w:pPr>
              <w:rPr>
                <w:rFonts w:ascii="Times New Roman" w:hAnsi="Times New Roman"/>
                <w:sz w:val="24"/>
                <w:szCs w:val="24"/>
              </w:rPr>
            </w:pPr>
            <w:r>
              <w:rPr>
                <w:rFonts w:ascii="Times New Roman" w:hAnsi="Times New Roman"/>
                <w:sz w:val="24"/>
                <w:szCs w:val="24"/>
              </w:rPr>
              <w:t>22. Привод сигналізації розташувати в межах між 0,8-1,1 метра над рівнем підлоги.</w:t>
            </w:r>
          </w:p>
          <w:p w:rsidR="00A01F30" w14:paraId="58CC175A" w14:textId="77777777">
            <w:pPr>
              <w:rPr>
                <w:rFonts w:ascii="Times New Roman" w:hAnsi="Times New Roman"/>
                <w:sz w:val="24"/>
                <w:szCs w:val="24"/>
              </w:rPr>
            </w:pPr>
          </w:p>
          <w:p w:rsidR="00A01F30" w14:paraId="28A8CBFC" w14:textId="77777777">
            <w:pPr>
              <w:rPr>
                <w:rFonts w:ascii="Times New Roman" w:hAnsi="Times New Roman"/>
                <w:sz w:val="24"/>
                <w:szCs w:val="24"/>
              </w:rPr>
            </w:pPr>
            <w:r>
              <w:rPr>
                <w:rFonts w:ascii="Times New Roman" w:hAnsi="Times New Roman"/>
                <w:sz w:val="24"/>
                <w:szCs w:val="24"/>
              </w:rPr>
              <w:t>23. Місце розташування пандуса позначити міжнародним знаком доступності для зручності осіб з інвалідністю.</w:t>
            </w:r>
          </w:p>
          <w:p w:rsidR="00A01F30" w14:paraId="6EA658C9" w14:textId="77777777">
            <w:pPr>
              <w:rPr>
                <w:rFonts w:ascii="Times New Roman" w:hAnsi="Times New Roman"/>
                <w:sz w:val="24"/>
                <w:szCs w:val="24"/>
              </w:rPr>
            </w:pPr>
          </w:p>
          <w:p w:rsidR="00A01F30" w14:paraId="7EA919D7" w14:textId="77777777">
            <w:pPr>
              <w:rPr>
                <w:rFonts w:ascii="Times New Roman" w:hAnsi="Times New Roman"/>
                <w:sz w:val="24"/>
                <w:szCs w:val="24"/>
              </w:rPr>
            </w:pPr>
            <w:r>
              <w:rPr>
                <w:rFonts w:ascii="Times New Roman" w:hAnsi="Times New Roman"/>
                <w:sz w:val="24"/>
                <w:szCs w:val="24"/>
              </w:rPr>
              <w:t xml:space="preserve">24. Місце розташування санітарно-гігієнічного приміщення, доступного для осіб з інвалідністю, позначити міжнародним знаком доступності для зручності осіб з інвалідністю. </w:t>
            </w:r>
          </w:p>
          <w:p w:rsidR="00A01F30" w14:paraId="38515301" w14:textId="77777777">
            <w:pPr>
              <w:rPr>
                <w:rFonts w:ascii="Times New Roman" w:hAnsi="Times New Roman"/>
                <w:sz w:val="24"/>
                <w:szCs w:val="24"/>
              </w:rPr>
            </w:pPr>
          </w:p>
          <w:p w:rsidR="00A01F30" w14:paraId="22EA179F" w14:textId="77777777">
            <w:pPr>
              <w:rPr>
                <w:rFonts w:ascii="Times New Roman" w:hAnsi="Times New Roman"/>
                <w:sz w:val="24"/>
                <w:szCs w:val="24"/>
              </w:rPr>
            </w:pPr>
            <w:r>
              <w:rPr>
                <w:rFonts w:ascii="Times New Roman" w:hAnsi="Times New Roman"/>
                <w:sz w:val="24"/>
                <w:szCs w:val="24"/>
              </w:rPr>
              <w:t>25. Напрямок руху до евакуаційних шляхів та виходів, доступних для осіб з інвалідністю, позначити міжнародним знаком доступності для зручності осіб з інвалідністю.</w:t>
            </w:r>
          </w:p>
          <w:p w:rsidR="00A01F30" w14:paraId="0998E277" w14:textId="77777777">
            <w:pPr>
              <w:rPr>
                <w:rFonts w:ascii="Times New Roman" w:hAnsi="Times New Roman"/>
                <w:sz w:val="24"/>
                <w:szCs w:val="24"/>
              </w:rPr>
            </w:pPr>
          </w:p>
          <w:p w:rsidR="00A01F30" w14:paraId="4934AF72" w14:textId="77777777">
            <w:pPr>
              <w:rPr>
                <w:rFonts w:ascii="Times New Roman" w:hAnsi="Times New Roman"/>
                <w:sz w:val="24"/>
                <w:szCs w:val="24"/>
              </w:rPr>
            </w:pPr>
            <w:r>
              <w:rPr>
                <w:rFonts w:ascii="Times New Roman" w:hAnsi="Times New Roman"/>
                <w:sz w:val="24"/>
                <w:szCs w:val="24"/>
              </w:rPr>
              <w:t>26. На вході/виході до/з будівлі встановити план-схему, що сприятиме самостійній навігації (орієнтуванню) на об’єкті. Відповідну схему виконати в доступних (візуально/тактильно) форматах.</w:t>
            </w:r>
          </w:p>
          <w:p w:rsidR="00A01F30" w14:paraId="053B7572" w14:textId="77777777">
            <w:pPr>
              <w:rPr>
                <w:rFonts w:ascii="Times New Roman" w:hAnsi="Times New Roman"/>
                <w:sz w:val="24"/>
                <w:szCs w:val="24"/>
              </w:rPr>
            </w:pPr>
          </w:p>
          <w:p w:rsidR="00A01F30" w14:paraId="55153F66" w14:textId="77777777">
            <w:pPr>
              <w:rPr>
                <w:rFonts w:ascii="Times New Roman" w:hAnsi="Times New Roman"/>
                <w:sz w:val="24"/>
                <w:szCs w:val="24"/>
              </w:rPr>
            </w:pPr>
            <w:r>
              <w:rPr>
                <w:rFonts w:ascii="Times New Roman" w:hAnsi="Times New Roman"/>
                <w:sz w:val="24"/>
                <w:szCs w:val="24"/>
              </w:rPr>
              <w:t>27. Ширину проходу в приміщенні з обладнанням і меблями забезпечити не менш як 1,2 метра.</w:t>
            </w:r>
          </w:p>
          <w:p w:rsidR="00A01F30" w14:paraId="2B2E139B" w14:textId="77777777">
            <w:pPr>
              <w:rPr>
                <w:rFonts w:ascii="Times New Roman" w:hAnsi="Times New Roman"/>
                <w:sz w:val="24"/>
                <w:szCs w:val="24"/>
              </w:rPr>
            </w:pPr>
          </w:p>
          <w:p w:rsidR="00A01F30" w14:paraId="21B2FC33" w14:textId="7A9B6CEA">
            <w:pPr>
              <w:rPr>
                <w:rFonts w:ascii="Times New Roman" w:hAnsi="Times New Roman"/>
                <w:sz w:val="24"/>
                <w:szCs w:val="24"/>
              </w:rPr>
            </w:pPr>
            <w:r>
              <w:rPr>
                <w:rFonts w:ascii="Times New Roman" w:hAnsi="Times New Roman"/>
                <w:sz w:val="24"/>
                <w:szCs w:val="24"/>
              </w:rPr>
              <w:t xml:space="preserve">28. Забезпечити висоту об’єктів послуг (столи, стійки, рецепція), а також </w:t>
            </w:r>
            <w:r w:rsidRPr="00DB6C85">
              <w:rPr>
                <w:rFonts w:ascii="Times New Roman" w:hAnsi="Times New Roman"/>
                <w:color w:val="000000" w:themeColor="text1"/>
                <w:sz w:val="24"/>
                <w:szCs w:val="24"/>
              </w:rPr>
              <w:t>пристрої</w:t>
            </w:r>
            <w:r w:rsidRPr="00DB6C85" w:rsidR="00BB1AC2">
              <w:rPr>
                <w:rFonts w:ascii="Times New Roman" w:hAnsi="Times New Roman"/>
                <w:color w:val="000000" w:themeColor="text1"/>
                <w:sz w:val="24"/>
                <w:szCs w:val="24"/>
              </w:rPr>
              <w:t>в</w:t>
            </w:r>
            <w:r>
              <w:rPr>
                <w:rFonts w:ascii="Times New Roman" w:hAnsi="Times New Roman"/>
                <w:sz w:val="24"/>
                <w:szCs w:val="24"/>
              </w:rPr>
              <w:t xml:space="preserve"> послуг (банкомати, термінали тощо</w:t>
            </w:r>
            <w:r w:rsidRPr="00DB6C85">
              <w:rPr>
                <w:rFonts w:ascii="Times New Roman" w:hAnsi="Times New Roman"/>
                <w:color w:val="000000" w:themeColor="text1"/>
                <w:sz w:val="24"/>
                <w:szCs w:val="24"/>
              </w:rPr>
              <w:t>)</w:t>
            </w:r>
            <w:r w:rsidRPr="00DB6C85" w:rsidR="00BB1AC2">
              <w:rPr>
                <w:rFonts w:ascii="Times New Roman" w:hAnsi="Times New Roman"/>
                <w:color w:val="000000" w:themeColor="text1"/>
                <w:sz w:val="24"/>
                <w:szCs w:val="24"/>
              </w:rPr>
              <w:t>, що</w:t>
            </w:r>
            <w:r w:rsidRPr="00DB6C85">
              <w:rPr>
                <w:rFonts w:ascii="Times New Roman" w:hAnsi="Times New Roman"/>
                <w:color w:val="000000" w:themeColor="text1"/>
                <w:sz w:val="24"/>
                <w:szCs w:val="24"/>
              </w:rPr>
              <w:t xml:space="preserve"> </w:t>
            </w:r>
            <w:r>
              <w:rPr>
                <w:rFonts w:ascii="Times New Roman" w:hAnsi="Times New Roman"/>
                <w:sz w:val="24"/>
                <w:szCs w:val="24"/>
              </w:rPr>
              <w:t>повинна становити не більше 0,9 метра.</w:t>
            </w:r>
          </w:p>
          <w:p w:rsidR="00A01F30" w14:paraId="6A81F0AA" w14:textId="77777777">
            <w:pPr>
              <w:rPr>
                <w:rFonts w:ascii="Times New Roman" w:hAnsi="Times New Roman"/>
                <w:sz w:val="24"/>
                <w:szCs w:val="24"/>
              </w:rPr>
            </w:pPr>
          </w:p>
          <w:p w:rsidR="00A01F30" w14:paraId="15FA962F" w14:textId="77777777">
            <w:pPr>
              <w:rPr>
                <w:rFonts w:ascii="Times New Roman" w:hAnsi="Times New Roman"/>
                <w:sz w:val="24"/>
                <w:szCs w:val="24"/>
              </w:rPr>
            </w:pPr>
            <w:r>
              <w:rPr>
                <w:rFonts w:ascii="Times New Roman" w:hAnsi="Times New Roman"/>
                <w:sz w:val="24"/>
                <w:szCs w:val="24"/>
              </w:rPr>
              <w:t>29. Забезпечити інформацією про евакуаційні виходи (шляхи руху) доступну для осіб з інвалідністю, насамперед осіб, які пересуваються на кріслах колісних, мають порушення зору та слуху.</w:t>
            </w:r>
          </w:p>
          <w:p w:rsidR="00A01F30" w14:paraId="4960362E" w14:textId="77777777">
            <w:pPr>
              <w:rPr>
                <w:rFonts w:ascii="Times New Roman" w:hAnsi="Times New Roman"/>
                <w:sz w:val="24"/>
                <w:szCs w:val="24"/>
              </w:rPr>
            </w:pPr>
          </w:p>
          <w:p w:rsidR="00A01F30" w14:paraId="0B0B69E4" w14:textId="32765D94">
            <w:pPr>
              <w:rPr>
                <w:rFonts w:ascii="Times New Roman" w:hAnsi="Times New Roman"/>
                <w:sz w:val="24"/>
                <w:szCs w:val="24"/>
              </w:rPr>
            </w:pPr>
            <w:r>
              <w:rPr>
                <w:rFonts w:ascii="Times New Roman" w:hAnsi="Times New Roman"/>
                <w:sz w:val="24"/>
                <w:szCs w:val="24"/>
              </w:rPr>
              <w:t>30. Пристрої сповіщення про надзвичайну ситуацію адаптувати для сприйняття усіма особами</w:t>
            </w:r>
            <w:r w:rsidR="00BB1AC2">
              <w:rPr>
                <w:rFonts w:ascii="Times New Roman" w:hAnsi="Times New Roman"/>
                <w:sz w:val="24"/>
                <w:szCs w:val="24"/>
              </w:rPr>
              <w:t xml:space="preserve"> </w:t>
            </w:r>
            <w:r w:rsidRPr="00DB6C85" w:rsidR="00BB1AC2">
              <w:rPr>
                <w:rFonts w:ascii="Times New Roman" w:hAnsi="Times New Roman"/>
                <w:color w:val="000000" w:themeColor="text1"/>
                <w:sz w:val="24"/>
                <w:szCs w:val="24"/>
              </w:rPr>
              <w:t>з</w:t>
            </w:r>
            <w:r>
              <w:rPr>
                <w:rFonts w:ascii="Times New Roman" w:hAnsi="Times New Roman"/>
                <w:sz w:val="24"/>
                <w:szCs w:val="24"/>
              </w:rPr>
              <w:t xml:space="preserve"> інвалідністю, насамперед особами, які пересуваються на кріслах колісних, мають порушення зору та слуху.</w:t>
            </w:r>
          </w:p>
          <w:p w:rsidR="00A01F30" w14:paraId="4FEA07E0" w14:textId="77777777">
            <w:pPr>
              <w:rPr>
                <w:rFonts w:ascii="Times New Roman" w:hAnsi="Times New Roman"/>
                <w:sz w:val="24"/>
                <w:szCs w:val="24"/>
              </w:rPr>
            </w:pPr>
          </w:p>
          <w:p w:rsidR="00A01F30" w14:paraId="603CF11E" w14:textId="77777777">
            <w:pPr>
              <w:rPr>
                <w:rFonts w:ascii="Times New Roman" w:hAnsi="Times New Roman"/>
                <w:sz w:val="24"/>
                <w:szCs w:val="24"/>
              </w:rPr>
            </w:pPr>
            <w:r>
              <w:rPr>
                <w:rFonts w:ascii="Times New Roman" w:hAnsi="Times New Roman"/>
                <w:sz w:val="24"/>
                <w:szCs w:val="24"/>
              </w:rPr>
              <w:t>Облаштувати приміщення Центру соціальних служб  Броварської міської ради Броварського району Київської області пандусом, сходами та поручнями.</w:t>
            </w:r>
          </w:p>
          <w:p w:rsidR="00A01F30" w14:paraId="1CFAF673" w14:textId="77777777">
            <w:pPr>
              <w:rPr>
                <w:rFonts w:ascii="Times New Roman" w:hAnsi="Times New Roman"/>
                <w:sz w:val="24"/>
                <w:szCs w:val="24"/>
              </w:rPr>
            </w:pPr>
          </w:p>
          <w:p w:rsidR="00A01F30" w14:paraId="62CD587E" w14:textId="77777777">
            <w:pPr>
              <w:rPr>
                <w:rFonts w:ascii="Times New Roman" w:hAnsi="Times New Roman"/>
                <w:sz w:val="24"/>
                <w:szCs w:val="24"/>
              </w:rPr>
            </w:pPr>
          </w:p>
          <w:p w:rsidR="00A01F30" w14:paraId="7AC8B4E2" w14:textId="77777777">
            <w:pPr>
              <w:rPr>
                <w:rFonts w:ascii="Times New Roman" w:hAnsi="Times New Roman"/>
                <w:sz w:val="24"/>
                <w:szCs w:val="24"/>
              </w:rPr>
            </w:pPr>
          </w:p>
          <w:p w:rsidR="00A01F30" w14:paraId="00D03D83" w14:textId="77777777">
            <w:pPr>
              <w:rPr>
                <w:rFonts w:ascii="Times New Roman" w:hAnsi="Times New Roman"/>
                <w:sz w:val="24"/>
                <w:szCs w:val="24"/>
              </w:rPr>
            </w:pPr>
          </w:p>
          <w:p w:rsidR="00A01F30" w14:paraId="4FD4845C" w14:textId="77777777">
            <w:pPr>
              <w:rPr>
                <w:rFonts w:ascii="Times New Roman" w:hAnsi="Times New Roman"/>
                <w:sz w:val="24"/>
                <w:szCs w:val="24"/>
              </w:rPr>
            </w:pPr>
          </w:p>
          <w:p w:rsidR="00A01F30" w14:paraId="26E698FD" w14:textId="77777777">
            <w:pPr>
              <w:rPr>
                <w:rFonts w:ascii="Times New Roman" w:hAnsi="Times New Roman"/>
                <w:sz w:val="24"/>
                <w:szCs w:val="24"/>
              </w:rPr>
            </w:pPr>
          </w:p>
          <w:p w:rsidR="00A01F30" w14:paraId="7787DF80" w14:textId="77777777">
            <w:pPr>
              <w:rPr>
                <w:rFonts w:ascii="Times New Roman" w:hAnsi="Times New Roman"/>
                <w:sz w:val="24"/>
                <w:szCs w:val="24"/>
              </w:rPr>
            </w:pPr>
          </w:p>
          <w:p w:rsidR="00A01F30" w14:paraId="3296172E" w14:textId="77777777">
            <w:pPr>
              <w:rPr>
                <w:rFonts w:ascii="Times New Roman" w:hAnsi="Times New Roman"/>
                <w:sz w:val="24"/>
                <w:szCs w:val="24"/>
              </w:rPr>
            </w:pPr>
          </w:p>
          <w:p w:rsidR="00A01F30" w14:paraId="430405EB" w14:textId="77777777">
            <w:pPr>
              <w:rPr>
                <w:rFonts w:ascii="Times New Roman" w:hAnsi="Times New Roman"/>
                <w:sz w:val="24"/>
                <w:szCs w:val="24"/>
              </w:rPr>
            </w:pPr>
          </w:p>
          <w:p w:rsidR="0035029C" w14:paraId="30F9177B" w14:textId="77777777">
            <w:pPr>
              <w:rPr>
                <w:rFonts w:ascii="Times New Roman" w:hAnsi="Times New Roman"/>
                <w:sz w:val="24"/>
                <w:szCs w:val="24"/>
              </w:rPr>
            </w:pPr>
          </w:p>
          <w:p w:rsidR="00A01F30" w14:paraId="700C5639" w14:textId="7AF55635">
            <w:pPr>
              <w:rPr>
                <w:rFonts w:ascii="Times New Roman" w:hAnsi="Times New Roman"/>
                <w:sz w:val="24"/>
                <w:szCs w:val="24"/>
              </w:rPr>
            </w:pPr>
            <w:r>
              <w:rPr>
                <w:rFonts w:ascii="Times New Roman" w:hAnsi="Times New Roman"/>
                <w:sz w:val="24"/>
                <w:szCs w:val="24"/>
              </w:rPr>
              <w:t>1. Ремонт асфальтного покриття. Облаштування тактильних смуг.</w:t>
            </w:r>
          </w:p>
          <w:p w:rsidR="00A01F30" w14:paraId="2454CE3B" w14:textId="77777777">
            <w:pPr>
              <w:rPr>
                <w:rFonts w:ascii="Times New Roman" w:hAnsi="Times New Roman"/>
                <w:sz w:val="24"/>
                <w:szCs w:val="24"/>
              </w:rPr>
            </w:pPr>
          </w:p>
          <w:p w:rsidR="00A01F30" w14:paraId="64787B48" w14:textId="77777777">
            <w:pPr>
              <w:rPr>
                <w:rFonts w:ascii="Times New Roman" w:hAnsi="Times New Roman"/>
                <w:sz w:val="24"/>
                <w:szCs w:val="24"/>
              </w:rPr>
            </w:pPr>
            <w:r>
              <w:rPr>
                <w:rFonts w:ascii="Times New Roman" w:hAnsi="Times New Roman"/>
                <w:sz w:val="24"/>
                <w:szCs w:val="24"/>
              </w:rPr>
              <w:t>2. Облаштування зони відпочинку, встановлення альтанки із можливістю заїзду для крісла колісного.</w:t>
            </w:r>
          </w:p>
          <w:p w:rsidR="00A01F30" w14:paraId="7D1E6ECA" w14:textId="77777777">
            <w:pPr>
              <w:rPr>
                <w:rFonts w:ascii="Times New Roman" w:hAnsi="Times New Roman"/>
                <w:sz w:val="24"/>
                <w:szCs w:val="24"/>
              </w:rPr>
            </w:pPr>
          </w:p>
          <w:p w:rsidR="00A01F30" w14:paraId="138D4255" w14:textId="77777777">
            <w:pPr>
              <w:rPr>
                <w:rFonts w:ascii="Times New Roman" w:hAnsi="Times New Roman"/>
                <w:sz w:val="24"/>
                <w:szCs w:val="24"/>
              </w:rPr>
            </w:pPr>
            <w:r>
              <w:rPr>
                <w:rFonts w:ascii="Times New Roman" w:hAnsi="Times New Roman"/>
                <w:sz w:val="24"/>
                <w:szCs w:val="24"/>
              </w:rPr>
              <w:t xml:space="preserve">3.Реконструкція приміщення або нове приміщення, в зв’язку з  неможливістю маневрування для людей, що користуються кріслами колісними (вузькі коридори на першому поверсі -170 та 160 см. Двері вхідні – </w:t>
            </w:r>
          </w:p>
          <w:p w:rsidR="00A01F30" w14:paraId="2D366F9A" w14:textId="77777777">
            <w:pPr>
              <w:rPr>
                <w:rFonts w:ascii="Times New Roman" w:hAnsi="Times New Roman"/>
                <w:sz w:val="24"/>
                <w:szCs w:val="24"/>
              </w:rPr>
            </w:pPr>
            <w:r>
              <w:rPr>
                <w:rFonts w:ascii="Times New Roman" w:hAnsi="Times New Roman"/>
                <w:sz w:val="24"/>
                <w:szCs w:val="24"/>
              </w:rPr>
              <w:t>80 см).</w:t>
            </w:r>
          </w:p>
          <w:p w:rsidR="00A01F30" w14:paraId="1C642DAE" w14:textId="77777777">
            <w:pPr>
              <w:rPr>
                <w:rFonts w:ascii="Times New Roman" w:hAnsi="Times New Roman"/>
                <w:sz w:val="24"/>
                <w:szCs w:val="24"/>
              </w:rPr>
            </w:pPr>
          </w:p>
          <w:p w:rsidR="00A01F30" w14:paraId="4A3931AB" w14:textId="77777777">
            <w:pPr>
              <w:rPr>
                <w:rFonts w:ascii="Times New Roman" w:hAnsi="Times New Roman"/>
                <w:sz w:val="24"/>
                <w:szCs w:val="24"/>
              </w:rPr>
            </w:pPr>
            <w:r>
              <w:rPr>
                <w:rFonts w:ascii="Times New Roman" w:hAnsi="Times New Roman"/>
                <w:sz w:val="24"/>
                <w:szCs w:val="24"/>
              </w:rPr>
              <w:t>4. Реконструкція приміщення. Облаштування туалетної кімнати із спеціалізованим унітазом, спеціальними тримачами або відкидними ручками.</w:t>
            </w:r>
          </w:p>
          <w:p w:rsidR="00A01F30" w14:paraId="0F335593" w14:textId="77777777">
            <w:pPr>
              <w:rPr>
                <w:rFonts w:ascii="Times New Roman" w:hAnsi="Times New Roman"/>
                <w:sz w:val="24"/>
                <w:szCs w:val="24"/>
              </w:rPr>
            </w:pPr>
          </w:p>
          <w:p w:rsidR="00A01F30" w14:paraId="3F66A3D2" w14:textId="77777777">
            <w:pPr>
              <w:rPr>
                <w:rFonts w:ascii="Times New Roman" w:hAnsi="Times New Roman"/>
                <w:sz w:val="24"/>
                <w:szCs w:val="24"/>
              </w:rPr>
            </w:pPr>
            <w:r>
              <w:rPr>
                <w:rFonts w:ascii="Times New Roman" w:hAnsi="Times New Roman"/>
                <w:sz w:val="24"/>
                <w:szCs w:val="24"/>
              </w:rPr>
              <w:t>5. Виготовлення та встановлення покажчиків зі збільшеним шрифтом та у контрастному співвідношенні кольорів.</w:t>
            </w:r>
          </w:p>
          <w:p w:rsidR="00A01F30" w14:paraId="5FA78AB3" w14:textId="77777777">
            <w:pPr>
              <w:rPr>
                <w:rFonts w:ascii="Times New Roman" w:hAnsi="Times New Roman"/>
                <w:sz w:val="24"/>
                <w:szCs w:val="24"/>
              </w:rPr>
            </w:pPr>
          </w:p>
          <w:p w:rsidR="00A01F30" w:rsidRPr="00B10016" w14:paraId="3980E5F2" w14:textId="046EDDD8">
            <w:pPr>
              <w:rPr>
                <w:rFonts w:ascii="Times New Roman" w:hAnsi="Times New Roman"/>
                <w:color w:val="000000" w:themeColor="text1"/>
                <w:sz w:val="24"/>
                <w:szCs w:val="24"/>
              </w:rPr>
            </w:pPr>
            <w:r w:rsidRPr="00B10016">
              <w:rPr>
                <w:rFonts w:ascii="Times New Roman" w:hAnsi="Times New Roman"/>
                <w:color w:val="000000" w:themeColor="text1"/>
                <w:sz w:val="24"/>
                <w:szCs w:val="24"/>
              </w:rPr>
              <w:t xml:space="preserve">6. Позначення міжнародним символом доступності </w:t>
            </w:r>
            <w:r w:rsidRPr="00B10016">
              <w:rPr>
                <w:rFonts w:ascii="Times New Roman" w:hAnsi="Times New Roman"/>
                <w:color w:val="000000" w:themeColor="text1"/>
                <w:sz w:val="24"/>
                <w:szCs w:val="24"/>
              </w:rPr>
              <w:t>шлях</w:t>
            </w:r>
            <w:r w:rsidRPr="00B10016" w:rsidR="00BB1AC2">
              <w:rPr>
                <w:rFonts w:ascii="Times New Roman" w:hAnsi="Times New Roman"/>
                <w:color w:val="000000" w:themeColor="text1"/>
                <w:sz w:val="24"/>
                <w:szCs w:val="24"/>
              </w:rPr>
              <w:t>ів</w:t>
            </w:r>
            <w:r w:rsidRPr="00B10016">
              <w:rPr>
                <w:rFonts w:ascii="Times New Roman" w:hAnsi="Times New Roman"/>
                <w:color w:val="000000" w:themeColor="text1"/>
                <w:sz w:val="24"/>
                <w:szCs w:val="24"/>
              </w:rPr>
              <w:t>/напрямк</w:t>
            </w:r>
            <w:r w:rsidRPr="00B10016" w:rsidR="00BB1AC2">
              <w:rPr>
                <w:rFonts w:ascii="Times New Roman" w:hAnsi="Times New Roman"/>
                <w:color w:val="000000" w:themeColor="text1"/>
                <w:sz w:val="24"/>
                <w:szCs w:val="24"/>
              </w:rPr>
              <w:t>ів</w:t>
            </w:r>
            <w:r w:rsidRPr="00B10016">
              <w:rPr>
                <w:rFonts w:ascii="Times New Roman" w:hAnsi="Times New Roman"/>
                <w:color w:val="000000" w:themeColor="text1"/>
                <w:sz w:val="24"/>
                <w:szCs w:val="24"/>
              </w:rPr>
              <w:t>, доступн</w:t>
            </w:r>
            <w:r w:rsidRPr="00B10016" w:rsidR="00BB1AC2">
              <w:rPr>
                <w:rFonts w:ascii="Times New Roman" w:hAnsi="Times New Roman"/>
                <w:color w:val="000000" w:themeColor="text1"/>
                <w:sz w:val="24"/>
                <w:szCs w:val="24"/>
              </w:rPr>
              <w:t>их</w:t>
            </w:r>
            <w:r w:rsidRPr="00B10016">
              <w:rPr>
                <w:rFonts w:ascii="Times New Roman" w:hAnsi="Times New Roman"/>
                <w:color w:val="000000" w:themeColor="text1"/>
                <w:sz w:val="24"/>
                <w:szCs w:val="24"/>
              </w:rPr>
              <w:t xml:space="preserve"> та безпечн</w:t>
            </w:r>
            <w:r w:rsidRPr="00B10016" w:rsidR="00BB1AC2">
              <w:rPr>
                <w:rFonts w:ascii="Times New Roman" w:hAnsi="Times New Roman"/>
                <w:color w:val="000000" w:themeColor="text1"/>
                <w:sz w:val="24"/>
                <w:szCs w:val="24"/>
              </w:rPr>
              <w:t>их</w:t>
            </w:r>
            <w:r w:rsidRPr="00B10016">
              <w:rPr>
                <w:rFonts w:ascii="Times New Roman" w:hAnsi="Times New Roman"/>
                <w:color w:val="000000" w:themeColor="text1"/>
                <w:sz w:val="24"/>
                <w:szCs w:val="24"/>
              </w:rPr>
              <w:t xml:space="preserve"> для людей з інвалідністю.</w:t>
            </w:r>
          </w:p>
          <w:p w:rsidR="00A01F30" w14:paraId="2102447D" w14:textId="77777777">
            <w:pPr>
              <w:rPr>
                <w:rFonts w:ascii="Times New Roman" w:hAnsi="Times New Roman"/>
                <w:sz w:val="24"/>
                <w:szCs w:val="24"/>
              </w:rPr>
            </w:pPr>
          </w:p>
          <w:p w:rsidR="00A01F30" w14:paraId="6F0A4580" w14:textId="77777777">
            <w:pPr>
              <w:rPr>
                <w:rFonts w:ascii="Times New Roman" w:hAnsi="Times New Roman"/>
                <w:sz w:val="24"/>
                <w:szCs w:val="24"/>
              </w:rPr>
            </w:pPr>
            <w:r>
              <w:rPr>
                <w:rFonts w:ascii="Times New Roman" w:hAnsi="Times New Roman"/>
                <w:sz w:val="24"/>
                <w:szCs w:val="24"/>
              </w:rPr>
              <w:t>7. Встановлення поручнів на сходах у коридорі відділення стаціонарного догляду для постійного або тимчасового проживання.</w:t>
            </w:r>
          </w:p>
          <w:p w:rsidR="00A01F30" w14:paraId="78193463" w14:textId="77777777">
            <w:pPr>
              <w:rPr>
                <w:rFonts w:ascii="Times New Roman" w:hAnsi="Times New Roman"/>
                <w:sz w:val="24"/>
                <w:szCs w:val="24"/>
              </w:rPr>
            </w:pPr>
          </w:p>
          <w:p w:rsidR="00A01F30" w14:paraId="79FBA196" w14:textId="77777777">
            <w:pPr>
              <w:rPr>
                <w:rFonts w:ascii="Times New Roman" w:hAnsi="Times New Roman"/>
                <w:sz w:val="24"/>
                <w:szCs w:val="24"/>
              </w:rPr>
            </w:pPr>
            <w:r>
              <w:rPr>
                <w:rFonts w:ascii="Times New Roman" w:hAnsi="Times New Roman"/>
                <w:sz w:val="24"/>
                <w:szCs w:val="24"/>
              </w:rPr>
              <w:t>8. Облаштування відповідно до норм душових кімнат у відділенні стаціонарного догляду для постійного або тимчасового проживання.</w:t>
            </w:r>
          </w:p>
          <w:p w:rsidR="00A01F30" w14:paraId="4572FFC9" w14:textId="77777777">
            <w:pPr>
              <w:rPr>
                <w:rFonts w:ascii="Times New Roman" w:hAnsi="Times New Roman"/>
                <w:sz w:val="24"/>
                <w:szCs w:val="24"/>
              </w:rPr>
            </w:pPr>
          </w:p>
          <w:p w:rsidR="00A01F30" w14:paraId="67CBAB71" w14:textId="77777777">
            <w:pPr>
              <w:rPr>
                <w:rFonts w:ascii="Times New Roman" w:hAnsi="Times New Roman"/>
                <w:sz w:val="24"/>
                <w:szCs w:val="24"/>
              </w:rPr>
            </w:pPr>
            <w:r>
              <w:rPr>
                <w:rFonts w:ascii="Times New Roman" w:hAnsi="Times New Roman"/>
                <w:sz w:val="24"/>
                <w:szCs w:val="24"/>
              </w:rPr>
              <w:t>Облаштування засобами розумного пристосування. Улаштування пандуса вхідної групи відповідно до нормативів.</w:t>
            </w:r>
          </w:p>
          <w:p w:rsidR="00A01F30" w14:paraId="0B7CFDB3" w14:textId="77777777">
            <w:pPr>
              <w:rPr>
                <w:rFonts w:ascii="Times New Roman" w:hAnsi="Times New Roman"/>
                <w:sz w:val="24"/>
                <w:szCs w:val="24"/>
              </w:rPr>
            </w:pPr>
          </w:p>
          <w:p w:rsidR="00A01F30" w14:paraId="551D61DD" w14:textId="77777777">
            <w:pPr>
              <w:rPr>
                <w:rFonts w:ascii="Times New Roman" w:hAnsi="Times New Roman"/>
                <w:sz w:val="24"/>
                <w:szCs w:val="24"/>
              </w:rPr>
            </w:pPr>
          </w:p>
          <w:p w:rsidR="00A01F30" w14:paraId="63405112" w14:textId="77777777">
            <w:pPr>
              <w:rPr>
                <w:rFonts w:ascii="Times New Roman" w:hAnsi="Times New Roman"/>
                <w:sz w:val="24"/>
                <w:szCs w:val="24"/>
              </w:rPr>
            </w:pPr>
          </w:p>
          <w:p w:rsidR="00A01F30" w14:paraId="35730E0F" w14:textId="77777777">
            <w:pPr>
              <w:rPr>
                <w:rFonts w:ascii="Times New Roman" w:hAnsi="Times New Roman"/>
                <w:sz w:val="24"/>
                <w:szCs w:val="24"/>
              </w:rPr>
            </w:pPr>
          </w:p>
          <w:p w:rsidR="00A01F30" w14:paraId="19EF2C38" w14:textId="77777777">
            <w:pPr>
              <w:rPr>
                <w:rFonts w:ascii="Times New Roman" w:hAnsi="Times New Roman"/>
                <w:sz w:val="24"/>
                <w:szCs w:val="24"/>
              </w:rPr>
            </w:pPr>
          </w:p>
          <w:p w:rsidR="00A01F30" w14:paraId="078020DC" w14:textId="77777777">
            <w:pPr>
              <w:rPr>
                <w:rFonts w:ascii="Times New Roman" w:hAnsi="Times New Roman"/>
                <w:sz w:val="24"/>
                <w:szCs w:val="24"/>
              </w:rPr>
            </w:pPr>
            <w:r>
              <w:rPr>
                <w:rFonts w:ascii="Times New Roman" w:hAnsi="Times New Roman"/>
                <w:sz w:val="24"/>
                <w:szCs w:val="24"/>
              </w:rPr>
              <w:t xml:space="preserve">1. Вдосконалення системи засобів орієнтації та безпеки для осіб з інвалідністю, а саме тактильних та візуальних елементів доступності, передбачених на всіх шляхах руху до будівель і споруд (зокрема, контрастне маркування </w:t>
            </w:r>
            <w:r>
              <w:rPr>
                <w:rFonts w:ascii="Times New Roman" w:hAnsi="Times New Roman"/>
                <w:sz w:val="24"/>
                <w:szCs w:val="24"/>
              </w:rPr>
              <w:t>кольором першої/останньої сходинки, порогів інших об’єктів та перешкод.</w:t>
            </w:r>
          </w:p>
          <w:p w:rsidR="00A01F30" w14:paraId="59795A75" w14:textId="77777777">
            <w:pPr>
              <w:rPr>
                <w:rFonts w:ascii="Times New Roman" w:hAnsi="Times New Roman"/>
                <w:sz w:val="24"/>
                <w:szCs w:val="24"/>
              </w:rPr>
            </w:pPr>
          </w:p>
          <w:p w:rsidR="00A01F30" w14:paraId="1F901FBC" w14:textId="77777777">
            <w:pPr>
              <w:rPr>
                <w:rFonts w:ascii="Times New Roman" w:hAnsi="Times New Roman"/>
                <w:sz w:val="24"/>
                <w:szCs w:val="24"/>
              </w:rPr>
            </w:pPr>
            <w:r>
              <w:rPr>
                <w:rFonts w:ascii="Times New Roman" w:hAnsi="Times New Roman"/>
                <w:sz w:val="24"/>
                <w:szCs w:val="24"/>
              </w:rPr>
              <w:t>2. Оснащення шляхів руху засобами орієнтування та інформування для осіб з порушенням слуху (зокрема, інформаційні екрани, табло з написами у вигляді рухомого рядка, пристрої для забезпечення текстового перекладу на жестову мову, тощо), що відповідають вимогам державних стандартів.</w:t>
            </w:r>
          </w:p>
          <w:p w:rsidR="00A01F30" w14:paraId="771E31FB" w14:textId="77777777">
            <w:pPr>
              <w:rPr>
                <w:rFonts w:ascii="Times New Roman" w:hAnsi="Times New Roman"/>
                <w:sz w:val="24"/>
                <w:szCs w:val="24"/>
              </w:rPr>
            </w:pPr>
          </w:p>
          <w:p w:rsidR="00A01F30" w14:paraId="5C705D59" w14:textId="77777777">
            <w:pPr>
              <w:rPr>
                <w:rFonts w:ascii="Times New Roman" w:hAnsi="Times New Roman"/>
                <w:sz w:val="24"/>
                <w:szCs w:val="24"/>
              </w:rPr>
            </w:pPr>
            <w:r>
              <w:rPr>
                <w:rFonts w:ascii="Times New Roman" w:hAnsi="Times New Roman"/>
                <w:sz w:val="24"/>
                <w:szCs w:val="24"/>
              </w:rPr>
              <w:t xml:space="preserve">3. Для осіб з порушенням зору номери поверхів, зазначені на кнопках ліфта, продублювати у тактильному вигляді та шрифтом Брайля. </w:t>
            </w:r>
          </w:p>
          <w:p w:rsidR="00A01F30" w14:paraId="5DBA0036" w14:textId="77777777">
            <w:pPr>
              <w:rPr>
                <w:rFonts w:ascii="Times New Roman" w:hAnsi="Times New Roman"/>
                <w:sz w:val="24"/>
                <w:szCs w:val="24"/>
              </w:rPr>
            </w:pPr>
          </w:p>
          <w:p w:rsidR="00A01F30" w14:paraId="43A71280" w14:textId="1F80D5A4">
            <w:pPr>
              <w:rPr>
                <w:rFonts w:ascii="Times New Roman" w:hAnsi="Times New Roman"/>
                <w:sz w:val="24"/>
                <w:szCs w:val="24"/>
              </w:rPr>
            </w:pPr>
            <w:r w:rsidRPr="00B10016">
              <w:rPr>
                <w:rFonts w:ascii="Times New Roman" w:hAnsi="Times New Roman"/>
                <w:color w:val="000000" w:themeColor="text1"/>
                <w:sz w:val="24"/>
                <w:szCs w:val="24"/>
              </w:rPr>
              <w:t>4. На вході</w:t>
            </w:r>
            <w:r w:rsidRPr="00B10016" w:rsidR="00BB1AC2">
              <w:rPr>
                <w:rFonts w:ascii="Times New Roman" w:hAnsi="Times New Roman"/>
                <w:color w:val="000000" w:themeColor="text1"/>
                <w:sz w:val="24"/>
                <w:szCs w:val="24"/>
              </w:rPr>
              <w:t>/</w:t>
            </w:r>
            <w:r w:rsidRPr="00B10016">
              <w:rPr>
                <w:rFonts w:ascii="Times New Roman" w:hAnsi="Times New Roman"/>
                <w:color w:val="000000" w:themeColor="text1"/>
                <w:sz w:val="24"/>
                <w:szCs w:val="24"/>
              </w:rPr>
              <w:t>виході до</w:t>
            </w:r>
            <w:r w:rsidRPr="00B10016" w:rsidR="00BB1AC2">
              <w:rPr>
                <w:rFonts w:ascii="Times New Roman" w:hAnsi="Times New Roman"/>
                <w:color w:val="000000" w:themeColor="text1"/>
                <w:sz w:val="24"/>
                <w:szCs w:val="24"/>
              </w:rPr>
              <w:t>/</w:t>
            </w:r>
            <w:r w:rsidRPr="00B10016">
              <w:rPr>
                <w:rFonts w:ascii="Times New Roman" w:hAnsi="Times New Roman"/>
                <w:color w:val="000000" w:themeColor="text1"/>
                <w:sz w:val="24"/>
                <w:szCs w:val="24"/>
              </w:rPr>
              <w:t>з будівлі встановити план-схему, що сприятиме самостійній навігації (орієнтуванню) у приміщенні установи, відповідну схему виконати в доступних візуально/тактильних форматах.</w:t>
            </w:r>
          </w:p>
        </w:tc>
        <w:tc>
          <w:tcPr>
            <w:tcW w:w="2690" w:type="dxa"/>
          </w:tcPr>
          <w:p w:rsidR="00A01F30" w14:paraId="7B7D8E24" w14:textId="77777777">
            <w:pPr>
              <w:rPr>
                <w:rFonts w:ascii="Times New Roman" w:hAnsi="Times New Roman"/>
                <w:sz w:val="24"/>
                <w:szCs w:val="24"/>
              </w:rPr>
            </w:pPr>
            <w:r>
              <w:rPr>
                <w:rFonts w:ascii="Times New Roman" w:hAnsi="Times New Roman"/>
                <w:sz w:val="24"/>
                <w:szCs w:val="24"/>
              </w:rPr>
              <w:t>Забезпечено покращення надання послуг для осіб з інвалідністю</w:t>
            </w:r>
          </w:p>
          <w:p w:rsidR="00A01F30" w14:paraId="1AC2EC86" w14:textId="77777777">
            <w:pPr>
              <w:rPr>
                <w:rFonts w:ascii="Times New Roman" w:hAnsi="Times New Roman"/>
                <w:sz w:val="24"/>
                <w:szCs w:val="24"/>
              </w:rPr>
            </w:pPr>
          </w:p>
          <w:p w:rsidR="00A01F30" w14:paraId="42F88475" w14:textId="77777777">
            <w:pPr>
              <w:rPr>
                <w:rFonts w:ascii="Times New Roman" w:hAnsi="Times New Roman"/>
                <w:sz w:val="24"/>
                <w:szCs w:val="24"/>
              </w:rPr>
            </w:pPr>
          </w:p>
          <w:p w:rsidR="00A01F30" w14:paraId="52FE43AF" w14:textId="77777777">
            <w:pPr>
              <w:rPr>
                <w:rFonts w:ascii="Times New Roman" w:hAnsi="Times New Roman"/>
                <w:sz w:val="24"/>
                <w:szCs w:val="24"/>
              </w:rPr>
            </w:pPr>
          </w:p>
          <w:p w:rsidR="00A01F30" w14:paraId="7F777FD7" w14:textId="77777777">
            <w:pPr>
              <w:rPr>
                <w:rFonts w:ascii="Times New Roman" w:hAnsi="Times New Roman"/>
                <w:sz w:val="24"/>
                <w:szCs w:val="24"/>
              </w:rPr>
            </w:pPr>
          </w:p>
          <w:p w:rsidR="00A01F30" w14:paraId="26705132" w14:textId="77777777">
            <w:pPr>
              <w:rPr>
                <w:rFonts w:ascii="Times New Roman" w:hAnsi="Times New Roman"/>
                <w:sz w:val="24"/>
                <w:szCs w:val="24"/>
              </w:rPr>
            </w:pPr>
          </w:p>
          <w:p w:rsidR="00A01F30" w14:paraId="3DE7A8D5" w14:textId="77777777">
            <w:pPr>
              <w:rPr>
                <w:rFonts w:ascii="Times New Roman" w:hAnsi="Times New Roman"/>
                <w:sz w:val="24"/>
                <w:szCs w:val="24"/>
              </w:rPr>
            </w:pPr>
          </w:p>
          <w:p w:rsidR="00A01F30" w14:paraId="7B44B9A9" w14:textId="77777777">
            <w:pPr>
              <w:rPr>
                <w:rFonts w:ascii="Times New Roman" w:hAnsi="Times New Roman"/>
                <w:sz w:val="24"/>
                <w:szCs w:val="24"/>
              </w:rPr>
            </w:pPr>
          </w:p>
          <w:p w:rsidR="00A01F30" w14:paraId="169370C6" w14:textId="77777777">
            <w:pPr>
              <w:rPr>
                <w:rFonts w:ascii="Times New Roman" w:hAnsi="Times New Roman"/>
                <w:sz w:val="24"/>
                <w:szCs w:val="24"/>
              </w:rPr>
            </w:pPr>
          </w:p>
          <w:p w:rsidR="00A01F30" w14:paraId="315A1075" w14:textId="77777777">
            <w:pPr>
              <w:rPr>
                <w:rFonts w:ascii="Times New Roman" w:hAnsi="Times New Roman"/>
                <w:sz w:val="24"/>
                <w:szCs w:val="24"/>
              </w:rPr>
            </w:pPr>
          </w:p>
          <w:p w:rsidR="00A01F30" w14:paraId="673618A4" w14:textId="77777777">
            <w:pPr>
              <w:rPr>
                <w:rFonts w:ascii="Times New Roman" w:hAnsi="Times New Roman"/>
                <w:sz w:val="24"/>
                <w:szCs w:val="24"/>
              </w:rPr>
            </w:pPr>
          </w:p>
          <w:p w:rsidR="00A01F30" w14:paraId="215C3800" w14:textId="77777777">
            <w:pPr>
              <w:rPr>
                <w:rFonts w:ascii="Times New Roman" w:hAnsi="Times New Roman"/>
                <w:sz w:val="24"/>
                <w:szCs w:val="24"/>
              </w:rPr>
            </w:pPr>
          </w:p>
          <w:p w:rsidR="00A01F30" w14:paraId="69DD2B78" w14:textId="77777777">
            <w:pPr>
              <w:rPr>
                <w:rFonts w:ascii="Times New Roman" w:hAnsi="Times New Roman"/>
                <w:sz w:val="24"/>
                <w:szCs w:val="24"/>
              </w:rPr>
            </w:pPr>
          </w:p>
          <w:p w:rsidR="00A01F30" w14:paraId="64D981C5" w14:textId="77777777">
            <w:pPr>
              <w:rPr>
                <w:rFonts w:ascii="Times New Roman" w:hAnsi="Times New Roman"/>
                <w:sz w:val="24"/>
                <w:szCs w:val="24"/>
              </w:rPr>
            </w:pPr>
          </w:p>
          <w:p w:rsidR="00A01F30" w14:paraId="075440FB" w14:textId="77777777">
            <w:pPr>
              <w:rPr>
                <w:rFonts w:ascii="Times New Roman" w:hAnsi="Times New Roman"/>
                <w:sz w:val="24"/>
                <w:szCs w:val="24"/>
              </w:rPr>
            </w:pPr>
          </w:p>
          <w:p w:rsidR="00A01F30" w14:paraId="464D8B90" w14:textId="77777777">
            <w:pPr>
              <w:rPr>
                <w:rFonts w:ascii="Times New Roman" w:hAnsi="Times New Roman"/>
                <w:sz w:val="24"/>
                <w:szCs w:val="24"/>
              </w:rPr>
            </w:pPr>
          </w:p>
          <w:p w:rsidR="00A01F30" w14:paraId="27EFFDDD" w14:textId="77777777">
            <w:pPr>
              <w:rPr>
                <w:rFonts w:ascii="Times New Roman" w:hAnsi="Times New Roman"/>
                <w:sz w:val="24"/>
                <w:szCs w:val="24"/>
              </w:rPr>
            </w:pPr>
          </w:p>
          <w:p w:rsidR="00A01F30" w14:paraId="3CEAC600" w14:textId="77777777">
            <w:pPr>
              <w:rPr>
                <w:rFonts w:ascii="Times New Roman" w:hAnsi="Times New Roman"/>
                <w:sz w:val="24"/>
                <w:szCs w:val="24"/>
              </w:rPr>
            </w:pPr>
          </w:p>
          <w:p w:rsidR="00A01F30" w14:paraId="15BAC91E" w14:textId="77777777">
            <w:pPr>
              <w:rPr>
                <w:rFonts w:ascii="Times New Roman" w:hAnsi="Times New Roman"/>
                <w:sz w:val="24"/>
                <w:szCs w:val="24"/>
              </w:rPr>
            </w:pPr>
          </w:p>
          <w:p w:rsidR="00A01F30" w14:paraId="39C23294" w14:textId="77777777">
            <w:pPr>
              <w:rPr>
                <w:rFonts w:ascii="Times New Roman" w:hAnsi="Times New Roman"/>
                <w:sz w:val="24"/>
                <w:szCs w:val="24"/>
              </w:rPr>
            </w:pPr>
          </w:p>
          <w:p w:rsidR="00A01F30" w14:paraId="6A1B37D2" w14:textId="77777777">
            <w:pPr>
              <w:rPr>
                <w:rFonts w:ascii="Times New Roman" w:hAnsi="Times New Roman"/>
                <w:sz w:val="24"/>
                <w:szCs w:val="24"/>
              </w:rPr>
            </w:pPr>
          </w:p>
          <w:p w:rsidR="00A01F30" w14:paraId="31396E3F" w14:textId="77777777">
            <w:pPr>
              <w:rPr>
                <w:rFonts w:ascii="Times New Roman" w:hAnsi="Times New Roman"/>
                <w:sz w:val="24"/>
                <w:szCs w:val="24"/>
              </w:rPr>
            </w:pPr>
          </w:p>
          <w:p w:rsidR="00A01F30" w14:paraId="03474381" w14:textId="77777777">
            <w:pPr>
              <w:rPr>
                <w:rFonts w:ascii="Times New Roman" w:hAnsi="Times New Roman"/>
                <w:sz w:val="24"/>
                <w:szCs w:val="24"/>
              </w:rPr>
            </w:pPr>
          </w:p>
          <w:p w:rsidR="00A01F30" w14:paraId="5FF54C75" w14:textId="77777777">
            <w:pPr>
              <w:rPr>
                <w:rFonts w:ascii="Times New Roman" w:hAnsi="Times New Roman"/>
                <w:sz w:val="24"/>
                <w:szCs w:val="24"/>
              </w:rPr>
            </w:pPr>
          </w:p>
          <w:p w:rsidR="00A01F30" w14:paraId="6082FEDE" w14:textId="77777777">
            <w:pPr>
              <w:rPr>
                <w:rFonts w:ascii="Times New Roman" w:hAnsi="Times New Roman"/>
                <w:sz w:val="24"/>
                <w:szCs w:val="24"/>
              </w:rPr>
            </w:pPr>
          </w:p>
          <w:p w:rsidR="00A01F30" w14:paraId="1C787DBE" w14:textId="77777777">
            <w:pPr>
              <w:rPr>
                <w:rFonts w:ascii="Times New Roman" w:hAnsi="Times New Roman"/>
                <w:sz w:val="24"/>
                <w:szCs w:val="24"/>
              </w:rPr>
            </w:pPr>
          </w:p>
          <w:p w:rsidR="00A01F30" w14:paraId="557C9580" w14:textId="77777777">
            <w:pPr>
              <w:rPr>
                <w:rFonts w:ascii="Times New Roman" w:hAnsi="Times New Roman"/>
                <w:sz w:val="24"/>
                <w:szCs w:val="24"/>
              </w:rPr>
            </w:pPr>
          </w:p>
          <w:p w:rsidR="00A01F30" w14:paraId="2780212C" w14:textId="77777777">
            <w:pPr>
              <w:rPr>
                <w:rFonts w:ascii="Times New Roman" w:hAnsi="Times New Roman"/>
                <w:sz w:val="24"/>
                <w:szCs w:val="24"/>
              </w:rPr>
            </w:pPr>
          </w:p>
          <w:p w:rsidR="00A01F30" w14:paraId="79856E5F" w14:textId="77777777">
            <w:pPr>
              <w:rPr>
                <w:rFonts w:ascii="Times New Roman" w:hAnsi="Times New Roman"/>
                <w:sz w:val="24"/>
                <w:szCs w:val="24"/>
              </w:rPr>
            </w:pPr>
          </w:p>
          <w:p w:rsidR="00A01F30" w14:paraId="0EE8271A" w14:textId="77777777">
            <w:pPr>
              <w:rPr>
                <w:rFonts w:ascii="Times New Roman" w:hAnsi="Times New Roman"/>
                <w:sz w:val="24"/>
                <w:szCs w:val="24"/>
              </w:rPr>
            </w:pPr>
          </w:p>
          <w:p w:rsidR="00A01F30" w14:paraId="7B30DC32" w14:textId="77777777">
            <w:pPr>
              <w:rPr>
                <w:rFonts w:ascii="Times New Roman" w:hAnsi="Times New Roman"/>
                <w:sz w:val="24"/>
                <w:szCs w:val="24"/>
              </w:rPr>
            </w:pPr>
          </w:p>
          <w:p w:rsidR="00A01F30" w14:paraId="1C7C5C82" w14:textId="77777777">
            <w:pPr>
              <w:rPr>
                <w:rFonts w:ascii="Times New Roman" w:hAnsi="Times New Roman"/>
                <w:sz w:val="24"/>
                <w:szCs w:val="24"/>
              </w:rPr>
            </w:pPr>
          </w:p>
          <w:p w:rsidR="00A01F30" w14:paraId="69F5A1E5" w14:textId="77777777">
            <w:pPr>
              <w:rPr>
                <w:rFonts w:ascii="Times New Roman" w:hAnsi="Times New Roman"/>
                <w:sz w:val="24"/>
                <w:szCs w:val="24"/>
              </w:rPr>
            </w:pPr>
          </w:p>
          <w:p w:rsidR="00A01F30" w14:paraId="0F50B0A7" w14:textId="77777777">
            <w:pPr>
              <w:rPr>
                <w:rFonts w:ascii="Times New Roman" w:hAnsi="Times New Roman"/>
                <w:sz w:val="24"/>
                <w:szCs w:val="24"/>
              </w:rPr>
            </w:pPr>
          </w:p>
          <w:p w:rsidR="00A01F30" w14:paraId="25959DB5" w14:textId="77777777">
            <w:pPr>
              <w:rPr>
                <w:rFonts w:ascii="Times New Roman" w:hAnsi="Times New Roman"/>
                <w:sz w:val="24"/>
                <w:szCs w:val="24"/>
              </w:rPr>
            </w:pPr>
          </w:p>
          <w:p w:rsidR="00A01F30" w14:paraId="77CFF494" w14:textId="77777777">
            <w:pPr>
              <w:rPr>
                <w:rFonts w:ascii="Times New Roman" w:hAnsi="Times New Roman"/>
                <w:sz w:val="24"/>
                <w:szCs w:val="24"/>
              </w:rPr>
            </w:pPr>
          </w:p>
          <w:p w:rsidR="00A01F30" w14:paraId="7FE6CB12" w14:textId="77777777">
            <w:pPr>
              <w:rPr>
                <w:rFonts w:ascii="Times New Roman" w:hAnsi="Times New Roman"/>
                <w:sz w:val="24"/>
                <w:szCs w:val="24"/>
              </w:rPr>
            </w:pPr>
          </w:p>
          <w:p w:rsidR="00A01F30" w14:paraId="540974BD" w14:textId="77777777">
            <w:pPr>
              <w:rPr>
                <w:rFonts w:ascii="Times New Roman" w:hAnsi="Times New Roman"/>
                <w:sz w:val="24"/>
                <w:szCs w:val="24"/>
              </w:rPr>
            </w:pPr>
          </w:p>
          <w:p w:rsidR="00A01F30" w14:paraId="09D0529A" w14:textId="77777777">
            <w:pPr>
              <w:rPr>
                <w:rFonts w:ascii="Times New Roman" w:hAnsi="Times New Roman"/>
                <w:sz w:val="24"/>
                <w:szCs w:val="24"/>
              </w:rPr>
            </w:pPr>
          </w:p>
          <w:p w:rsidR="00A01F30" w14:paraId="17FD8C8E" w14:textId="77777777">
            <w:pPr>
              <w:rPr>
                <w:rFonts w:ascii="Times New Roman" w:hAnsi="Times New Roman"/>
                <w:sz w:val="24"/>
                <w:szCs w:val="24"/>
              </w:rPr>
            </w:pPr>
          </w:p>
          <w:p w:rsidR="00A01F30" w14:paraId="7505D64F" w14:textId="77777777">
            <w:pPr>
              <w:rPr>
                <w:rFonts w:ascii="Times New Roman" w:hAnsi="Times New Roman"/>
                <w:sz w:val="24"/>
                <w:szCs w:val="24"/>
              </w:rPr>
            </w:pPr>
          </w:p>
          <w:p w:rsidR="00A01F30" w14:paraId="7BFB93C6" w14:textId="77777777">
            <w:pPr>
              <w:rPr>
                <w:rFonts w:ascii="Times New Roman" w:hAnsi="Times New Roman"/>
                <w:sz w:val="24"/>
                <w:szCs w:val="24"/>
              </w:rPr>
            </w:pPr>
          </w:p>
          <w:p w:rsidR="00A01F30" w14:paraId="7D611587" w14:textId="77777777">
            <w:pPr>
              <w:rPr>
                <w:rFonts w:ascii="Times New Roman" w:hAnsi="Times New Roman"/>
                <w:sz w:val="24"/>
                <w:szCs w:val="24"/>
              </w:rPr>
            </w:pPr>
          </w:p>
          <w:p w:rsidR="00A01F30" w14:paraId="1083CCF7" w14:textId="77777777">
            <w:pPr>
              <w:rPr>
                <w:rFonts w:ascii="Times New Roman" w:hAnsi="Times New Roman"/>
                <w:sz w:val="24"/>
                <w:szCs w:val="24"/>
              </w:rPr>
            </w:pPr>
          </w:p>
          <w:p w:rsidR="00A01F30" w14:paraId="2B5AC904" w14:textId="77777777">
            <w:pPr>
              <w:rPr>
                <w:rFonts w:ascii="Times New Roman" w:hAnsi="Times New Roman"/>
                <w:sz w:val="24"/>
                <w:szCs w:val="24"/>
              </w:rPr>
            </w:pPr>
          </w:p>
          <w:p w:rsidR="00A01F30" w14:paraId="54DE7B83" w14:textId="77777777">
            <w:pPr>
              <w:rPr>
                <w:rFonts w:ascii="Times New Roman" w:hAnsi="Times New Roman"/>
                <w:sz w:val="24"/>
                <w:szCs w:val="24"/>
              </w:rPr>
            </w:pPr>
          </w:p>
          <w:p w:rsidR="00A01F30" w14:paraId="7635415B" w14:textId="77777777">
            <w:pPr>
              <w:rPr>
                <w:rFonts w:ascii="Times New Roman" w:hAnsi="Times New Roman"/>
                <w:sz w:val="24"/>
                <w:szCs w:val="24"/>
              </w:rPr>
            </w:pPr>
          </w:p>
          <w:p w:rsidR="00A01F30" w14:paraId="7419280E" w14:textId="77777777">
            <w:pPr>
              <w:rPr>
                <w:rFonts w:ascii="Times New Roman" w:hAnsi="Times New Roman"/>
                <w:sz w:val="24"/>
                <w:szCs w:val="24"/>
              </w:rPr>
            </w:pPr>
          </w:p>
          <w:p w:rsidR="00A01F30" w14:paraId="0422A5CA" w14:textId="77777777">
            <w:pPr>
              <w:rPr>
                <w:rFonts w:ascii="Times New Roman" w:hAnsi="Times New Roman"/>
                <w:sz w:val="24"/>
                <w:szCs w:val="24"/>
              </w:rPr>
            </w:pPr>
          </w:p>
          <w:p w:rsidR="00A01F30" w14:paraId="403EDDDF" w14:textId="77777777">
            <w:pPr>
              <w:rPr>
                <w:rFonts w:ascii="Times New Roman" w:hAnsi="Times New Roman"/>
                <w:sz w:val="24"/>
                <w:szCs w:val="24"/>
              </w:rPr>
            </w:pPr>
          </w:p>
          <w:p w:rsidR="00A01F30" w14:paraId="46D28349" w14:textId="77777777">
            <w:pPr>
              <w:rPr>
                <w:rFonts w:ascii="Times New Roman" w:hAnsi="Times New Roman"/>
                <w:sz w:val="24"/>
                <w:szCs w:val="24"/>
              </w:rPr>
            </w:pPr>
          </w:p>
          <w:p w:rsidR="00A01F30" w14:paraId="1503681B" w14:textId="77777777">
            <w:pPr>
              <w:rPr>
                <w:rFonts w:ascii="Times New Roman" w:hAnsi="Times New Roman"/>
                <w:sz w:val="24"/>
                <w:szCs w:val="24"/>
              </w:rPr>
            </w:pPr>
          </w:p>
          <w:p w:rsidR="00A01F30" w14:paraId="3EBD8C74" w14:textId="77777777">
            <w:pPr>
              <w:rPr>
                <w:rFonts w:ascii="Times New Roman" w:hAnsi="Times New Roman"/>
                <w:sz w:val="24"/>
                <w:szCs w:val="24"/>
              </w:rPr>
            </w:pPr>
          </w:p>
          <w:p w:rsidR="00A01F30" w14:paraId="08C22446" w14:textId="77777777">
            <w:pPr>
              <w:rPr>
                <w:rFonts w:ascii="Times New Roman" w:hAnsi="Times New Roman"/>
                <w:sz w:val="24"/>
                <w:szCs w:val="24"/>
              </w:rPr>
            </w:pPr>
          </w:p>
          <w:p w:rsidR="00A01F30" w14:paraId="1AF634A6" w14:textId="77777777">
            <w:pPr>
              <w:rPr>
                <w:rFonts w:ascii="Times New Roman" w:hAnsi="Times New Roman"/>
                <w:sz w:val="24"/>
                <w:szCs w:val="24"/>
              </w:rPr>
            </w:pPr>
          </w:p>
          <w:p w:rsidR="00A01F30" w14:paraId="724E8604" w14:textId="77777777">
            <w:pPr>
              <w:rPr>
                <w:rFonts w:ascii="Times New Roman" w:hAnsi="Times New Roman"/>
                <w:sz w:val="24"/>
                <w:szCs w:val="24"/>
              </w:rPr>
            </w:pPr>
          </w:p>
          <w:p w:rsidR="00A01F30" w14:paraId="49782CC2" w14:textId="77777777">
            <w:pPr>
              <w:rPr>
                <w:rFonts w:ascii="Times New Roman" w:hAnsi="Times New Roman"/>
                <w:sz w:val="24"/>
                <w:szCs w:val="24"/>
              </w:rPr>
            </w:pPr>
          </w:p>
          <w:p w:rsidR="00A01F30" w14:paraId="2259D822" w14:textId="77777777">
            <w:pPr>
              <w:rPr>
                <w:rFonts w:ascii="Times New Roman" w:hAnsi="Times New Roman"/>
                <w:sz w:val="24"/>
                <w:szCs w:val="24"/>
              </w:rPr>
            </w:pPr>
          </w:p>
          <w:p w:rsidR="00A01F30" w14:paraId="6BC55908" w14:textId="77777777">
            <w:pPr>
              <w:rPr>
                <w:rFonts w:ascii="Times New Roman" w:hAnsi="Times New Roman"/>
                <w:sz w:val="24"/>
                <w:szCs w:val="24"/>
              </w:rPr>
            </w:pPr>
          </w:p>
          <w:p w:rsidR="00A01F30" w14:paraId="0CF56917" w14:textId="77777777">
            <w:pPr>
              <w:rPr>
                <w:rFonts w:ascii="Times New Roman" w:hAnsi="Times New Roman"/>
                <w:sz w:val="24"/>
                <w:szCs w:val="24"/>
              </w:rPr>
            </w:pPr>
          </w:p>
          <w:p w:rsidR="00A01F30" w14:paraId="3DCD6176" w14:textId="77777777">
            <w:pPr>
              <w:rPr>
                <w:rFonts w:ascii="Times New Roman" w:hAnsi="Times New Roman"/>
                <w:sz w:val="24"/>
                <w:szCs w:val="24"/>
              </w:rPr>
            </w:pPr>
          </w:p>
          <w:p w:rsidR="00A01F30" w14:paraId="0B20B7FF" w14:textId="77777777">
            <w:pPr>
              <w:rPr>
                <w:rFonts w:ascii="Times New Roman" w:hAnsi="Times New Roman"/>
                <w:sz w:val="24"/>
                <w:szCs w:val="24"/>
              </w:rPr>
            </w:pPr>
          </w:p>
          <w:p w:rsidR="00A01F30" w14:paraId="013F7A19" w14:textId="77777777">
            <w:pPr>
              <w:rPr>
                <w:rFonts w:ascii="Times New Roman" w:hAnsi="Times New Roman"/>
                <w:sz w:val="24"/>
                <w:szCs w:val="24"/>
              </w:rPr>
            </w:pPr>
          </w:p>
          <w:p w:rsidR="00A01F30" w14:paraId="7B3BB6FE" w14:textId="77777777">
            <w:pPr>
              <w:rPr>
                <w:rFonts w:ascii="Times New Roman" w:hAnsi="Times New Roman"/>
                <w:sz w:val="24"/>
                <w:szCs w:val="24"/>
              </w:rPr>
            </w:pPr>
          </w:p>
          <w:p w:rsidR="00A01F30" w14:paraId="3CE82B08" w14:textId="77777777">
            <w:pPr>
              <w:rPr>
                <w:rFonts w:ascii="Times New Roman" w:hAnsi="Times New Roman"/>
                <w:sz w:val="24"/>
                <w:szCs w:val="24"/>
              </w:rPr>
            </w:pPr>
          </w:p>
          <w:p w:rsidR="00A01F30" w14:paraId="31C7A18E" w14:textId="77777777">
            <w:pPr>
              <w:rPr>
                <w:rFonts w:ascii="Times New Roman" w:hAnsi="Times New Roman"/>
                <w:sz w:val="24"/>
                <w:szCs w:val="24"/>
              </w:rPr>
            </w:pPr>
          </w:p>
          <w:p w:rsidR="00A01F30" w14:paraId="528DA1A5" w14:textId="77777777">
            <w:pPr>
              <w:rPr>
                <w:rFonts w:ascii="Times New Roman" w:hAnsi="Times New Roman"/>
                <w:sz w:val="24"/>
                <w:szCs w:val="24"/>
              </w:rPr>
            </w:pPr>
          </w:p>
          <w:p w:rsidR="00A01F30" w14:paraId="1E7F27B6" w14:textId="77777777">
            <w:pPr>
              <w:rPr>
                <w:rFonts w:ascii="Times New Roman" w:hAnsi="Times New Roman"/>
                <w:sz w:val="24"/>
                <w:szCs w:val="24"/>
              </w:rPr>
            </w:pPr>
          </w:p>
          <w:p w:rsidR="00A01F30" w14:paraId="0F2332C2" w14:textId="77777777">
            <w:pPr>
              <w:rPr>
                <w:rFonts w:ascii="Times New Roman" w:hAnsi="Times New Roman"/>
                <w:sz w:val="24"/>
                <w:szCs w:val="24"/>
              </w:rPr>
            </w:pPr>
          </w:p>
          <w:p w:rsidR="00A01F30" w14:paraId="545EF472" w14:textId="77777777">
            <w:pPr>
              <w:rPr>
                <w:rFonts w:ascii="Times New Roman" w:hAnsi="Times New Roman"/>
                <w:sz w:val="24"/>
                <w:szCs w:val="24"/>
              </w:rPr>
            </w:pPr>
          </w:p>
          <w:p w:rsidR="00A01F30" w14:paraId="59D4AD8D" w14:textId="77777777">
            <w:pPr>
              <w:rPr>
                <w:rFonts w:ascii="Times New Roman" w:hAnsi="Times New Roman"/>
                <w:sz w:val="24"/>
                <w:szCs w:val="24"/>
              </w:rPr>
            </w:pPr>
          </w:p>
          <w:p w:rsidR="00A01F30" w14:paraId="4F12E8E4" w14:textId="77777777">
            <w:pPr>
              <w:rPr>
                <w:rFonts w:ascii="Times New Roman" w:hAnsi="Times New Roman"/>
                <w:sz w:val="24"/>
                <w:szCs w:val="24"/>
              </w:rPr>
            </w:pPr>
          </w:p>
          <w:p w:rsidR="00A01F30" w14:paraId="237D5789" w14:textId="77777777">
            <w:pPr>
              <w:rPr>
                <w:rFonts w:ascii="Times New Roman" w:hAnsi="Times New Roman"/>
                <w:sz w:val="24"/>
                <w:szCs w:val="24"/>
              </w:rPr>
            </w:pPr>
          </w:p>
          <w:p w:rsidR="00A01F30" w14:paraId="1A93DB0B" w14:textId="77777777">
            <w:pPr>
              <w:rPr>
                <w:rFonts w:ascii="Times New Roman" w:hAnsi="Times New Roman"/>
                <w:sz w:val="24"/>
                <w:szCs w:val="24"/>
              </w:rPr>
            </w:pPr>
          </w:p>
          <w:p w:rsidR="00A01F30" w14:paraId="3546F848" w14:textId="77777777">
            <w:pPr>
              <w:rPr>
                <w:rFonts w:ascii="Times New Roman" w:hAnsi="Times New Roman"/>
                <w:sz w:val="24"/>
                <w:szCs w:val="24"/>
              </w:rPr>
            </w:pPr>
          </w:p>
          <w:p w:rsidR="00A01F30" w14:paraId="7EAFC056" w14:textId="77777777">
            <w:pPr>
              <w:rPr>
                <w:rFonts w:ascii="Times New Roman" w:hAnsi="Times New Roman"/>
                <w:sz w:val="24"/>
                <w:szCs w:val="24"/>
              </w:rPr>
            </w:pPr>
          </w:p>
          <w:p w:rsidR="00A01F30" w14:paraId="3772AFCF" w14:textId="77777777">
            <w:pPr>
              <w:rPr>
                <w:rFonts w:ascii="Times New Roman" w:hAnsi="Times New Roman"/>
                <w:sz w:val="24"/>
                <w:szCs w:val="24"/>
              </w:rPr>
            </w:pPr>
          </w:p>
          <w:p w:rsidR="00A01F30" w14:paraId="45CF68BF" w14:textId="77777777">
            <w:pPr>
              <w:rPr>
                <w:rFonts w:ascii="Times New Roman" w:hAnsi="Times New Roman"/>
                <w:sz w:val="24"/>
                <w:szCs w:val="24"/>
              </w:rPr>
            </w:pPr>
          </w:p>
          <w:p w:rsidR="00A01F30" w14:paraId="40F24B57" w14:textId="77777777">
            <w:pPr>
              <w:rPr>
                <w:rFonts w:ascii="Times New Roman" w:hAnsi="Times New Roman"/>
                <w:sz w:val="24"/>
                <w:szCs w:val="24"/>
              </w:rPr>
            </w:pPr>
          </w:p>
          <w:p w:rsidR="00A01F30" w14:paraId="2A412E49" w14:textId="77777777">
            <w:pPr>
              <w:rPr>
                <w:rFonts w:ascii="Times New Roman" w:hAnsi="Times New Roman"/>
                <w:sz w:val="24"/>
                <w:szCs w:val="24"/>
              </w:rPr>
            </w:pPr>
          </w:p>
          <w:p w:rsidR="00A01F30" w14:paraId="21996CA8" w14:textId="77777777">
            <w:pPr>
              <w:rPr>
                <w:rFonts w:ascii="Times New Roman" w:hAnsi="Times New Roman"/>
                <w:sz w:val="24"/>
                <w:szCs w:val="24"/>
              </w:rPr>
            </w:pPr>
          </w:p>
          <w:p w:rsidR="00A01F30" w14:paraId="15EA1D1C" w14:textId="77777777">
            <w:pPr>
              <w:rPr>
                <w:rFonts w:ascii="Times New Roman" w:hAnsi="Times New Roman"/>
                <w:sz w:val="24"/>
                <w:szCs w:val="24"/>
              </w:rPr>
            </w:pPr>
          </w:p>
          <w:p w:rsidR="00A01F30" w14:paraId="516B77DD" w14:textId="77777777">
            <w:pPr>
              <w:rPr>
                <w:rFonts w:ascii="Times New Roman" w:hAnsi="Times New Roman"/>
                <w:sz w:val="24"/>
                <w:szCs w:val="24"/>
              </w:rPr>
            </w:pPr>
          </w:p>
          <w:p w:rsidR="00A01F30" w14:paraId="22E23812" w14:textId="77777777">
            <w:pPr>
              <w:rPr>
                <w:rFonts w:ascii="Times New Roman" w:hAnsi="Times New Roman"/>
                <w:sz w:val="24"/>
                <w:szCs w:val="24"/>
              </w:rPr>
            </w:pPr>
          </w:p>
          <w:p w:rsidR="00A01F30" w14:paraId="5B8DDBC3" w14:textId="77777777">
            <w:pPr>
              <w:rPr>
                <w:rFonts w:ascii="Times New Roman" w:hAnsi="Times New Roman"/>
                <w:sz w:val="24"/>
                <w:szCs w:val="24"/>
              </w:rPr>
            </w:pPr>
          </w:p>
          <w:p w:rsidR="00A01F30" w14:paraId="6C349DC8" w14:textId="77777777">
            <w:pPr>
              <w:rPr>
                <w:rFonts w:ascii="Times New Roman" w:hAnsi="Times New Roman"/>
                <w:sz w:val="24"/>
                <w:szCs w:val="24"/>
              </w:rPr>
            </w:pPr>
          </w:p>
          <w:p w:rsidR="00A01F30" w14:paraId="3995E89C" w14:textId="77777777">
            <w:pPr>
              <w:rPr>
                <w:rFonts w:ascii="Times New Roman" w:hAnsi="Times New Roman"/>
                <w:sz w:val="24"/>
                <w:szCs w:val="24"/>
              </w:rPr>
            </w:pPr>
          </w:p>
          <w:p w:rsidR="00A01F30" w14:paraId="47097254" w14:textId="77777777">
            <w:pPr>
              <w:rPr>
                <w:rFonts w:ascii="Times New Roman" w:hAnsi="Times New Roman"/>
                <w:sz w:val="24"/>
                <w:szCs w:val="24"/>
              </w:rPr>
            </w:pPr>
          </w:p>
          <w:p w:rsidR="00A01F30" w14:paraId="5073C932" w14:textId="77777777">
            <w:pPr>
              <w:rPr>
                <w:rFonts w:ascii="Times New Roman" w:hAnsi="Times New Roman"/>
                <w:sz w:val="24"/>
                <w:szCs w:val="24"/>
              </w:rPr>
            </w:pPr>
          </w:p>
          <w:p w:rsidR="00A01F30" w14:paraId="04FA645A" w14:textId="77777777">
            <w:pPr>
              <w:rPr>
                <w:rFonts w:ascii="Times New Roman" w:hAnsi="Times New Roman"/>
                <w:sz w:val="24"/>
                <w:szCs w:val="24"/>
              </w:rPr>
            </w:pPr>
          </w:p>
          <w:p w:rsidR="00A01F30" w14:paraId="14E8745D" w14:textId="77777777">
            <w:pPr>
              <w:rPr>
                <w:rFonts w:ascii="Times New Roman" w:hAnsi="Times New Roman"/>
                <w:sz w:val="24"/>
                <w:szCs w:val="24"/>
              </w:rPr>
            </w:pPr>
          </w:p>
          <w:p w:rsidR="00A01F30" w14:paraId="34C4D8F2" w14:textId="77777777">
            <w:pPr>
              <w:rPr>
                <w:rFonts w:ascii="Times New Roman" w:hAnsi="Times New Roman"/>
                <w:sz w:val="24"/>
                <w:szCs w:val="24"/>
              </w:rPr>
            </w:pPr>
          </w:p>
          <w:p w:rsidR="00A01F30" w14:paraId="7EC3887D" w14:textId="77777777">
            <w:pPr>
              <w:rPr>
                <w:rFonts w:ascii="Times New Roman" w:hAnsi="Times New Roman"/>
                <w:sz w:val="24"/>
                <w:szCs w:val="24"/>
              </w:rPr>
            </w:pPr>
          </w:p>
          <w:p w:rsidR="00A01F30" w14:paraId="2E5815AD" w14:textId="77777777">
            <w:pPr>
              <w:rPr>
                <w:rFonts w:ascii="Times New Roman" w:hAnsi="Times New Roman"/>
                <w:sz w:val="24"/>
                <w:szCs w:val="24"/>
              </w:rPr>
            </w:pPr>
          </w:p>
          <w:p w:rsidR="00A01F30" w14:paraId="044467D7" w14:textId="77777777">
            <w:pPr>
              <w:rPr>
                <w:rFonts w:ascii="Times New Roman" w:hAnsi="Times New Roman"/>
                <w:sz w:val="24"/>
                <w:szCs w:val="24"/>
              </w:rPr>
            </w:pPr>
          </w:p>
          <w:p w:rsidR="00A01F30" w14:paraId="4F505C5A" w14:textId="77777777">
            <w:pPr>
              <w:rPr>
                <w:rFonts w:ascii="Times New Roman" w:hAnsi="Times New Roman"/>
                <w:sz w:val="24"/>
                <w:szCs w:val="24"/>
              </w:rPr>
            </w:pPr>
          </w:p>
          <w:p w:rsidR="00A01F30" w14:paraId="58F3B9D7" w14:textId="77777777">
            <w:pPr>
              <w:rPr>
                <w:rFonts w:ascii="Times New Roman" w:hAnsi="Times New Roman"/>
                <w:sz w:val="24"/>
                <w:szCs w:val="24"/>
              </w:rPr>
            </w:pPr>
          </w:p>
          <w:p w:rsidR="00A01F30" w14:paraId="192D6272" w14:textId="77777777">
            <w:pPr>
              <w:rPr>
                <w:rFonts w:ascii="Times New Roman" w:hAnsi="Times New Roman"/>
                <w:sz w:val="24"/>
                <w:szCs w:val="24"/>
              </w:rPr>
            </w:pPr>
          </w:p>
          <w:p w:rsidR="00A01F30" w14:paraId="7D26741F" w14:textId="77777777">
            <w:pPr>
              <w:rPr>
                <w:rFonts w:ascii="Times New Roman" w:hAnsi="Times New Roman"/>
                <w:sz w:val="24"/>
                <w:szCs w:val="24"/>
              </w:rPr>
            </w:pPr>
          </w:p>
          <w:p w:rsidR="00A01F30" w14:paraId="4741B8C1" w14:textId="77777777">
            <w:pPr>
              <w:rPr>
                <w:rFonts w:ascii="Times New Roman" w:hAnsi="Times New Roman"/>
                <w:sz w:val="24"/>
                <w:szCs w:val="24"/>
              </w:rPr>
            </w:pPr>
          </w:p>
          <w:p w:rsidR="00A01F30" w14:paraId="3F59A8BE" w14:textId="77777777">
            <w:pPr>
              <w:rPr>
                <w:rFonts w:ascii="Times New Roman" w:hAnsi="Times New Roman"/>
                <w:sz w:val="24"/>
                <w:szCs w:val="24"/>
              </w:rPr>
            </w:pPr>
          </w:p>
          <w:p w:rsidR="00A01F30" w14:paraId="6DAB58B0" w14:textId="77777777">
            <w:pPr>
              <w:rPr>
                <w:rFonts w:ascii="Times New Roman" w:hAnsi="Times New Roman"/>
                <w:sz w:val="24"/>
                <w:szCs w:val="24"/>
              </w:rPr>
            </w:pPr>
          </w:p>
          <w:p w:rsidR="00A01F30" w14:paraId="617645B5" w14:textId="77777777">
            <w:pPr>
              <w:rPr>
                <w:rFonts w:ascii="Times New Roman" w:hAnsi="Times New Roman"/>
                <w:sz w:val="24"/>
                <w:szCs w:val="24"/>
              </w:rPr>
            </w:pPr>
          </w:p>
          <w:p w:rsidR="00A01F30" w14:paraId="115D0EA4" w14:textId="77777777">
            <w:pPr>
              <w:rPr>
                <w:rFonts w:ascii="Times New Roman" w:hAnsi="Times New Roman"/>
                <w:sz w:val="24"/>
                <w:szCs w:val="24"/>
              </w:rPr>
            </w:pPr>
          </w:p>
          <w:p w:rsidR="00A01F30" w14:paraId="3A0773E8" w14:textId="77777777">
            <w:pPr>
              <w:rPr>
                <w:rFonts w:ascii="Times New Roman" w:hAnsi="Times New Roman"/>
                <w:sz w:val="24"/>
                <w:szCs w:val="24"/>
              </w:rPr>
            </w:pPr>
          </w:p>
          <w:p w:rsidR="00A01F30" w14:paraId="4AF66C50" w14:textId="77777777">
            <w:pPr>
              <w:rPr>
                <w:rFonts w:ascii="Times New Roman" w:hAnsi="Times New Roman"/>
                <w:sz w:val="24"/>
                <w:szCs w:val="24"/>
              </w:rPr>
            </w:pPr>
          </w:p>
          <w:p w:rsidR="00A01F30" w14:paraId="6AA61B84" w14:textId="77777777">
            <w:pPr>
              <w:rPr>
                <w:rFonts w:ascii="Times New Roman" w:hAnsi="Times New Roman"/>
                <w:sz w:val="24"/>
                <w:szCs w:val="24"/>
              </w:rPr>
            </w:pPr>
          </w:p>
          <w:p w:rsidR="00A01F30" w14:paraId="017A8AB9" w14:textId="77777777">
            <w:pPr>
              <w:rPr>
                <w:rFonts w:ascii="Times New Roman" w:hAnsi="Times New Roman"/>
                <w:sz w:val="24"/>
                <w:szCs w:val="24"/>
              </w:rPr>
            </w:pPr>
          </w:p>
          <w:p w:rsidR="00A01F30" w14:paraId="552880AC" w14:textId="77777777">
            <w:pPr>
              <w:rPr>
                <w:rFonts w:ascii="Times New Roman" w:hAnsi="Times New Roman"/>
                <w:sz w:val="24"/>
                <w:szCs w:val="24"/>
              </w:rPr>
            </w:pPr>
          </w:p>
          <w:p w:rsidR="00A01F30" w14:paraId="0DDD196F" w14:textId="77777777">
            <w:pPr>
              <w:rPr>
                <w:rFonts w:ascii="Times New Roman" w:hAnsi="Times New Roman"/>
                <w:sz w:val="24"/>
                <w:szCs w:val="24"/>
              </w:rPr>
            </w:pPr>
          </w:p>
          <w:p w:rsidR="00A01F30" w14:paraId="7625792F" w14:textId="77777777">
            <w:pPr>
              <w:rPr>
                <w:rFonts w:ascii="Times New Roman" w:hAnsi="Times New Roman"/>
                <w:sz w:val="24"/>
                <w:szCs w:val="24"/>
              </w:rPr>
            </w:pPr>
          </w:p>
          <w:p w:rsidR="00A01F30" w14:paraId="16A6F351" w14:textId="77777777">
            <w:pPr>
              <w:rPr>
                <w:rFonts w:ascii="Times New Roman" w:hAnsi="Times New Roman"/>
                <w:sz w:val="24"/>
                <w:szCs w:val="24"/>
              </w:rPr>
            </w:pPr>
          </w:p>
          <w:p w:rsidR="00A01F30" w14:paraId="1DD12BFE" w14:textId="77777777">
            <w:pPr>
              <w:rPr>
                <w:rFonts w:ascii="Times New Roman" w:hAnsi="Times New Roman"/>
                <w:sz w:val="24"/>
                <w:szCs w:val="24"/>
              </w:rPr>
            </w:pPr>
          </w:p>
          <w:p w:rsidR="00A01F30" w14:paraId="7C916046" w14:textId="77777777">
            <w:pPr>
              <w:rPr>
                <w:rFonts w:ascii="Times New Roman" w:hAnsi="Times New Roman"/>
                <w:sz w:val="24"/>
                <w:szCs w:val="24"/>
              </w:rPr>
            </w:pPr>
          </w:p>
          <w:p w:rsidR="00A01F30" w14:paraId="702755B0" w14:textId="77777777">
            <w:pPr>
              <w:rPr>
                <w:rFonts w:ascii="Times New Roman" w:hAnsi="Times New Roman"/>
                <w:sz w:val="24"/>
                <w:szCs w:val="24"/>
              </w:rPr>
            </w:pPr>
          </w:p>
          <w:p w:rsidR="00A01F30" w14:paraId="300F2F4F" w14:textId="77777777">
            <w:pPr>
              <w:rPr>
                <w:rFonts w:ascii="Times New Roman" w:hAnsi="Times New Roman"/>
                <w:sz w:val="24"/>
                <w:szCs w:val="24"/>
              </w:rPr>
            </w:pPr>
          </w:p>
          <w:p w:rsidR="00A01F30" w14:paraId="5196B29B" w14:textId="77777777">
            <w:pPr>
              <w:rPr>
                <w:rFonts w:ascii="Times New Roman" w:hAnsi="Times New Roman"/>
                <w:sz w:val="24"/>
                <w:szCs w:val="24"/>
              </w:rPr>
            </w:pPr>
          </w:p>
          <w:p w:rsidR="00A01F30" w14:paraId="1D4EB409" w14:textId="77777777">
            <w:pPr>
              <w:rPr>
                <w:rFonts w:ascii="Times New Roman" w:hAnsi="Times New Roman"/>
                <w:sz w:val="24"/>
                <w:szCs w:val="24"/>
              </w:rPr>
            </w:pPr>
          </w:p>
          <w:p w:rsidR="00A01F30" w14:paraId="6F5D7AEF" w14:textId="77777777">
            <w:pPr>
              <w:rPr>
                <w:rFonts w:ascii="Times New Roman" w:hAnsi="Times New Roman"/>
                <w:sz w:val="24"/>
                <w:szCs w:val="24"/>
              </w:rPr>
            </w:pPr>
          </w:p>
          <w:p w:rsidR="00A01F30" w14:paraId="70420F78" w14:textId="77777777">
            <w:pPr>
              <w:rPr>
                <w:rFonts w:ascii="Times New Roman" w:hAnsi="Times New Roman"/>
                <w:sz w:val="24"/>
                <w:szCs w:val="24"/>
              </w:rPr>
            </w:pPr>
          </w:p>
          <w:p w:rsidR="00A01F30" w14:paraId="3158571F" w14:textId="77777777">
            <w:pPr>
              <w:rPr>
                <w:rFonts w:ascii="Times New Roman" w:hAnsi="Times New Roman"/>
                <w:sz w:val="24"/>
                <w:szCs w:val="24"/>
              </w:rPr>
            </w:pPr>
          </w:p>
          <w:p w:rsidR="00A01F30" w14:paraId="251302BA" w14:textId="77777777">
            <w:pPr>
              <w:rPr>
                <w:rFonts w:ascii="Times New Roman" w:hAnsi="Times New Roman"/>
                <w:sz w:val="24"/>
                <w:szCs w:val="24"/>
              </w:rPr>
            </w:pPr>
          </w:p>
          <w:p w:rsidR="00A01F30" w14:paraId="655C5177" w14:textId="77777777">
            <w:pPr>
              <w:rPr>
                <w:rFonts w:ascii="Times New Roman" w:hAnsi="Times New Roman"/>
                <w:sz w:val="24"/>
                <w:szCs w:val="24"/>
              </w:rPr>
            </w:pPr>
          </w:p>
          <w:p w:rsidR="00A01F30" w14:paraId="21AE2F67" w14:textId="77777777">
            <w:pPr>
              <w:rPr>
                <w:rFonts w:ascii="Times New Roman" w:hAnsi="Times New Roman"/>
                <w:sz w:val="24"/>
                <w:szCs w:val="24"/>
              </w:rPr>
            </w:pPr>
          </w:p>
          <w:p w:rsidR="00A01F30" w14:paraId="325D4ED9" w14:textId="77777777">
            <w:pPr>
              <w:rPr>
                <w:rFonts w:ascii="Times New Roman" w:hAnsi="Times New Roman"/>
                <w:sz w:val="24"/>
                <w:szCs w:val="24"/>
              </w:rPr>
            </w:pPr>
          </w:p>
          <w:p w:rsidR="00A01F30" w14:paraId="40A698CC" w14:textId="77777777">
            <w:pPr>
              <w:rPr>
                <w:rFonts w:ascii="Times New Roman" w:hAnsi="Times New Roman"/>
                <w:sz w:val="24"/>
                <w:szCs w:val="24"/>
              </w:rPr>
            </w:pPr>
          </w:p>
          <w:p w:rsidR="00A01F30" w14:paraId="5240AC44" w14:textId="77777777">
            <w:pPr>
              <w:rPr>
                <w:rFonts w:ascii="Times New Roman" w:hAnsi="Times New Roman"/>
                <w:sz w:val="24"/>
                <w:szCs w:val="24"/>
              </w:rPr>
            </w:pPr>
          </w:p>
          <w:p w:rsidR="00A01F30" w14:paraId="161D8499" w14:textId="77777777">
            <w:pPr>
              <w:rPr>
                <w:rFonts w:ascii="Times New Roman" w:hAnsi="Times New Roman"/>
                <w:sz w:val="24"/>
                <w:szCs w:val="24"/>
              </w:rPr>
            </w:pPr>
          </w:p>
          <w:p w:rsidR="00A01F30" w14:paraId="05749789" w14:textId="77777777">
            <w:pPr>
              <w:rPr>
                <w:rFonts w:ascii="Times New Roman" w:hAnsi="Times New Roman"/>
                <w:sz w:val="24"/>
                <w:szCs w:val="24"/>
              </w:rPr>
            </w:pPr>
          </w:p>
          <w:p w:rsidR="00A01F30" w14:paraId="64E60DDA" w14:textId="77777777">
            <w:pPr>
              <w:rPr>
                <w:rFonts w:ascii="Times New Roman" w:hAnsi="Times New Roman"/>
                <w:sz w:val="24"/>
                <w:szCs w:val="24"/>
              </w:rPr>
            </w:pPr>
          </w:p>
          <w:p w:rsidR="00A01F30" w14:paraId="68AE4F0A" w14:textId="77777777">
            <w:pPr>
              <w:rPr>
                <w:rFonts w:ascii="Times New Roman" w:hAnsi="Times New Roman"/>
                <w:sz w:val="24"/>
                <w:szCs w:val="24"/>
              </w:rPr>
            </w:pPr>
          </w:p>
          <w:p w:rsidR="00A01F30" w14:paraId="021B3397" w14:textId="77777777">
            <w:pPr>
              <w:rPr>
                <w:rFonts w:ascii="Times New Roman" w:hAnsi="Times New Roman"/>
                <w:sz w:val="24"/>
                <w:szCs w:val="24"/>
              </w:rPr>
            </w:pPr>
          </w:p>
          <w:p w:rsidR="00A01F30" w14:paraId="6896CC1E" w14:textId="77777777">
            <w:pPr>
              <w:rPr>
                <w:rFonts w:ascii="Times New Roman" w:hAnsi="Times New Roman"/>
                <w:sz w:val="24"/>
                <w:szCs w:val="24"/>
              </w:rPr>
            </w:pPr>
          </w:p>
          <w:p w:rsidR="00A01F30" w14:paraId="7C2197CE" w14:textId="77777777">
            <w:pPr>
              <w:rPr>
                <w:rFonts w:ascii="Times New Roman" w:hAnsi="Times New Roman"/>
                <w:sz w:val="24"/>
                <w:szCs w:val="24"/>
              </w:rPr>
            </w:pPr>
          </w:p>
          <w:p w:rsidR="00A01F30" w14:paraId="2FC9A2D0" w14:textId="77777777">
            <w:pPr>
              <w:rPr>
                <w:rFonts w:ascii="Times New Roman" w:hAnsi="Times New Roman"/>
                <w:sz w:val="24"/>
                <w:szCs w:val="24"/>
              </w:rPr>
            </w:pPr>
          </w:p>
          <w:p w:rsidR="00A01F30" w14:paraId="6577CB78" w14:textId="77777777">
            <w:pPr>
              <w:rPr>
                <w:rFonts w:ascii="Times New Roman" w:hAnsi="Times New Roman"/>
                <w:sz w:val="24"/>
                <w:szCs w:val="24"/>
              </w:rPr>
            </w:pPr>
          </w:p>
          <w:p w:rsidR="00A01F30" w14:paraId="3FC5A67E" w14:textId="77777777">
            <w:pPr>
              <w:rPr>
                <w:rFonts w:ascii="Times New Roman" w:hAnsi="Times New Roman"/>
                <w:sz w:val="24"/>
                <w:szCs w:val="24"/>
              </w:rPr>
            </w:pPr>
          </w:p>
          <w:p w:rsidR="00A01F30" w14:paraId="1C90F8D5" w14:textId="77777777">
            <w:pPr>
              <w:rPr>
                <w:rFonts w:ascii="Times New Roman" w:hAnsi="Times New Roman"/>
                <w:sz w:val="24"/>
                <w:szCs w:val="24"/>
              </w:rPr>
            </w:pPr>
          </w:p>
          <w:p w:rsidR="00A01F30" w14:paraId="00A6BAAE" w14:textId="77777777">
            <w:pPr>
              <w:rPr>
                <w:rFonts w:ascii="Times New Roman" w:hAnsi="Times New Roman"/>
                <w:sz w:val="24"/>
                <w:szCs w:val="24"/>
              </w:rPr>
            </w:pPr>
          </w:p>
          <w:p w:rsidR="00A01F30" w14:paraId="17545AA3" w14:textId="77777777">
            <w:pPr>
              <w:rPr>
                <w:rFonts w:ascii="Times New Roman" w:hAnsi="Times New Roman"/>
                <w:sz w:val="24"/>
                <w:szCs w:val="24"/>
              </w:rPr>
            </w:pPr>
          </w:p>
          <w:p w:rsidR="00A01F30" w14:paraId="1A25E640" w14:textId="77777777">
            <w:pPr>
              <w:rPr>
                <w:rFonts w:ascii="Times New Roman" w:hAnsi="Times New Roman"/>
                <w:sz w:val="24"/>
                <w:szCs w:val="24"/>
              </w:rPr>
            </w:pPr>
          </w:p>
          <w:p w:rsidR="00A01F30" w14:paraId="3AFEEBB8" w14:textId="77777777">
            <w:pPr>
              <w:rPr>
                <w:rFonts w:ascii="Times New Roman" w:hAnsi="Times New Roman"/>
                <w:sz w:val="24"/>
                <w:szCs w:val="24"/>
              </w:rPr>
            </w:pPr>
          </w:p>
          <w:p w:rsidR="00A01F30" w14:paraId="60A5D875" w14:textId="77777777">
            <w:pPr>
              <w:rPr>
                <w:rFonts w:ascii="Times New Roman" w:hAnsi="Times New Roman"/>
                <w:sz w:val="24"/>
                <w:szCs w:val="24"/>
              </w:rPr>
            </w:pPr>
          </w:p>
          <w:p w:rsidR="00A01F30" w14:paraId="556DE428" w14:textId="77777777">
            <w:pPr>
              <w:rPr>
                <w:rFonts w:ascii="Times New Roman" w:hAnsi="Times New Roman"/>
                <w:sz w:val="24"/>
                <w:szCs w:val="24"/>
              </w:rPr>
            </w:pPr>
          </w:p>
          <w:p w:rsidR="00A01F30" w14:paraId="73D6C2B2" w14:textId="77777777">
            <w:pPr>
              <w:rPr>
                <w:rFonts w:ascii="Times New Roman" w:hAnsi="Times New Roman"/>
                <w:sz w:val="24"/>
                <w:szCs w:val="24"/>
              </w:rPr>
            </w:pPr>
          </w:p>
          <w:p w:rsidR="00A01F30" w14:paraId="10F823A6" w14:textId="77777777">
            <w:pPr>
              <w:rPr>
                <w:rFonts w:ascii="Times New Roman" w:hAnsi="Times New Roman"/>
                <w:sz w:val="24"/>
                <w:szCs w:val="24"/>
              </w:rPr>
            </w:pPr>
          </w:p>
          <w:p w:rsidR="00A01F30" w14:paraId="1A7C49E2" w14:textId="77777777">
            <w:pPr>
              <w:rPr>
                <w:rFonts w:ascii="Times New Roman" w:hAnsi="Times New Roman"/>
                <w:sz w:val="24"/>
                <w:szCs w:val="24"/>
              </w:rPr>
            </w:pPr>
          </w:p>
          <w:p w:rsidR="00A01F30" w14:paraId="2D2B2DE2" w14:textId="77777777">
            <w:pPr>
              <w:rPr>
                <w:rFonts w:ascii="Times New Roman" w:hAnsi="Times New Roman"/>
                <w:sz w:val="24"/>
                <w:szCs w:val="24"/>
              </w:rPr>
            </w:pPr>
          </w:p>
          <w:p w:rsidR="00A01F30" w14:paraId="6C8BF537" w14:textId="77777777">
            <w:pPr>
              <w:rPr>
                <w:rFonts w:ascii="Times New Roman" w:hAnsi="Times New Roman"/>
                <w:sz w:val="24"/>
                <w:szCs w:val="24"/>
              </w:rPr>
            </w:pPr>
          </w:p>
          <w:p w:rsidR="00A01F30" w14:paraId="504B2F13" w14:textId="77777777">
            <w:pPr>
              <w:rPr>
                <w:rFonts w:ascii="Times New Roman" w:hAnsi="Times New Roman"/>
                <w:sz w:val="24"/>
                <w:szCs w:val="24"/>
              </w:rPr>
            </w:pPr>
          </w:p>
          <w:p w:rsidR="00A01F30" w14:paraId="6F59BB8C" w14:textId="77777777">
            <w:pPr>
              <w:rPr>
                <w:rFonts w:ascii="Times New Roman" w:hAnsi="Times New Roman"/>
                <w:sz w:val="24"/>
                <w:szCs w:val="24"/>
              </w:rPr>
            </w:pPr>
          </w:p>
          <w:p w:rsidR="00A01F30" w14:paraId="607CED48" w14:textId="77777777">
            <w:pPr>
              <w:rPr>
                <w:rFonts w:ascii="Times New Roman" w:hAnsi="Times New Roman"/>
                <w:sz w:val="24"/>
                <w:szCs w:val="24"/>
              </w:rPr>
            </w:pPr>
          </w:p>
          <w:p w:rsidR="00A01F30" w14:paraId="33A7D413" w14:textId="77777777">
            <w:pPr>
              <w:rPr>
                <w:rFonts w:ascii="Times New Roman" w:hAnsi="Times New Roman"/>
                <w:sz w:val="24"/>
                <w:szCs w:val="24"/>
              </w:rPr>
            </w:pPr>
          </w:p>
          <w:p w:rsidR="00A01F30" w14:paraId="487FAC7A" w14:textId="77777777">
            <w:pPr>
              <w:rPr>
                <w:rFonts w:ascii="Times New Roman" w:hAnsi="Times New Roman"/>
                <w:sz w:val="24"/>
                <w:szCs w:val="24"/>
              </w:rPr>
            </w:pPr>
          </w:p>
          <w:p w:rsidR="00A01F30" w14:paraId="65089A69" w14:textId="77777777">
            <w:pPr>
              <w:rPr>
                <w:rFonts w:ascii="Times New Roman" w:hAnsi="Times New Roman"/>
                <w:sz w:val="24"/>
                <w:szCs w:val="24"/>
              </w:rPr>
            </w:pPr>
          </w:p>
          <w:p w:rsidR="00A01F30" w14:paraId="1618A309" w14:textId="77777777">
            <w:pPr>
              <w:rPr>
                <w:rFonts w:ascii="Times New Roman" w:hAnsi="Times New Roman"/>
                <w:sz w:val="24"/>
                <w:szCs w:val="24"/>
              </w:rPr>
            </w:pPr>
          </w:p>
          <w:p w:rsidR="00A01F30" w14:paraId="4A335188" w14:textId="77777777">
            <w:pPr>
              <w:rPr>
                <w:rFonts w:ascii="Times New Roman" w:hAnsi="Times New Roman"/>
                <w:sz w:val="24"/>
                <w:szCs w:val="24"/>
              </w:rPr>
            </w:pPr>
          </w:p>
          <w:p w:rsidR="00A01F30" w14:paraId="2DCBB044" w14:textId="77777777">
            <w:pPr>
              <w:rPr>
                <w:rFonts w:ascii="Times New Roman" w:hAnsi="Times New Roman"/>
                <w:sz w:val="24"/>
                <w:szCs w:val="24"/>
              </w:rPr>
            </w:pPr>
          </w:p>
          <w:p w:rsidR="00A01F30" w14:paraId="7A35DCB8" w14:textId="77777777">
            <w:pPr>
              <w:rPr>
                <w:rFonts w:ascii="Times New Roman" w:hAnsi="Times New Roman"/>
                <w:sz w:val="24"/>
                <w:szCs w:val="24"/>
              </w:rPr>
            </w:pPr>
          </w:p>
          <w:p w:rsidR="00A01F30" w14:paraId="7F616BA3" w14:textId="77777777">
            <w:pPr>
              <w:rPr>
                <w:rFonts w:ascii="Times New Roman" w:hAnsi="Times New Roman"/>
                <w:sz w:val="24"/>
                <w:szCs w:val="24"/>
              </w:rPr>
            </w:pPr>
          </w:p>
          <w:p w:rsidR="00A01F30" w14:paraId="576B4287" w14:textId="77777777">
            <w:pPr>
              <w:rPr>
                <w:rFonts w:ascii="Times New Roman" w:hAnsi="Times New Roman"/>
                <w:sz w:val="24"/>
                <w:szCs w:val="24"/>
              </w:rPr>
            </w:pPr>
          </w:p>
          <w:p w:rsidR="00A01F30" w14:paraId="48E407B0" w14:textId="77777777">
            <w:pPr>
              <w:rPr>
                <w:rFonts w:ascii="Times New Roman" w:hAnsi="Times New Roman"/>
                <w:sz w:val="24"/>
                <w:szCs w:val="24"/>
              </w:rPr>
            </w:pPr>
          </w:p>
          <w:p w:rsidR="00A01F30" w14:paraId="6F07D230" w14:textId="77777777">
            <w:pPr>
              <w:rPr>
                <w:rFonts w:ascii="Times New Roman" w:hAnsi="Times New Roman"/>
                <w:sz w:val="24"/>
                <w:szCs w:val="24"/>
              </w:rPr>
            </w:pPr>
          </w:p>
          <w:p w:rsidR="00A01F30" w14:paraId="1A1760D1" w14:textId="77777777">
            <w:pPr>
              <w:rPr>
                <w:rFonts w:ascii="Times New Roman" w:hAnsi="Times New Roman"/>
                <w:sz w:val="24"/>
                <w:szCs w:val="24"/>
              </w:rPr>
            </w:pPr>
          </w:p>
          <w:p w:rsidR="00A01F30" w14:paraId="0DEA02A0" w14:textId="77777777">
            <w:pPr>
              <w:rPr>
                <w:rFonts w:ascii="Times New Roman" w:hAnsi="Times New Roman"/>
                <w:sz w:val="24"/>
                <w:szCs w:val="24"/>
              </w:rPr>
            </w:pPr>
          </w:p>
          <w:p w:rsidR="00A01F30" w14:paraId="65737FA7" w14:textId="77777777">
            <w:pPr>
              <w:rPr>
                <w:rFonts w:ascii="Times New Roman" w:hAnsi="Times New Roman"/>
                <w:sz w:val="24"/>
                <w:szCs w:val="24"/>
              </w:rPr>
            </w:pPr>
          </w:p>
          <w:p w:rsidR="00A01F30" w14:paraId="1AF5071B" w14:textId="77777777">
            <w:pPr>
              <w:rPr>
                <w:rFonts w:ascii="Times New Roman" w:hAnsi="Times New Roman"/>
                <w:sz w:val="24"/>
                <w:szCs w:val="24"/>
              </w:rPr>
            </w:pPr>
          </w:p>
          <w:p w:rsidR="00A01F30" w14:paraId="451E5DB1" w14:textId="77777777">
            <w:pPr>
              <w:rPr>
                <w:rFonts w:ascii="Times New Roman" w:hAnsi="Times New Roman"/>
                <w:sz w:val="24"/>
                <w:szCs w:val="24"/>
              </w:rPr>
            </w:pPr>
          </w:p>
          <w:p w:rsidR="00A01F30" w14:paraId="38FD22B2" w14:textId="77777777">
            <w:pPr>
              <w:rPr>
                <w:rFonts w:ascii="Times New Roman" w:hAnsi="Times New Roman"/>
                <w:sz w:val="24"/>
                <w:szCs w:val="24"/>
              </w:rPr>
            </w:pPr>
          </w:p>
          <w:p w:rsidR="00A01F30" w14:paraId="6228E6DF" w14:textId="77777777">
            <w:pPr>
              <w:rPr>
                <w:rFonts w:ascii="Times New Roman" w:hAnsi="Times New Roman"/>
                <w:sz w:val="24"/>
                <w:szCs w:val="24"/>
              </w:rPr>
            </w:pPr>
          </w:p>
          <w:p w:rsidR="00A01F30" w14:paraId="562DDB8B" w14:textId="77777777">
            <w:pPr>
              <w:rPr>
                <w:rFonts w:ascii="Times New Roman" w:hAnsi="Times New Roman"/>
                <w:sz w:val="24"/>
                <w:szCs w:val="24"/>
              </w:rPr>
            </w:pPr>
          </w:p>
          <w:p w:rsidR="00A01F30" w14:paraId="384C37DE" w14:textId="77777777">
            <w:pPr>
              <w:rPr>
                <w:rFonts w:ascii="Times New Roman" w:hAnsi="Times New Roman"/>
                <w:sz w:val="24"/>
                <w:szCs w:val="24"/>
              </w:rPr>
            </w:pPr>
          </w:p>
          <w:p w:rsidR="00A01F30" w14:paraId="5F08075A" w14:textId="77777777">
            <w:pPr>
              <w:rPr>
                <w:rFonts w:ascii="Times New Roman" w:hAnsi="Times New Roman"/>
                <w:sz w:val="24"/>
                <w:szCs w:val="24"/>
              </w:rPr>
            </w:pPr>
          </w:p>
          <w:p w:rsidR="00A01F30" w14:paraId="520F0161" w14:textId="77777777">
            <w:pPr>
              <w:rPr>
                <w:rFonts w:ascii="Times New Roman" w:hAnsi="Times New Roman"/>
                <w:sz w:val="24"/>
                <w:szCs w:val="24"/>
              </w:rPr>
            </w:pPr>
          </w:p>
          <w:p w:rsidR="00A01F30" w14:paraId="24B4BF7B" w14:textId="77777777">
            <w:pPr>
              <w:rPr>
                <w:rFonts w:ascii="Times New Roman" w:hAnsi="Times New Roman"/>
                <w:sz w:val="24"/>
                <w:szCs w:val="24"/>
              </w:rPr>
            </w:pPr>
          </w:p>
          <w:p w:rsidR="00A01F30" w14:paraId="452291F9" w14:textId="77777777">
            <w:pPr>
              <w:rPr>
                <w:rFonts w:ascii="Times New Roman" w:hAnsi="Times New Roman"/>
                <w:sz w:val="24"/>
                <w:szCs w:val="24"/>
              </w:rPr>
            </w:pPr>
          </w:p>
          <w:p w:rsidR="00A01F30" w14:paraId="5A46D173" w14:textId="77777777">
            <w:pPr>
              <w:rPr>
                <w:rFonts w:ascii="Times New Roman" w:hAnsi="Times New Roman"/>
                <w:sz w:val="24"/>
                <w:szCs w:val="24"/>
              </w:rPr>
            </w:pPr>
          </w:p>
          <w:p w:rsidR="00A01F30" w14:paraId="69DE1A5E" w14:textId="77777777">
            <w:pPr>
              <w:rPr>
                <w:rFonts w:ascii="Times New Roman" w:hAnsi="Times New Roman"/>
                <w:sz w:val="24"/>
                <w:szCs w:val="24"/>
              </w:rPr>
            </w:pPr>
          </w:p>
          <w:p w:rsidR="00A01F30" w14:paraId="08A67014" w14:textId="77777777">
            <w:pPr>
              <w:rPr>
                <w:rFonts w:ascii="Times New Roman" w:hAnsi="Times New Roman"/>
                <w:sz w:val="24"/>
                <w:szCs w:val="24"/>
              </w:rPr>
            </w:pPr>
          </w:p>
          <w:p w:rsidR="00A01F30" w14:paraId="74266044" w14:textId="77777777">
            <w:pPr>
              <w:rPr>
                <w:rFonts w:ascii="Times New Roman" w:hAnsi="Times New Roman"/>
                <w:sz w:val="24"/>
                <w:szCs w:val="24"/>
              </w:rPr>
            </w:pPr>
          </w:p>
          <w:p w:rsidR="00A01F30" w14:paraId="7F4808F6" w14:textId="77777777">
            <w:pPr>
              <w:rPr>
                <w:rFonts w:ascii="Times New Roman" w:hAnsi="Times New Roman"/>
                <w:sz w:val="24"/>
                <w:szCs w:val="24"/>
              </w:rPr>
            </w:pPr>
          </w:p>
          <w:p w:rsidR="00A01F30" w14:paraId="098CB3BD" w14:textId="77777777">
            <w:pPr>
              <w:rPr>
                <w:rFonts w:ascii="Times New Roman" w:hAnsi="Times New Roman"/>
                <w:sz w:val="24"/>
                <w:szCs w:val="24"/>
              </w:rPr>
            </w:pPr>
          </w:p>
          <w:p w:rsidR="00A01F30" w14:paraId="75D82290" w14:textId="77777777">
            <w:pPr>
              <w:rPr>
                <w:rFonts w:ascii="Times New Roman" w:hAnsi="Times New Roman"/>
                <w:sz w:val="24"/>
                <w:szCs w:val="24"/>
              </w:rPr>
            </w:pPr>
          </w:p>
          <w:p w:rsidR="00A01F30" w14:paraId="7FB2E465" w14:textId="77777777">
            <w:pPr>
              <w:rPr>
                <w:rFonts w:ascii="Times New Roman" w:hAnsi="Times New Roman"/>
                <w:sz w:val="24"/>
                <w:szCs w:val="24"/>
              </w:rPr>
            </w:pPr>
          </w:p>
          <w:p w:rsidR="00A01F30" w14:paraId="0CF10116" w14:textId="77777777">
            <w:pPr>
              <w:rPr>
                <w:rFonts w:ascii="Times New Roman" w:hAnsi="Times New Roman"/>
                <w:sz w:val="24"/>
                <w:szCs w:val="24"/>
              </w:rPr>
            </w:pPr>
          </w:p>
          <w:p w:rsidR="00A01F30" w14:paraId="14C36F5A" w14:textId="77777777">
            <w:pPr>
              <w:rPr>
                <w:rFonts w:ascii="Times New Roman" w:hAnsi="Times New Roman"/>
                <w:sz w:val="24"/>
                <w:szCs w:val="24"/>
              </w:rPr>
            </w:pPr>
          </w:p>
          <w:p w:rsidR="00A01F30" w14:paraId="289398AD" w14:textId="77777777">
            <w:pPr>
              <w:rPr>
                <w:rFonts w:ascii="Times New Roman" w:hAnsi="Times New Roman"/>
                <w:sz w:val="24"/>
                <w:szCs w:val="24"/>
              </w:rPr>
            </w:pPr>
          </w:p>
          <w:p w:rsidR="00A01F30" w14:paraId="4154FB8A" w14:textId="77777777">
            <w:pPr>
              <w:rPr>
                <w:rFonts w:ascii="Times New Roman" w:hAnsi="Times New Roman"/>
                <w:sz w:val="24"/>
                <w:szCs w:val="24"/>
              </w:rPr>
            </w:pPr>
          </w:p>
          <w:p w:rsidR="00A01F30" w14:paraId="7442BD0A" w14:textId="77777777">
            <w:pPr>
              <w:rPr>
                <w:rFonts w:ascii="Times New Roman" w:hAnsi="Times New Roman"/>
                <w:sz w:val="24"/>
                <w:szCs w:val="24"/>
              </w:rPr>
            </w:pPr>
          </w:p>
          <w:p w:rsidR="00A01F30" w14:paraId="3F5B15A7" w14:textId="77777777">
            <w:pPr>
              <w:rPr>
                <w:rFonts w:ascii="Times New Roman" w:hAnsi="Times New Roman"/>
                <w:sz w:val="24"/>
                <w:szCs w:val="24"/>
              </w:rPr>
            </w:pPr>
          </w:p>
          <w:p w:rsidR="00A01F30" w14:paraId="245A8C99" w14:textId="77777777">
            <w:pPr>
              <w:rPr>
                <w:rFonts w:ascii="Times New Roman" w:hAnsi="Times New Roman"/>
                <w:sz w:val="24"/>
                <w:szCs w:val="24"/>
              </w:rPr>
            </w:pPr>
          </w:p>
          <w:p w:rsidR="00A01F30" w14:paraId="40D096C2" w14:textId="77777777">
            <w:pPr>
              <w:rPr>
                <w:rFonts w:ascii="Times New Roman" w:hAnsi="Times New Roman"/>
                <w:sz w:val="24"/>
                <w:szCs w:val="24"/>
              </w:rPr>
            </w:pPr>
          </w:p>
          <w:p w:rsidR="00A01F30" w14:paraId="1D346DC4" w14:textId="77777777">
            <w:pPr>
              <w:rPr>
                <w:rFonts w:ascii="Times New Roman" w:hAnsi="Times New Roman"/>
                <w:sz w:val="24"/>
                <w:szCs w:val="24"/>
              </w:rPr>
            </w:pPr>
          </w:p>
          <w:p w:rsidR="00A01F30" w14:paraId="7F63B125" w14:textId="77777777">
            <w:pPr>
              <w:rPr>
                <w:rFonts w:ascii="Times New Roman" w:hAnsi="Times New Roman"/>
                <w:sz w:val="24"/>
                <w:szCs w:val="24"/>
              </w:rPr>
            </w:pPr>
          </w:p>
          <w:p w:rsidR="00A01F30" w14:paraId="2E8FDA72" w14:textId="77777777">
            <w:pPr>
              <w:rPr>
                <w:rFonts w:ascii="Times New Roman" w:hAnsi="Times New Roman"/>
                <w:sz w:val="24"/>
                <w:szCs w:val="24"/>
              </w:rPr>
            </w:pPr>
          </w:p>
          <w:p w:rsidR="00A01F30" w14:paraId="5FBC0095" w14:textId="77777777">
            <w:pPr>
              <w:rPr>
                <w:rFonts w:ascii="Times New Roman" w:hAnsi="Times New Roman"/>
                <w:sz w:val="24"/>
                <w:szCs w:val="24"/>
              </w:rPr>
            </w:pPr>
          </w:p>
          <w:p w:rsidR="00A01F30" w14:paraId="4A6F44AC" w14:textId="77777777">
            <w:pPr>
              <w:rPr>
                <w:rFonts w:ascii="Times New Roman" w:hAnsi="Times New Roman"/>
                <w:sz w:val="24"/>
                <w:szCs w:val="24"/>
              </w:rPr>
            </w:pPr>
          </w:p>
          <w:p w:rsidR="00A01F30" w14:paraId="29AA4D95" w14:textId="77777777">
            <w:pPr>
              <w:rPr>
                <w:rFonts w:ascii="Times New Roman" w:hAnsi="Times New Roman"/>
                <w:sz w:val="24"/>
                <w:szCs w:val="24"/>
              </w:rPr>
            </w:pPr>
          </w:p>
          <w:p w:rsidR="00A01F30" w14:paraId="056F1178" w14:textId="77777777">
            <w:pPr>
              <w:rPr>
                <w:rFonts w:ascii="Times New Roman" w:hAnsi="Times New Roman"/>
                <w:sz w:val="24"/>
                <w:szCs w:val="24"/>
              </w:rPr>
            </w:pPr>
          </w:p>
          <w:p w:rsidR="00A01F30" w14:paraId="10FDCEE3" w14:textId="77777777">
            <w:pPr>
              <w:rPr>
                <w:rFonts w:ascii="Times New Roman" w:hAnsi="Times New Roman"/>
                <w:sz w:val="24"/>
                <w:szCs w:val="24"/>
              </w:rPr>
            </w:pPr>
          </w:p>
          <w:p w:rsidR="00A01F30" w14:paraId="73F686F8" w14:textId="77777777">
            <w:pPr>
              <w:rPr>
                <w:rFonts w:ascii="Times New Roman" w:hAnsi="Times New Roman"/>
                <w:sz w:val="24"/>
                <w:szCs w:val="24"/>
              </w:rPr>
            </w:pPr>
          </w:p>
          <w:p w:rsidR="00A01F30" w14:paraId="53A4D440" w14:textId="77777777">
            <w:pPr>
              <w:rPr>
                <w:rFonts w:ascii="Times New Roman" w:hAnsi="Times New Roman"/>
                <w:sz w:val="24"/>
                <w:szCs w:val="24"/>
              </w:rPr>
            </w:pPr>
          </w:p>
          <w:p w:rsidR="00A01F30" w14:paraId="756F7456" w14:textId="77777777">
            <w:pPr>
              <w:rPr>
                <w:rFonts w:ascii="Times New Roman" w:hAnsi="Times New Roman"/>
                <w:sz w:val="24"/>
                <w:szCs w:val="24"/>
              </w:rPr>
            </w:pPr>
          </w:p>
          <w:p w:rsidR="00A01F30" w14:paraId="4FCF0652" w14:textId="77777777">
            <w:pPr>
              <w:rPr>
                <w:rFonts w:ascii="Times New Roman" w:hAnsi="Times New Roman"/>
                <w:sz w:val="24"/>
                <w:szCs w:val="24"/>
              </w:rPr>
            </w:pPr>
          </w:p>
          <w:p w:rsidR="00A01F30" w14:paraId="54325406" w14:textId="77777777">
            <w:pPr>
              <w:rPr>
                <w:rFonts w:ascii="Times New Roman" w:hAnsi="Times New Roman"/>
                <w:sz w:val="24"/>
                <w:szCs w:val="24"/>
              </w:rPr>
            </w:pPr>
          </w:p>
          <w:p w:rsidR="00A01F30" w14:paraId="29CE5B06" w14:textId="77777777">
            <w:pPr>
              <w:rPr>
                <w:rFonts w:ascii="Times New Roman" w:hAnsi="Times New Roman"/>
                <w:sz w:val="24"/>
                <w:szCs w:val="24"/>
              </w:rPr>
            </w:pPr>
          </w:p>
          <w:p w:rsidR="00A01F30" w14:paraId="6C86BDC8" w14:textId="77777777">
            <w:pPr>
              <w:rPr>
                <w:rFonts w:ascii="Times New Roman" w:hAnsi="Times New Roman"/>
                <w:sz w:val="24"/>
                <w:szCs w:val="24"/>
              </w:rPr>
            </w:pPr>
          </w:p>
          <w:p w:rsidR="00A01F30" w14:paraId="082BA23D" w14:textId="77777777">
            <w:pPr>
              <w:rPr>
                <w:rFonts w:ascii="Times New Roman" w:hAnsi="Times New Roman"/>
                <w:sz w:val="24"/>
                <w:szCs w:val="24"/>
              </w:rPr>
            </w:pPr>
          </w:p>
          <w:p w:rsidR="00A01F30" w14:paraId="0CFBA5F3" w14:textId="77777777">
            <w:pPr>
              <w:rPr>
                <w:rFonts w:ascii="Times New Roman" w:hAnsi="Times New Roman"/>
                <w:sz w:val="24"/>
                <w:szCs w:val="24"/>
              </w:rPr>
            </w:pPr>
          </w:p>
          <w:p w:rsidR="00A01F30" w14:paraId="2D1A2010" w14:textId="77777777">
            <w:pPr>
              <w:rPr>
                <w:rFonts w:ascii="Times New Roman" w:hAnsi="Times New Roman"/>
                <w:sz w:val="24"/>
                <w:szCs w:val="24"/>
              </w:rPr>
            </w:pPr>
          </w:p>
          <w:p w:rsidR="00A01F30" w14:paraId="5E4CD5E9" w14:textId="77777777">
            <w:pPr>
              <w:rPr>
                <w:rFonts w:ascii="Times New Roman" w:hAnsi="Times New Roman"/>
                <w:sz w:val="24"/>
                <w:szCs w:val="24"/>
              </w:rPr>
            </w:pPr>
          </w:p>
          <w:p w:rsidR="00A01F30" w14:paraId="44B72C27" w14:textId="77777777">
            <w:pPr>
              <w:rPr>
                <w:rFonts w:ascii="Times New Roman" w:hAnsi="Times New Roman"/>
                <w:sz w:val="24"/>
                <w:szCs w:val="24"/>
              </w:rPr>
            </w:pPr>
          </w:p>
          <w:p w:rsidR="00A01F30" w14:paraId="4225AC35" w14:textId="77777777">
            <w:pPr>
              <w:rPr>
                <w:rFonts w:ascii="Times New Roman" w:hAnsi="Times New Roman"/>
                <w:sz w:val="24"/>
                <w:szCs w:val="24"/>
              </w:rPr>
            </w:pPr>
          </w:p>
          <w:p w:rsidR="00A01F30" w14:paraId="3A4C5781" w14:textId="77777777">
            <w:pPr>
              <w:rPr>
                <w:rFonts w:ascii="Times New Roman" w:hAnsi="Times New Roman"/>
                <w:sz w:val="24"/>
                <w:szCs w:val="24"/>
              </w:rPr>
            </w:pPr>
          </w:p>
          <w:p w:rsidR="0035029C" w14:paraId="3E2C522C" w14:textId="77777777">
            <w:pPr>
              <w:rPr>
                <w:rFonts w:ascii="Times New Roman" w:hAnsi="Times New Roman"/>
                <w:sz w:val="24"/>
                <w:szCs w:val="24"/>
              </w:rPr>
            </w:pPr>
          </w:p>
          <w:p w:rsidR="0035029C" w14:paraId="0B981C7C" w14:textId="77777777">
            <w:pPr>
              <w:rPr>
                <w:rFonts w:ascii="Times New Roman" w:hAnsi="Times New Roman"/>
                <w:sz w:val="24"/>
                <w:szCs w:val="24"/>
              </w:rPr>
            </w:pPr>
          </w:p>
          <w:p w:rsidR="0035029C" w14:paraId="6320232E" w14:textId="77777777">
            <w:pPr>
              <w:rPr>
                <w:rFonts w:ascii="Times New Roman" w:hAnsi="Times New Roman"/>
                <w:sz w:val="24"/>
                <w:szCs w:val="24"/>
              </w:rPr>
            </w:pPr>
          </w:p>
          <w:p w:rsidR="0035029C" w14:paraId="0E1B0B4A" w14:textId="77777777">
            <w:pPr>
              <w:rPr>
                <w:rFonts w:ascii="Times New Roman" w:hAnsi="Times New Roman"/>
                <w:sz w:val="24"/>
                <w:szCs w:val="24"/>
              </w:rPr>
            </w:pPr>
          </w:p>
          <w:p w:rsidR="0035029C" w14:paraId="3B910F06" w14:textId="77777777">
            <w:pPr>
              <w:rPr>
                <w:rFonts w:ascii="Times New Roman" w:hAnsi="Times New Roman"/>
                <w:sz w:val="24"/>
                <w:szCs w:val="24"/>
              </w:rPr>
            </w:pPr>
          </w:p>
          <w:p w:rsidR="00A01F30" w14:paraId="1DC5B912" w14:textId="3E8CD340">
            <w:pPr>
              <w:rPr>
                <w:rFonts w:ascii="Times New Roman" w:hAnsi="Times New Roman"/>
                <w:sz w:val="24"/>
                <w:szCs w:val="24"/>
              </w:rPr>
            </w:pPr>
            <w:r>
              <w:rPr>
                <w:rFonts w:ascii="Times New Roman" w:hAnsi="Times New Roman"/>
                <w:sz w:val="24"/>
                <w:szCs w:val="24"/>
              </w:rPr>
              <w:t>Забезпечення безбар’єрного простору</w:t>
            </w:r>
          </w:p>
          <w:p w:rsidR="00A01F30" w14:paraId="4559ACC6" w14:textId="77777777">
            <w:pPr>
              <w:rPr>
                <w:rFonts w:ascii="Times New Roman" w:hAnsi="Times New Roman"/>
                <w:sz w:val="24"/>
                <w:szCs w:val="24"/>
              </w:rPr>
            </w:pPr>
            <w:r>
              <w:rPr>
                <w:rFonts w:ascii="Times New Roman" w:hAnsi="Times New Roman"/>
                <w:sz w:val="24"/>
                <w:szCs w:val="24"/>
              </w:rPr>
              <w:t>для осіб з інвалідністю.</w:t>
            </w:r>
          </w:p>
          <w:p w:rsidR="00A01F30" w14:paraId="1C45FB7A" w14:textId="77777777">
            <w:pPr>
              <w:rPr>
                <w:rFonts w:ascii="Times New Roman" w:hAnsi="Times New Roman"/>
                <w:sz w:val="24"/>
                <w:szCs w:val="24"/>
              </w:rPr>
            </w:pPr>
          </w:p>
          <w:p w:rsidR="00A01F30" w14:paraId="43CD3F1A" w14:textId="77777777">
            <w:pPr>
              <w:rPr>
                <w:rFonts w:ascii="Times New Roman" w:hAnsi="Times New Roman"/>
                <w:sz w:val="24"/>
                <w:szCs w:val="24"/>
              </w:rPr>
            </w:pPr>
          </w:p>
          <w:p w:rsidR="00A01F30" w14:paraId="33FAA2BC" w14:textId="77777777">
            <w:pPr>
              <w:rPr>
                <w:rFonts w:ascii="Times New Roman" w:hAnsi="Times New Roman"/>
                <w:sz w:val="24"/>
                <w:szCs w:val="24"/>
              </w:rPr>
            </w:pPr>
          </w:p>
          <w:p w:rsidR="00A01F30" w14:paraId="3141DB6B" w14:textId="77777777">
            <w:pPr>
              <w:rPr>
                <w:rFonts w:ascii="Times New Roman" w:hAnsi="Times New Roman"/>
                <w:sz w:val="24"/>
                <w:szCs w:val="24"/>
              </w:rPr>
            </w:pPr>
          </w:p>
          <w:p w:rsidR="00A01F30" w14:paraId="468B5889" w14:textId="77777777">
            <w:pPr>
              <w:rPr>
                <w:rFonts w:ascii="Times New Roman" w:hAnsi="Times New Roman"/>
                <w:sz w:val="24"/>
                <w:szCs w:val="24"/>
              </w:rPr>
            </w:pPr>
          </w:p>
          <w:p w:rsidR="00A01F30" w14:paraId="6AD0503D" w14:textId="77777777">
            <w:pPr>
              <w:rPr>
                <w:rFonts w:ascii="Times New Roman" w:hAnsi="Times New Roman"/>
                <w:sz w:val="24"/>
                <w:szCs w:val="24"/>
              </w:rPr>
            </w:pPr>
          </w:p>
          <w:p w:rsidR="00A01F30" w14:paraId="54A33782" w14:textId="77777777">
            <w:pPr>
              <w:rPr>
                <w:rFonts w:ascii="Times New Roman" w:hAnsi="Times New Roman"/>
                <w:sz w:val="24"/>
                <w:szCs w:val="24"/>
              </w:rPr>
            </w:pPr>
          </w:p>
          <w:p w:rsidR="00A01F30" w14:paraId="1495601A" w14:textId="77777777">
            <w:pPr>
              <w:rPr>
                <w:rFonts w:ascii="Times New Roman" w:hAnsi="Times New Roman"/>
                <w:sz w:val="24"/>
                <w:szCs w:val="24"/>
              </w:rPr>
            </w:pPr>
          </w:p>
          <w:p w:rsidR="00A01F30" w14:paraId="4194922C" w14:textId="77777777">
            <w:pPr>
              <w:rPr>
                <w:rFonts w:ascii="Times New Roman" w:hAnsi="Times New Roman"/>
                <w:sz w:val="24"/>
                <w:szCs w:val="24"/>
              </w:rPr>
            </w:pPr>
          </w:p>
          <w:p w:rsidR="00A01F30" w14:paraId="7BB87BD2" w14:textId="77777777">
            <w:pPr>
              <w:rPr>
                <w:rFonts w:ascii="Times New Roman" w:hAnsi="Times New Roman"/>
                <w:sz w:val="24"/>
                <w:szCs w:val="24"/>
              </w:rPr>
            </w:pPr>
          </w:p>
          <w:p w:rsidR="00A01F30" w14:paraId="6F731F52" w14:textId="77777777">
            <w:pPr>
              <w:rPr>
                <w:rFonts w:ascii="Times New Roman" w:hAnsi="Times New Roman"/>
                <w:sz w:val="24"/>
                <w:szCs w:val="24"/>
              </w:rPr>
            </w:pPr>
          </w:p>
          <w:p w:rsidR="00A01F30" w14:paraId="2E858CB1" w14:textId="77777777">
            <w:pPr>
              <w:rPr>
                <w:rFonts w:ascii="Times New Roman" w:hAnsi="Times New Roman"/>
                <w:sz w:val="24"/>
                <w:szCs w:val="24"/>
              </w:rPr>
            </w:pPr>
          </w:p>
          <w:p w:rsidR="0035029C" w14:paraId="1ACDB399" w14:textId="77777777">
            <w:pPr>
              <w:rPr>
                <w:rFonts w:ascii="Times New Roman" w:hAnsi="Times New Roman"/>
                <w:sz w:val="24"/>
                <w:szCs w:val="24"/>
              </w:rPr>
            </w:pPr>
          </w:p>
          <w:p w:rsidR="00A01F30" w14:paraId="54733E89" w14:textId="5F0696A2">
            <w:pPr>
              <w:rPr>
                <w:rFonts w:ascii="Times New Roman" w:hAnsi="Times New Roman"/>
                <w:sz w:val="24"/>
                <w:szCs w:val="24"/>
              </w:rPr>
            </w:pPr>
            <w:r>
              <w:rPr>
                <w:rFonts w:ascii="Times New Roman" w:hAnsi="Times New Roman"/>
                <w:sz w:val="24"/>
                <w:szCs w:val="24"/>
              </w:rPr>
              <w:t>Поліпшення стану покриття. Поліпшення благоустрою території.</w:t>
            </w:r>
          </w:p>
          <w:p w:rsidR="00A01F30" w14:paraId="6432FE9C" w14:textId="77777777">
            <w:pPr>
              <w:rPr>
                <w:rFonts w:ascii="Times New Roman" w:hAnsi="Times New Roman"/>
                <w:sz w:val="24"/>
                <w:szCs w:val="24"/>
              </w:rPr>
            </w:pPr>
          </w:p>
          <w:p w:rsidR="00A01F30" w14:paraId="135E95A5" w14:textId="77777777">
            <w:pPr>
              <w:rPr>
                <w:rFonts w:ascii="Times New Roman" w:hAnsi="Times New Roman"/>
                <w:sz w:val="24"/>
                <w:szCs w:val="24"/>
              </w:rPr>
            </w:pPr>
          </w:p>
          <w:p w:rsidR="00A01F30" w14:paraId="2E9F8ECB" w14:textId="77777777">
            <w:pPr>
              <w:rPr>
                <w:rFonts w:ascii="Times New Roman" w:hAnsi="Times New Roman"/>
                <w:sz w:val="24"/>
                <w:szCs w:val="24"/>
              </w:rPr>
            </w:pPr>
          </w:p>
          <w:p w:rsidR="00A01F30" w14:paraId="3A35CFE6" w14:textId="77777777">
            <w:pPr>
              <w:rPr>
                <w:rFonts w:ascii="Times New Roman" w:hAnsi="Times New Roman"/>
                <w:sz w:val="24"/>
                <w:szCs w:val="24"/>
              </w:rPr>
            </w:pPr>
          </w:p>
          <w:p w:rsidR="00A01F30" w14:paraId="3D756F57" w14:textId="77777777">
            <w:pPr>
              <w:rPr>
                <w:rFonts w:ascii="Times New Roman" w:hAnsi="Times New Roman"/>
                <w:sz w:val="24"/>
                <w:szCs w:val="24"/>
              </w:rPr>
            </w:pPr>
          </w:p>
          <w:p w:rsidR="00A01F30" w14:paraId="5D3D2CB4" w14:textId="77777777">
            <w:pPr>
              <w:rPr>
                <w:rFonts w:ascii="Times New Roman" w:hAnsi="Times New Roman"/>
                <w:sz w:val="24"/>
                <w:szCs w:val="24"/>
              </w:rPr>
            </w:pPr>
          </w:p>
          <w:p w:rsidR="00A01F30" w14:paraId="0EE8D5E7" w14:textId="77777777">
            <w:pPr>
              <w:rPr>
                <w:rFonts w:ascii="Times New Roman" w:hAnsi="Times New Roman"/>
                <w:sz w:val="24"/>
                <w:szCs w:val="24"/>
              </w:rPr>
            </w:pPr>
          </w:p>
          <w:p w:rsidR="00A01F30" w14:paraId="1562B099" w14:textId="77777777">
            <w:pPr>
              <w:rPr>
                <w:rFonts w:ascii="Times New Roman" w:hAnsi="Times New Roman"/>
                <w:sz w:val="24"/>
                <w:szCs w:val="24"/>
              </w:rPr>
            </w:pPr>
          </w:p>
          <w:p w:rsidR="00A01F30" w14:paraId="061DA179" w14:textId="77777777">
            <w:pPr>
              <w:rPr>
                <w:rFonts w:ascii="Times New Roman" w:hAnsi="Times New Roman"/>
                <w:sz w:val="24"/>
                <w:szCs w:val="24"/>
              </w:rPr>
            </w:pPr>
          </w:p>
          <w:p w:rsidR="00A01F30" w14:paraId="39C841CD" w14:textId="77777777">
            <w:pPr>
              <w:rPr>
                <w:rFonts w:ascii="Times New Roman" w:hAnsi="Times New Roman"/>
                <w:sz w:val="24"/>
                <w:szCs w:val="24"/>
              </w:rPr>
            </w:pPr>
          </w:p>
          <w:p w:rsidR="00A01F30" w14:paraId="52911AB5" w14:textId="77777777">
            <w:pPr>
              <w:rPr>
                <w:rFonts w:ascii="Times New Roman" w:hAnsi="Times New Roman"/>
                <w:sz w:val="24"/>
                <w:szCs w:val="24"/>
              </w:rPr>
            </w:pPr>
          </w:p>
          <w:p w:rsidR="00A01F30" w14:paraId="23BA654D" w14:textId="77777777">
            <w:pPr>
              <w:rPr>
                <w:rFonts w:ascii="Times New Roman" w:hAnsi="Times New Roman"/>
                <w:sz w:val="24"/>
                <w:szCs w:val="24"/>
              </w:rPr>
            </w:pPr>
          </w:p>
          <w:p w:rsidR="00A01F30" w14:paraId="40CD02C1" w14:textId="77777777">
            <w:pPr>
              <w:rPr>
                <w:rFonts w:ascii="Times New Roman" w:hAnsi="Times New Roman"/>
                <w:sz w:val="24"/>
                <w:szCs w:val="24"/>
              </w:rPr>
            </w:pPr>
          </w:p>
          <w:p w:rsidR="00A01F30" w14:paraId="13EF8068" w14:textId="77777777">
            <w:pPr>
              <w:rPr>
                <w:rFonts w:ascii="Times New Roman" w:hAnsi="Times New Roman"/>
                <w:sz w:val="24"/>
                <w:szCs w:val="24"/>
              </w:rPr>
            </w:pPr>
          </w:p>
          <w:p w:rsidR="00A01F30" w14:paraId="661DC489" w14:textId="77777777">
            <w:pPr>
              <w:rPr>
                <w:rFonts w:ascii="Times New Roman" w:hAnsi="Times New Roman"/>
                <w:sz w:val="24"/>
                <w:szCs w:val="24"/>
              </w:rPr>
            </w:pPr>
          </w:p>
          <w:p w:rsidR="00A01F30" w14:paraId="1F09A2CC" w14:textId="77777777">
            <w:pPr>
              <w:rPr>
                <w:rFonts w:ascii="Times New Roman" w:hAnsi="Times New Roman"/>
                <w:sz w:val="24"/>
                <w:szCs w:val="24"/>
              </w:rPr>
            </w:pPr>
          </w:p>
          <w:p w:rsidR="00A01F30" w14:paraId="4FB73C95" w14:textId="77777777">
            <w:pPr>
              <w:rPr>
                <w:rFonts w:ascii="Times New Roman" w:hAnsi="Times New Roman"/>
                <w:sz w:val="24"/>
                <w:szCs w:val="24"/>
              </w:rPr>
            </w:pPr>
          </w:p>
          <w:p w:rsidR="00A01F30" w14:paraId="439BFD1D" w14:textId="77777777">
            <w:pPr>
              <w:rPr>
                <w:rFonts w:ascii="Times New Roman" w:hAnsi="Times New Roman"/>
                <w:sz w:val="24"/>
                <w:szCs w:val="24"/>
              </w:rPr>
            </w:pPr>
          </w:p>
          <w:p w:rsidR="00A01F30" w14:paraId="524A2B55" w14:textId="77777777">
            <w:pPr>
              <w:rPr>
                <w:rFonts w:ascii="Times New Roman" w:hAnsi="Times New Roman"/>
                <w:sz w:val="24"/>
                <w:szCs w:val="24"/>
              </w:rPr>
            </w:pPr>
          </w:p>
          <w:p w:rsidR="00A01F30" w14:paraId="026D4801" w14:textId="77777777">
            <w:pPr>
              <w:rPr>
                <w:rFonts w:ascii="Times New Roman" w:hAnsi="Times New Roman"/>
                <w:sz w:val="24"/>
                <w:szCs w:val="24"/>
              </w:rPr>
            </w:pPr>
          </w:p>
          <w:p w:rsidR="00A01F30" w14:paraId="357005F6" w14:textId="77777777">
            <w:pPr>
              <w:rPr>
                <w:rFonts w:ascii="Times New Roman" w:hAnsi="Times New Roman"/>
                <w:sz w:val="24"/>
                <w:szCs w:val="24"/>
              </w:rPr>
            </w:pPr>
          </w:p>
          <w:p w:rsidR="00A01F30" w14:paraId="25A17FAB" w14:textId="77777777">
            <w:pPr>
              <w:rPr>
                <w:rFonts w:ascii="Times New Roman" w:hAnsi="Times New Roman"/>
                <w:sz w:val="24"/>
                <w:szCs w:val="24"/>
              </w:rPr>
            </w:pPr>
          </w:p>
          <w:p w:rsidR="00A01F30" w14:paraId="3FAB90AC" w14:textId="77777777">
            <w:pPr>
              <w:rPr>
                <w:rFonts w:ascii="Times New Roman" w:hAnsi="Times New Roman"/>
                <w:sz w:val="24"/>
                <w:szCs w:val="24"/>
              </w:rPr>
            </w:pPr>
          </w:p>
          <w:p w:rsidR="00A01F30" w14:paraId="33D9F040" w14:textId="77777777">
            <w:pPr>
              <w:rPr>
                <w:rFonts w:ascii="Times New Roman" w:hAnsi="Times New Roman"/>
                <w:sz w:val="24"/>
                <w:szCs w:val="24"/>
              </w:rPr>
            </w:pPr>
          </w:p>
          <w:p w:rsidR="00A01F30" w14:paraId="4AE291F4" w14:textId="77777777">
            <w:pPr>
              <w:rPr>
                <w:rFonts w:ascii="Times New Roman" w:hAnsi="Times New Roman"/>
                <w:sz w:val="24"/>
                <w:szCs w:val="24"/>
              </w:rPr>
            </w:pPr>
          </w:p>
          <w:p w:rsidR="00A01F30" w14:paraId="71061B26" w14:textId="77777777">
            <w:pPr>
              <w:rPr>
                <w:rFonts w:ascii="Times New Roman" w:hAnsi="Times New Roman"/>
                <w:sz w:val="24"/>
                <w:szCs w:val="24"/>
              </w:rPr>
            </w:pPr>
          </w:p>
          <w:p w:rsidR="00A01F30" w14:paraId="124C7506" w14:textId="77777777">
            <w:pPr>
              <w:rPr>
                <w:rFonts w:ascii="Times New Roman" w:hAnsi="Times New Roman"/>
                <w:sz w:val="24"/>
                <w:szCs w:val="24"/>
              </w:rPr>
            </w:pPr>
          </w:p>
          <w:p w:rsidR="00A01F30" w14:paraId="1A32102B" w14:textId="77777777">
            <w:pPr>
              <w:rPr>
                <w:rFonts w:ascii="Times New Roman" w:hAnsi="Times New Roman"/>
                <w:sz w:val="24"/>
                <w:szCs w:val="24"/>
              </w:rPr>
            </w:pPr>
          </w:p>
          <w:p w:rsidR="00A01F30" w14:paraId="0DA302D0" w14:textId="77777777">
            <w:pPr>
              <w:rPr>
                <w:rFonts w:ascii="Times New Roman" w:hAnsi="Times New Roman"/>
                <w:sz w:val="24"/>
                <w:szCs w:val="24"/>
              </w:rPr>
            </w:pPr>
          </w:p>
          <w:p w:rsidR="00A01F30" w14:paraId="41AF9A16" w14:textId="77777777">
            <w:pPr>
              <w:rPr>
                <w:rFonts w:ascii="Times New Roman" w:hAnsi="Times New Roman"/>
                <w:sz w:val="24"/>
                <w:szCs w:val="24"/>
              </w:rPr>
            </w:pPr>
          </w:p>
          <w:p w:rsidR="00A01F30" w14:paraId="08B7247F" w14:textId="77777777">
            <w:pPr>
              <w:rPr>
                <w:rFonts w:ascii="Times New Roman" w:hAnsi="Times New Roman"/>
                <w:sz w:val="24"/>
                <w:szCs w:val="24"/>
              </w:rPr>
            </w:pPr>
          </w:p>
          <w:p w:rsidR="00A01F30" w14:paraId="74FFE231" w14:textId="77777777">
            <w:pPr>
              <w:rPr>
                <w:rFonts w:ascii="Times New Roman" w:hAnsi="Times New Roman"/>
                <w:sz w:val="24"/>
                <w:szCs w:val="24"/>
              </w:rPr>
            </w:pPr>
          </w:p>
          <w:p w:rsidR="00A01F30" w14:paraId="17956BA3" w14:textId="77777777">
            <w:pPr>
              <w:rPr>
                <w:rFonts w:ascii="Times New Roman" w:hAnsi="Times New Roman"/>
                <w:sz w:val="24"/>
                <w:szCs w:val="24"/>
              </w:rPr>
            </w:pPr>
          </w:p>
          <w:p w:rsidR="00A01F30" w14:paraId="5A4F0D2D" w14:textId="77777777">
            <w:pPr>
              <w:rPr>
                <w:rFonts w:ascii="Times New Roman" w:hAnsi="Times New Roman"/>
                <w:sz w:val="24"/>
                <w:szCs w:val="24"/>
              </w:rPr>
            </w:pPr>
          </w:p>
          <w:p w:rsidR="00A01F30" w14:paraId="25B963B2" w14:textId="77777777">
            <w:pPr>
              <w:rPr>
                <w:rFonts w:ascii="Times New Roman" w:hAnsi="Times New Roman"/>
                <w:sz w:val="24"/>
                <w:szCs w:val="24"/>
              </w:rPr>
            </w:pPr>
          </w:p>
          <w:p w:rsidR="00A01F30" w14:paraId="5432702A" w14:textId="77777777">
            <w:pPr>
              <w:rPr>
                <w:rFonts w:ascii="Times New Roman" w:hAnsi="Times New Roman"/>
                <w:sz w:val="24"/>
                <w:szCs w:val="24"/>
              </w:rPr>
            </w:pPr>
          </w:p>
          <w:p w:rsidR="00A01F30" w14:paraId="2E05E68E" w14:textId="77777777">
            <w:pPr>
              <w:rPr>
                <w:rFonts w:ascii="Times New Roman" w:hAnsi="Times New Roman"/>
                <w:sz w:val="24"/>
                <w:szCs w:val="24"/>
              </w:rPr>
            </w:pPr>
          </w:p>
          <w:p w:rsidR="00A01F30" w14:paraId="336AB39F" w14:textId="77777777">
            <w:pPr>
              <w:rPr>
                <w:rFonts w:ascii="Times New Roman" w:hAnsi="Times New Roman"/>
                <w:sz w:val="24"/>
                <w:szCs w:val="24"/>
              </w:rPr>
            </w:pPr>
          </w:p>
          <w:p w:rsidR="00A01F30" w14:paraId="1F79B308" w14:textId="77777777">
            <w:pPr>
              <w:rPr>
                <w:rFonts w:ascii="Times New Roman" w:hAnsi="Times New Roman"/>
                <w:sz w:val="24"/>
                <w:szCs w:val="24"/>
              </w:rPr>
            </w:pPr>
          </w:p>
          <w:p w:rsidR="00A01F30" w14:paraId="1AD5EC56" w14:textId="77777777">
            <w:pPr>
              <w:rPr>
                <w:rFonts w:ascii="Times New Roman" w:hAnsi="Times New Roman"/>
                <w:sz w:val="24"/>
                <w:szCs w:val="24"/>
              </w:rPr>
            </w:pPr>
          </w:p>
          <w:p w:rsidR="00A01F30" w14:paraId="1BD85C16" w14:textId="77777777">
            <w:pPr>
              <w:rPr>
                <w:rFonts w:ascii="Times New Roman" w:hAnsi="Times New Roman"/>
                <w:sz w:val="24"/>
                <w:szCs w:val="24"/>
              </w:rPr>
            </w:pPr>
          </w:p>
          <w:p w:rsidR="00A01F30" w14:paraId="56517E59" w14:textId="77777777">
            <w:pPr>
              <w:rPr>
                <w:rFonts w:ascii="Times New Roman" w:hAnsi="Times New Roman"/>
                <w:sz w:val="24"/>
                <w:szCs w:val="24"/>
              </w:rPr>
            </w:pPr>
          </w:p>
          <w:p w:rsidR="00A01F30" w14:paraId="0F690BAE" w14:textId="77777777">
            <w:pPr>
              <w:rPr>
                <w:rFonts w:ascii="Times New Roman" w:hAnsi="Times New Roman"/>
                <w:sz w:val="24"/>
                <w:szCs w:val="24"/>
              </w:rPr>
            </w:pPr>
          </w:p>
          <w:p w:rsidR="00A01F30" w14:paraId="4BF1C28A" w14:textId="77777777">
            <w:pPr>
              <w:rPr>
                <w:rFonts w:ascii="Times New Roman" w:hAnsi="Times New Roman"/>
                <w:sz w:val="24"/>
                <w:szCs w:val="24"/>
              </w:rPr>
            </w:pPr>
            <w:r>
              <w:rPr>
                <w:rFonts w:ascii="Times New Roman" w:hAnsi="Times New Roman"/>
                <w:sz w:val="24"/>
                <w:szCs w:val="24"/>
              </w:rPr>
              <w:t>Забезпечено безбар’єрний доступ до закладу.</w:t>
            </w:r>
          </w:p>
          <w:p w:rsidR="00A01F30" w14:paraId="14C1080B" w14:textId="77777777">
            <w:pPr>
              <w:rPr>
                <w:rFonts w:ascii="Times New Roman" w:hAnsi="Times New Roman"/>
                <w:sz w:val="24"/>
                <w:szCs w:val="24"/>
              </w:rPr>
            </w:pPr>
          </w:p>
          <w:p w:rsidR="00A01F30" w14:paraId="4C5E54A7" w14:textId="77777777">
            <w:pPr>
              <w:rPr>
                <w:rFonts w:ascii="Times New Roman" w:hAnsi="Times New Roman"/>
                <w:sz w:val="24"/>
                <w:szCs w:val="24"/>
              </w:rPr>
            </w:pPr>
          </w:p>
          <w:p w:rsidR="00A01F30" w14:paraId="59E26F85" w14:textId="77777777">
            <w:pPr>
              <w:rPr>
                <w:rFonts w:ascii="Times New Roman" w:hAnsi="Times New Roman"/>
                <w:sz w:val="24"/>
                <w:szCs w:val="24"/>
              </w:rPr>
            </w:pPr>
          </w:p>
          <w:p w:rsidR="00A01F30" w14:paraId="5EDD2DE3" w14:textId="77777777">
            <w:pPr>
              <w:rPr>
                <w:rFonts w:ascii="Times New Roman" w:hAnsi="Times New Roman"/>
                <w:sz w:val="24"/>
                <w:szCs w:val="24"/>
              </w:rPr>
            </w:pPr>
          </w:p>
          <w:p w:rsidR="00A01F30" w14:paraId="66363EDF" w14:textId="77777777">
            <w:pPr>
              <w:rPr>
                <w:rFonts w:ascii="Times New Roman" w:hAnsi="Times New Roman"/>
                <w:sz w:val="24"/>
                <w:szCs w:val="24"/>
              </w:rPr>
            </w:pPr>
          </w:p>
          <w:p w:rsidR="00A01F30" w14:paraId="4A16CFF2" w14:textId="77777777">
            <w:pPr>
              <w:rPr>
                <w:rFonts w:ascii="Times New Roman" w:hAnsi="Times New Roman"/>
                <w:sz w:val="24"/>
                <w:szCs w:val="24"/>
              </w:rPr>
            </w:pPr>
          </w:p>
          <w:p w:rsidR="00A01F30" w14:paraId="68345612" w14:textId="77777777">
            <w:pPr>
              <w:rPr>
                <w:rFonts w:ascii="Times New Roman" w:hAnsi="Times New Roman"/>
                <w:sz w:val="24"/>
                <w:szCs w:val="24"/>
              </w:rPr>
            </w:pPr>
            <w:r>
              <w:rPr>
                <w:rFonts w:ascii="Times New Roman" w:hAnsi="Times New Roman"/>
                <w:sz w:val="24"/>
                <w:szCs w:val="24"/>
              </w:rPr>
              <w:t>Забезпечено безбар’єрний доступ до закладу</w:t>
            </w:r>
          </w:p>
          <w:p w:rsidR="00A01F30" w14:paraId="3AD6E49B" w14:textId="77777777">
            <w:pPr>
              <w:rPr>
                <w:rFonts w:ascii="Times New Roman" w:hAnsi="Times New Roman"/>
                <w:sz w:val="24"/>
                <w:szCs w:val="24"/>
              </w:rPr>
            </w:pPr>
          </w:p>
        </w:tc>
        <w:tc>
          <w:tcPr>
            <w:tcW w:w="2690" w:type="dxa"/>
          </w:tcPr>
          <w:p w:rsidR="00A01F30" w14:paraId="610CCFA5" w14:textId="77777777">
            <w:pPr>
              <w:rPr>
                <w:rFonts w:ascii="Times New Roman" w:hAnsi="Times New Roman"/>
                <w:sz w:val="24"/>
                <w:szCs w:val="24"/>
              </w:rPr>
            </w:pPr>
            <w:r>
              <w:rPr>
                <w:rFonts w:ascii="Times New Roman" w:hAnsi="Times New Roman"/>
                <w:sz w:val="24"/>
                <w:szCs w:val="24"/>
              </w:rPr>
              <w:t>2024 рік</w:t>
            </w:r>
          </w:p>
          <w:p w:rsidR="00A01F30" w14:paraId="4386D5C4" w14:textId="77777777">
            <w:pPr>
              <w:rPr>
                <w:rFonts w:ascii="Times New Roman" w:hAnsi="Times New Roman"/>
                <w:sz w:val="24"/>
                <w:szCs w:val="24"/>
                <w:highlight w:val="yellow"/>
              </w:rPr>
            </w:pPr>
          </w:p>
          <w:p w:rsidR="00A01F30" w14:paraId="26C39E77" w14:textId="77777777">
            <w:pPr>
              <w:rPr>
                <w:rFonts w:ascii="Times New Roman" w:hAnsi="Times New Roman"/>
                <w:sz w:val="24"/>
                <w:szCs w:val="24"/>
                <w:highlight w:val="yellow"/>
              </w:rPr>
            </w:pPr>
          </w:p>
          <w:p w:rsidR="00A01F30" w14:paraId="39A3020A" w14:textId="77777777">
            <w:pPr>
              <w:rPr>
                <w:rFonts w:ascii="Times New Roman" w:hAnsi="Times New Roman"/>
                <w:sz w:val="24"/>
                <w:szCs w:val="24"/>
                <w:highlight w:val="yellow"/>
              </w:rPr>
            </w:pPr>
          </w:p>
          <w:p w:rsidR="00A01F30" w14:paraId="3D92060F" w14:textId="77777777">
            <w:pPr>
              <w:rPr>
                <w:rFonts w:ascii="Times New Roman" w:hAnsi="Times New Roman"/>
                <w:sz w:val="24"/>
                <w:szCs w:val="24"/>
                <w:highlight w:val="yellow"/>
              </w:rPr>
            </w:pPr>
          </w:p>
          <w:p w:rsidR="00A01F30" w14:paraId="25FF51C8" w14:textId="77777777">
            <w:pPr>
              <w:rPr>
                <w:rFonts w:ascii="Times New Roman" w:hAnsi="Times New Roman"/>
                <w:sz w:val="24"/>
                <w:szCs w:val="24"/>
                <w:highlight w:val="yellow"/>
              </w:rPr>
            </w:pPr>
          </w:p>
          <w:p w:rsidR="00A01F30" w14:paraId="4EF12173" w14:textId="77777777">
            <w:pPr>
              <w:rPr>
                <w:rFonts w:ascii="Times New Roman" w:hAnsi="Times New Roman"/>
                <w:sz w:val="24"/>
                <w:szCs w:val="24"/>
                <w:highlight w:val="yellow"/>
              </w:rPr>
            </w:pPr>
          </w:p>
          <w:p w:rsidR="00A01F30" w14:paraId="139D10AC" w14:textId="77777777">
            <w:pPr>
              <w:rPr>
                <w:rFonts w:ascii="Times New Roman" w:hAnsi="Times New Roman"/>
                <w:sz w:val="24"/>
                <w:szCs w:val="24"/>
                <w:highlight w:val="yellow"/>
              </w:rPr>
            </w:pPr>
          </w:p>
          <w:p w:rsidR="00A01F30" w14:paraId="0B954C70" w14:textId="77777777">
            <w:pPr>
              <w:rPr>
                <w:rFonts w:ascii="Times New Roman" w:hAnsi="Times New Roman"/>
                <w:sz w:val="24"/>
                <w:szCs w:val="24"/>
                <w:highlight w:val="yellow"/>
              </w:rPr>
            </w:pPr>
          </w:p>
          <w:p w:rsidR="00A01F30" w14:paraId="79A20FC5" w14:textId="77777777">
            <w:pPr>
              <w:rPr>
                <w:rFonts w:ascii="Times New Roman" w:hAnsi="Times New Roman"/>
                <w:sz w:val="24"/>
                <w:szCs w:val="24"/>
                <w:highlight w:val="yellow"/>
              </w:rPr>
            </w:pPr>
          </w:p>
          <w:p w:rsidR="00A01F30" w14:paraId="5943E36A" w14:textId="77777777">
            <w:pPr>
              <w:rPr>
                <w:rFonts w:ascii="Times New Roman" w:hAnsi="Times New Roman"/>
                <w:sz w:val="24"/>
                <w:szCs w:val="24"/>
                <w:highlight w:val="yellow"/>
              </w:rPr>
            </w:pPr>
          </w:p>
          <w:p w:rsidR="00A01F30" w14:paraId="1C783440" w14:textId="77777777">
            <w:pPr>
              <w:rPr>
                <w:rFonts w:ascii="Times New Roman" w:hAnsi="Times New Roman"/>
                <w:sz w:val="24"/>
                <w:szCs w:val="24"/>
                <w:highlight w:val="yellow"/>
              </w:rPr>
            </w:pPr>
          </w:p>
          <w:p w:rsidR="00A01F30" w14:paraId="4A792D74" w14:textId="77777777">
            <w:pPr>
              <w:rPr>
                <w:rFonts w:ascii="Times New Roman" w:hAnsi="Times New Roman"/>
                <w:sz w:val="24"/>
                <w:szCs w:val="24"/>
                <w:highlight w:val="yellow"/>
              </w:rPr>
            </w:pPr>
          </w:p>
          <w:p w:rsidR="00A01F30" w14:paraId="25D18971" w14:textId="77777777">
            <w:pPr>
              <w:rPr>
                <w:rFonts w:ascii="Times New Roman" w:hAnsi="Times New Roman"/>
                <w:sz w:val="24"/>
                <w:szCs w:val="24"/>
                <w:highlight w:val="yellow"/>
              </w:rPr>
            </w:pPr>
          </w:p>
          <w:p w:rsidR="00A01F30" w14:paraId="729286C5" w14:textId="77777777">
            <w:pPr>
              <w:rPr>
                <w:rFonts w:ascii="Times New Roman" w:hAnsi="Times New Roman"/>
                <w:sz w:val="24"/>
                <w:szCs w:val="24"/>
                <w:highlight w:val="yellow"/>
              </w:rPr>
            </w:pPr>
          </w:p>
          <w:p w:rsidR="00A01F30" w14:paraId="7A4921C8" w14:textId="77777777">
            <w:pPr>
              <w:rPr>
                <w:rFonts w:ascii="Times New Roman" w:hAnsi="Times New Roman"/>
                <w:sz w:val="24"/>
                <w:szCs w:val="24"/>
                <w:highlight w:val="yellow"/>
              </w:rPr>
            </w:pPr>
          </w:p>
          <w:p w:rsidR="00A01F30" w14:paraId="62A1FD59" w14:textId="77777777">
            <w:pPr>
              <w:rPr>
                <w:rFonts w:ascii="Times New Roman" w:hAnsi="Times New Roman"/>
                <w:sz w:val="24"/>
                <w:szCs w:val="24"/>
                <w:highlight w:val="yellow"/>
              </w:rPr>
            </w:pPr>
          </w:p>
          <w:p w:rsidR="00A01F30" w14:paraId="7B813DBC" w14:textId="77777777">
            <w:pPr>
              <w:rPr>
                <w:rFonts w:ascii="Times New Roman" w:hAnsi="Times New Roman"/>
                <w:sz w:val="24"/>
                <w:szCs w:val="24"/>
                <w:highlight w:val="yellow"/>
              </w:rPr>
            </w:pPr>
          </w:p>
          <w:p w:rsidR="00A01F30" w14:paraId="282A3F8C" w14:textId="77777777">
            <w:pPr>
              <w:rPr>
                <w:rFonts w:ascii="Times New Roman" w:hAnsi="Times New Roman"/>
                <w:sz w:val="24"/>
                <w:szCs w:val="24"/>
                <w:highlight w:val="yellow"/>
              </w:rPr>
            </w:pPr>
          </w:p>
          <w:p w:rsidR="00A01F30" w14:paraId="77D4A736" w14:textId="77777777">
            <w:pPr>
              <w:rPr>
                <w:rFonts w:ascii="Times New Roman" w:hAnsi="Times New Roman"/>
                <w:sz w:val="24"/>
                <w:szCs w:val="24"/>
                <w:highlight w:val="yellow"/>
              </w:rPr>
            </w:pPr>
          </w:p>
          <w:p w:rsidR="00A01F30" w14:paraId="341FBC27" w14:textId="77777777">
            <w:pPr>
              <w:rPr>
                <w:rFonts w:ascii="Times New Roman" w:hAnsi="Times New Roman"/>
                <w:sz w:val="24"/>
                <w:szCs w:val="24"/>
                <w:highlight w:val="yellow"/>
              </w:rPr>
            </w:pPr>
          </w:p>
          <w:p w:rsidR="00A01F30" w14:paraId="4081EF9F" w14:textId="77777777">
            <w:pPr>
              <w:rPr>
                <w:rFonts w:ascii="Times New Roman" w:hAnsi="Times New Roman"/>
                <w:sz w:val="24"/>
                <w:szCs w:val="24"/>
                <w:highlight w:val="yellow"/>
              </w:rPr>
            </w:pPr>
          </w:p>
          <w:p w:rsidR="00A01F30" w14:paraId="53D27D3A" w14:textId="77777777">
            <w:pPr>
              <w:rPr>
                <w:rFonts w:ascii="Times New Roman" w:hAnsi="Times New Roman"/>
                <w:sz w:val="24"/>
                <w:szCs w:val="24"/>
                <w:highlight w:val="yellow"/>
              </w:rPr>
            </w:pPr>
          </w:p>
          <w:p w:rsidR="00A01F30" w14:paraId="4D1B0B70" w14:textId="77777777">
            <w:pPr>
              <w:rPr>
                <w:rFonts w:ascii="Times New Roman" w:hAnsi="Times New Roman"/>
                <w:sz w:val="24"/>
                <w:szCs w:val="24"/>
                <w:highlight w:val="yellow"/>
              </w:rPr>
            </w:pPr>
          </w:p>
          <w:p w:rsidR="00A01F30" w14:paraId="21929AB6" w14:textId="77777777">
            <w:pPr>
              <w:rPr>
                <w:rFonts w:ascii="Times New Roman" w:hAnsi="Times New Roman"/>
                <w:sz w:val="24"/>
                <w:szCs w:val="24"/>
                <w:highlight w:val="yellow"/>
              </w:rPr>
            </w:pPr>
          </w:p>
          <w:p w:rsidR="00A01F30" w14:paraId="1045F57D" w14:textId="77777777">
            <w:pPr>
              <w:rPr>
                <w:rFonts w:ascii="Times New Roman" w:hAnsi="Times New Roman"/>
                <w:sz w:val="24"/>
                <w:szCs w:val="24"/>
                <w:highlight w:val="yellow"/>
              </w:rPr>
            </w:pPr>
          </w:p>
          <w:p w:rsidR="00A01F30" w14:paraId="66E766D1" w14:textId="77777777">
            <w:pPr>
              <w:rPr>
                <w:rFonts w:ascii="Times New Roman" w:hAnsi="Times New Roman"/>
                <w:sz w:val="24"/>
                <w:szCs w:val="24"/>
                <w:highlight w:val="yellow"/>
              </w:rPr>
            </w:pPr>
          </w:p>
          <w:p w:rsidR="00A01F30" w14:paraId="566058C9" w14:textId="77777777">
            <w:pPr>
              <w:rPr>
                <w:rFonts w:ascii="Times New Roman" w:hAnsi="Times New Roman"/>
                <w:sz w:val="24"/>
                <w:szCs w:val="24"/>
                <w:highlight w:val="yellow"/>
              </w:rPr>
            </w:pPr>
          </w:p>
          <w:p w:rsidR="00A01F30" w14:paraId="493AF055" w14:textId="77777777">
            <w:pPr>
              <w:rPr>
                <w:rFonts w:ascii="Times New Roman" w:hAnsi="Times New Roman"/>
                <w:sz w:val="24"/>
                <w:szCs w:val="24"/>
                <w:highlight w:val="yellow"/>
              </w:rPr>
            </w:pPr>
          </w:p>
          <w:p w:rsidR="00A01F30" w14:paraId="7522DA7F" w14:textId="77777777">
            <w:pPr>
              <w:rPr>
                <w:rFonts w:ascii="Times New Roman" w:hAnsi="Times New Roman"/>
                <w:sz w:val="24"/>
                <w:szCs w:val="24"/>
                <w:highlight w:val="yellow"/>
              </w:rPr>
            </w:pPr>
          </w:p>
          <w:p w:rsidR="00A01F30" w14:paraId="5525305F" w14:textId="77777777">
            <w:pPr>
              <w:rPr>
                <w:rFonts w:ascii="Times New Roman" w:hAnsi="Times New Roman"/>
                <w:sz w:val="24"/>
                <w:szCs w:val="24"/>
                <w:highlight w:val="yellow"/>
              </w:rPr>
            </w:pPr>
          </w:p>
          <w:p w:rsidR="00A01F30" w14:paraId="0EBD9EA1" w14:textId="77777777">
            <w:pPr>
              <w:rPr>
                <w:rFonts w:ascii="Times New Roman" w:hAnsi="Times New Roman"/>
                <w:sz w:val="24"/>
                <w:szCs w:val="24"/>
                <w:highlight w:val="yellow"/>
              </w:rPr>
            </w:pPr>
          </w:p>
          <w:p w:rsidR="00A01F30" w14:paraId="1B7B5278" w14:textId="77777777">
            <w:pPr>
              <w:rPr>
                <w:rFonts w:ascii="Times New Roman" w:hAnsi="Times New Roman"/>
                <w:sz w:val="24"/>
                <w:szCs w:val="24"/>
                <w:highlight w:val="yellow"/>
              </w:rPr>
            </w:pPr>
          </w:p>
          <w:p w:rsidR="00A01F30" w14:paraId="6517801C" w14:textId="77777777">
            <w:pPr>
              <w:rPr>
                <w:rFonts w:ascii="Times New Roman" w:hAnsi="Times New Roman"/>
                <w:sz w:val="24"/>
                <w:szCs w:val="24"/>
                <w:highlight w:val="yellow"/>
              </w:rPr>
            </w:pPr>
          </w:p>
          <w:p w:rsidR="00A01F30" w14:paraId="519AAD0E" w14:textId="77777777">
            <w:pPr>
              <w:rPr>
                <w:rFonts w:ascii="Times New Roman" w:hAnsi="Times New Roman"/>
                <w:sz w:val="24"/>
                <w:szCs w:val="24"/>
                <w:highlight w:val="yellow"/>
              </w:rPr>
            </w:pPr>
          </w:p>
          <w:p w:rsidR="00A01F30" w14:paraId="35EDC7BB" w14:textId="77777777">
            <w:pPr>
              <w:rPr>
                <w:rFonts w:ascii="Times New Roman" w:hAnsi="Times New Roman"/>
                <w:sz w:val="24"/>
                <w:szCs w:val="24"/>
                <w:highlight w:val="yellow"/>
              </w:rPr>
            </w:pPr>
          </w:p>
          <w:p w:rsidR="00A01F30" w14:paraId="7E141C02" w14:textId="77777777">
            <w:pPr>
              <w:rPr>
                <w:rFonts w:ascii="Times New Roman" w:hAnsi="Times New Roman"/>
                <w:sz w:val="24"/>
                <w:szCs w:val="24"/>
                <w:highlight w:val="yellow"/>
              </w:rPr>
            </w:pPr>
          </w:p>
          <w:p w:rsidR="00A01F30" w14:paraId="64837914" w14:textId="77777777">
            <w:pPr>
              <w:rPr>
                <w:rFonts w:ascii="Times New Roman" w:hAnsi="Times New Roman"/>
                <w:sz w:val="24"/>
                <w:szCs w:val="24"/>
                <w:highlight w:val="yellow"/>
              </w:rPr>
            </w:pPr>
          </w:p>
          <w:p w:rsidR="00A01F30" w14:paraId="22C8D3F3" w14:textId="77777777">
            <w:pPr>
              <w:rPr>
                <w:rFonts w:ascii="Times New Roman" w:hAnsi="Times New Roman"/>
                <w:sz w:val="24"/>
                <w:szCs w:val="24"/>
                <w:highlight w:val="yellow"/>
              </w:rPr>
            </w:pPr>
          </w:p>
          <w:p w:rsidR="00A01F30" w14:paraId="0D77E965" w14:textId="77777777">
            <w:pPr>
              <w:rPr>
                <w:rFonts w:ascii="Times New Roman" w:hAnsi="Times New Roman"/>
                <w:sz w:val="24"/>
                <w:szCs w:val="24"/>
                <w:highlight w:val="yellow"/>
              </w:rPr>
            </w:pPr>
          </w:p>
          <w:p w:rsidR="00A01F30" w14:paraId="4C41928B" w14:textId="77777777">
            <w:pPr>
              <w:rPr>
                <w:rFonts w:ascii="Times New Roman" w:hAnsi="Times New Roman"/>
                <w:sz w:val="24"/>
                <w:szCs w:val="24"/>
                <w:highlight w:val="yellow"/>
              </w:rPr>
            </w:pPr>
          </w:p>
          <w:p w:rsidR="00A01F30" w14:paraId="0A9FC9F2" w14:textId="77777777">
            <w:pPr>
              <w:rPr>
                <w:rFonts w:ascii="Times New Roman" w:hAnsi="Times New Roman"/>
                <w:sz w:val="24"/>
                <w:szCs w:val="24"/>
                <w:highlight w:val="yellow"/>
              </w:rPr>
            </w:pPr>
          </w:p>
          <w:p w:rsidR="00A01F30" w14:paraId="2F130E86" w14:textId="77777777">
            <w:pPr>
              <w:rPr>
                <w:rFonts w:ascii="Times New Roman" w:hAnsi="Times New Roman"/>
                <w:sz w:val="24"/>
                <w:szCs w:val="24"/>
                <w:highlight w:val="yellow"/>
              </w:rPr>
            </w:pPr>
          </w:p>
          <w:p w:rsidR="00A01F30" w14:paraId="0920FAB5" w14:textId="77777777">
            <w:pPr>
              <w:rPr>
                <w:rFonts w:ascii="Times New Roman" w:hAnsi="Times New Roman"/>
                <w:sz w:val="24"/>
                <w:szCs w:val="24"/>
                <w:highlight w:val="yellow"/>
              </w:rPr>
            </w:pPr>
          </w:p>
          <w:p w:rsidR="00A01F30" w14:paraId="513EA4EE" w14:textId="77777777">
            <w:pPr>
              <w:rPr>
                <w:rFonts w:ascii="Times New Roman" w:hAnsi="Times New Roman"/>
                <w:sz w:val="24"/>
                <w:szCs w:val="24"/>
                <w:highlight w:val="yellow"/>
              </w:rPr>
            </w:pPr>
          </w:p>
          <w:p w:rsidR="00A01F30" w14:paraId="6B4A1A9F" w14:textId="77777777">
            <w:pPr>
              <w:rPr>
                <w:rFonts w:ascii="Times New Roman" w:hAnsi="Times New Roman"/>
                <w:sz w:val="24"/>
                <w:szCs w:val="24"/>
                <w:highlight w:val="yellow"/>
              </w:rPr>
            </w:pPr>
          </w:p>
          <w:p w:rsidR="00A01F30" w14:paraId="14EC2FA3" w14:textId="77777777">
            <w:pPr>
              <w:rPr>
                <w:rFonts w:ascii="Times New Roman" w:hAnsi="Times New Roman"/>
                <w:sz w:val="24"/>
                <w:szCs w:val="24"/>
                <w:highlight w:val="yellow"/>
              </w:rPr>
            </w:pPr>
          </w:p>
          <w:p w:rsidR="00A01F30" w14:paraId="43EC4D04" w14:textId="77777777">
            <w:pPr>
              <w:rPr>
                <w:rFonts w:ascii="Times New Roman" w:hAnsi="Times New Roman"/>
                <w:sz w:val="24"/>
                <w:szCs w:val="24"/>
                <w:highlight w:val="yellow"/>
              </w:rPr>
            </w:pPr>
          </w:p>
          <w:p w:rsidR="00A01F30" w14:paraId="5B537342" w14:textId="77777777">
            <w:pPr>
              <w:rPr>
                <w:rFonts w:ascii="Times New Roman" w:hAnsi="Times New Roman"/>
                <w:sz w:val="24"/>
                <w:szCs w:val="24"/>
                <w:highlight w:val="yellow"/>
              </w:rPr>
            </w:pPr>
          </w:p>
          <w:p w:rsidR="00A01F30" w14:paraId="2B799EE4" w14:textId="77777777">
            <w:pPr>
              <w:rPr>
                <w:rFonts w:ascii="Times New Roman" w:hAnsi="Times New Roman"/>
                <w:sz w:val="24"/>
                <w:szCs w:val="24"/>
                <w:highlight w:val="yellow"/>
              </w:rPr>
            </w:pPr>
          </w:p>
          <w:p w:rsidR="00A01F30" w14:paraId="73D16A97" w14:textId="77777777">
            <w:pPr>
              <w:rPr>
                <w:rFonts w:ascii="Times New Roman" w:hAnsi="Times New Roman"/>
                <w:sz w:val="24"/>
                <w:szCs w:val="24"/>
                <w:highlight w:val="yellow"/>
              </w:rPr>
            </w:pPr>
          </w:p>
          <w:p w:rsidR="00A01F30" w14:paraId="43F313EC" w14:textId="77777777">
            <w:pPr>
              <w:rPr>
                <w:rFonts w:ascii="Times New Roman" w:hAnsi="Times New Roman"/>
                <w:sz w:val="24"/>
                <w:szCs w:val="24"/>
                <w:highlight w:val="yellow"/>
              </w:rPr>
            </w:pPr>
          </w:p>
          <w:p w:rsidR="00A01F30" w14:paraId="5F502251" w14:textId="77777777">
            <w:pPr>
              <w:rPr>
                <w:rFonts w:ascii="Times New Roman" w:hAnsi="Times New Roman"/>
                <w:sz w:val="24"/>
                <w:szCs w:val="24"/>
                <w:highlight w:val="yellow"/>
              </w:rPr>
            </w:pPr>
          </w:p>
          <w:p w:rsidR="00A01F30" w14:paraId="2041789C" w14:textId="77777777">
            <w:pPr>
              <w:rPr>
                <w:rFonts w:ascii="Times New Roman" w:hAnsi="Times New Roman"/>
                <w:sz w:val="24"/>
                <w:szCs w:val="24"/>
                <w:highlight w:val="yellow"/>
              </w:rPr>
            </w:pPr>
          </w:p>
          <w:p w:rsidR="00A01F30" w14:paraId="0ABCC3D4" w14:textId="77777777">
            <w:pPr>
              <w:rPr>
                <w:rFonts w:ascii="Times New Roman" w:hAnsi="Times New Roman"/>
                <w:sz w:val="24"/>
                <w:szCs w:val="24"/>
                <w:highlight w:val="yellow"/>
              </w:rPr>
            </w:pPr>
          </w:p>
          <w:p w:rsidR="00A01F30" w14:paraId="06B1569D" w14:textId="77777777">
            <w:pPr>
              <w:rPr>
                <w:rFonts w:ascii="Times New Roman" w:hAnsi="Times New Roman"/>
                <w:sz w:val="24"/>
                <w:szCs w:val="24"/>
                <w:highlight w:val="yellow"/>
              </w:rPr>
            </w:pPr>
          </w:p>
          <w:p w:rsidR="00A01F30" w14:paraId="5C547A28" w14:textId="77777777">
            <w:pPr>
              <w:rPr>
                <w:rFonts w:ascii="Times New Roman" w:hAnsi="Times New Roman"/>
                <w:sz w:val="24"/>
                <w:szCs w:val="24"/>
                <w:highlight w:val="yellow"/>
              </w:rPr>
            </w:pPr>
          </w:p>
          <w:p w:rsidR="00A01F30" w14:paraId="2FDF486B" w14:textId="77777777">
            <w:pPr>
              <w:rPr>
                <w:rFonts w:ascii="Times New Roman" w:hAnsi="Times New Roman"/>
                <w:sz w:val="24"/>
                <w:szCs w:val="24"/>
                <w:highlight w:val="yellow"/>
              </w:rPr>
            </w:pPr>
          </w:p>
          <w:p w:rsidR="00A01F30" w14:paraId="23E9FC53" w14:textId="77777777">
            <w:pPr>
              <w:rPr>
                <w:rFonts w:ascii="Times New Roman" w:hAnsi="Times New Roman"/>
                <w:sz w:val="24"/>
                <w:szCs w:val="24"/>
                <w:highlight w:val="yellow"/>
              </w:rPr>
            </w:pPr>
          </w:p>
          <w:p w:rsidR="00A01F30" w14:paraId="6281D29E" w14:textId="77777777">
            <w:pPr>
              <w:rPr>
                <w:rFonts w:ascii="Times New Roman" w:hAnsi="Times New Roman"/>
                <w:sz w:val="24"/>
                <w:szCs w:val="24"/>
                <w:highlight w:val="yellow"/>
              </w:rPr>
            </w:pPr>
          </w:p>
          <w:p w:rsidR="00A01F30" w14:paraId="2979E8C4" w14:textId="77777777">
            <w:pPr>
              <w:rPr>
                <w:rFonts w:ascii="Times New Roman" w:hAnsi="Times New Roman"/>
                <w:sz w:val="24"/>
                <w:szCs w:val="24"/>
                <w:highlight w:val="yellow"/>
              </w:rPr>
            </w:pPr>
          </w:p>
          <w:p w:rsidR="00A01F30" w14:paraId="44E37A39" w14:textId="77777777">
            <w:pPr>
              <w:rPr>
                <w:rFonts w:ascii="Times New Roman" w:hAnsi="Times New Roman"/>
                <w:sz w:val="24"/>
                <w:szCs w:val="24"/>
                <w:highlight w:val="yellow"/>
              </w:rPr>
            </w:pPr>
          </w:p>
          <w:p w:rsidR="00A01F30" w14:paraId="65D4C06F" w14:textId="77777777">
            <w:pPr>
              <w:rPr>
                <w:rFonts w:ascii="Times New Roman" w:hAnsi="Times New Roman"/>
                <w:sz w:val="24"/>
                <w:szCs w:val="24"/>
                <w:highlight w:val="yellow"/>
              </w:rPr>
            </w:pPr>
          </w:p>
          <w:p w:rsidR="00A01F30" w14:paraId="2DE75976" w14:textId="77777777">
            <w:pPr>
              <w:rPr>
                <w:rFonts w:ascii="Times New Roman" w:hAnsi="Times New Roman"/>
                <w:sz w:val="24"/>
                <w:szCs w:val="24"/>
                <w:highlight w:val="yellow"/>
              </w:rPr>
            </w:pPr>
          </w:p>
          <w:p w:rsidR="00A01F30" w14:paraId="1F5FD65E" w14:textId="77777777">
            <w:pPr>
              <w:rPr>
                <w:rFonts w:ascii="Times New Roman" w:hAnsi="Times New Roman"/>
                <w:sz w:val="24"/>
                <w:szCs w:val="24"/>
                <w:highlight w:val="yellow"/>
              </w:rPr>
            </w:pPr>
          </w:p>
          <w:p w:rsidR="00A01F30" w14:paraId="3AAF871A" w14:textId="77777777">
            <w:pPr>
              <w:rPr>
                <w:rFonts w:ascii="Times New Roman" w:hAnsi="Times New Roman"/>
                <w:sz w:val="24"/>
                <w:szCs w:val="24"/>
                <w:highlight w:val="yellow"/>
              </w:rPr>
            </w:pPr>
          </w:p>
          <w:p w:rsidR="00A01F30" w14:paraId="7ADEB7B3" w14:textId="77777777">
            <w:pPr>
              <w:rPr>
                <w:rFonts w:ascii="Times New Roman" w:hAnsi="Times New Roman"/>
                <w:sz w:val="24"/>
                <w:szCs w:val="24"/>
                <w:highlight w:val="yellow"/>
              </w:rPr>
            </w:pPr>
          </w:p>
          <w:p w:rsidR="00A01F30" w14:paraId="4D3A4444" w14:textId="77777777">
            <w:pPr>
              <w:rPr>
                <w:rFonts w:ascii="Times New Roman" w:hAnsi="Times New Roman"/>
                <w:sz w:val="24"/>
                <w:szCs w:val="24"/>
                <w:highlight w:val="yellow"/>
              </w:rPr>
            </w:pPr>
          </w:p>
          <w:p w:rsidR="00A01F30" w14:paraId="4F59B074" w14:textId="77777777">
            <w:pPr>
              <w:rPr>
                <w:rFonts w:ascii="Times New Roman" w:hAnsi="Times New Roman"/>
                <w:sz w:val="24"/>
                <w:szCs w:val="24"/>
                <w:highlight w:val="yellow"/>
              </w:rPr>
            </w:pPr>
          </w:p>
          <w:p w:rsidR="00A01F30" w14:paraId="3ED3447B" w14:textId="77777777">
            <w:pPr>
              <w:rPr>
                <w:rFonts w:ascii="Times New Roman" w:hAnsi="Times New Roman"/>
                <w:sz w:val="24"/>
                <w:szCs w:val="24"/>
                <w:highlight w:val="yellow"/>
              </w:rPr>
            </w:pPr>
          </w:p>
          <w:p w:rsidR="00A01F30" w14:paraId="49F70391" w14:textId="77777777">
            <w:pPr>
              <w:rPr>
                <w:rFonts w:ascii="Times New Roman" w:hAnsi="Times New Roman"/>
                <w:sz w:val="24"/>
                <w:szCs w:val="24"/>
                <w:highlight w:val="yellow"/>
              </w:rPr>
            </w:pPr>
          </w:p>
          <w:p w:rsidR="00A01F30" w14:paraId="2450A632" w14:textId="77777777">
            <w:pPr>
              <w:rPr>
                <w:rFonts w:ascii="Times New Roman" w:hAnsi="Times New Roman"/>
                <w:sz w:val="24"/>
                <w:szCs w:val="24"/>
                <w:highlight w:val="yellow"/>
              </w:rPr>
            </w:pPr>
          </w:p>
          <w:p w:rsidR="00A01F30" w14:paraId="4504A1CF" w14:textId="77777777">
            <w:pPr>
              <w:rPr>
                <w:rFonts w:ascii="Times New Roman" w:hAnsi="Times New Roman"/>
                <w:sz w:val="24"/>
                <w:szCs w:val="24"/>
                <w:highlight w:val="yellow"/>
              </w:rPr>
            </w:pPr>
          </w:p>
          <w:p w:rsidR="00A01F30" w14:paraId="5DC04D47" w14:textId="77777777">
            <w:pPr>
              <w:rPr>
                <w:rFonts w:ascii="Times New Roman" w:hAnsi="Times New Roman"/>
                <w:sz w:val="24"/>
                <w:szCs w:val="24"/>
                <w:highlight w:val="yellow"/>
              </w:rPr>
            </w:pPr>
          </w:p>
          <w:p w:rsidR="00A01F30" w14:paraId="356176C8" w14:textId="77777777">
            <w:pPr>
              <w:rPr>
                <w:rFonts w:ascii="Times New Roman" w:hAnsi="Times New Roman"/>
                <w:sz w:val="24"/>
                <w:szCs w:val="24"/>
                <w:highlight w:val="yellow"/>
              </w:rPr>
            </w:pPr>
          </w:p>
          <w:p w:rsidR="00A01F30" w14:paraId="7716B643" w14:textId="77777777">
            <w:pPr>
              <w:rPr>
                <w:rFonts w:ascii="Times New Roman" w:hAnsi="Times New Roman"/>
                <w:sz w:val="24"/>
                <w:szCs w:val="24"/>
                <w:highlight w:val="yellow"/>
              </w:rPr>
            </w:pPr>
          </w:p>
          <w:p w:rsidR="00A01F30" w14:paraId="3D5B1FDA" w14:textId="77777777">
            <w:pPr>
              <w:rPr>
                <w:rFonts w:ascii="Times New Roman" w:hAnsi="Times New Roman"/>
                <w:sz w:val="24"/>
                <w:szCs w:val="24"/>
                <w:highlight w:val="yellow"/>
              </w:rPr>
            </w:pPr>
          </w:p>
          <w:p w:rsidR="00A01F30" w14:paraId="6BE1BD3E" w14:textId="77777777">
            <w:pPr>
              <w:rPr>
                <w:rFonts w:ascii="Times New Roman" w:hAnsi="Times New Roman"/>
                <w:sz w:val="24"/>
                <w:szCs w:val="24"/>
                <w:highlight w:val="yellow"/>
              </w:rPr>
            </w:pPr>
          </w:p>
          <w:p w:rsidR="00A01F30" w14:paraId="4E25E590" w14:textId="77777777">
            <w:pPr>
              <w:rPr>
                <w:rFonts w:ascii="Times New Roman" w:hAnsi="Times New Roman"/>
                <w:sz w:val="24"/>
                <w:szCs w:val="24"/>
                <w:highlight w:val="yellow"/>
              </w:rPr>
            </w:pPr>
          </w:p>
          <w:p w:rsidR="00A01F30" w14:paraId="1EE4B0D6" w14:textId="77777777">
            <w:pPr>
              <w:rPr>
                <w:rFonts w:ascii="Times New Roman" w:hAnsi="Times New Roman"/>
                <w:sz w:val="24"/>
                <w:szCs w:val="24"/>
                <w:highlight w:val="yellow"/>
              </w:rPr>
            </w:pPr>
          </w:p>
          <w:p w:rsidR="00A01F30" w14:paraId="4660CE52" w14:textId="77777777">
            <w:pPr>
              <w:rPr>
                <w:rFonts w:ascii="Times New Roman" w:hAnsi="Times New Roman"/>
                <w:sz w:val="24"/>
                <w:szCs w:val="24"/>
                <w:highlight w:val="yellow"/>
              </w:rPr>
            </w:pPr>
          </w:p>
          <w:p w:rsidR="00A01F30" w14:paraId="0AD7EBB2" w14:textId="77777777">
            <w:pPr>
              <w:rPr>
                <w:rFonts w:ascii="Times New Roman" w:hAnsi="Times New Roman"/>
                <w:sz w:val="24"/>
                <w:szCs w:val="24"/>
                <w:highlight w:val="yellow"/>
              </w:rPr>
            </w:pPr>
          </w:p>
          <w:p w:rsidR="00A01F30" w14:paraId="1879BF38" w14:textId="77777777">
            <w:pPr>
              <w:rPr>
                <w:rFonts w:ascii="Times New Roman" w:hAnsi="Times New Roman"/>
                <w:sz w:val="24"/>
                <w:szCs w:val="24"/>
                <w:highlight w:val="yellow"/>
              </w:rPr>
            </w:pPr>
          </w:p>
          <w:p w:rsidR="00A01F30" w14:paraId="11A979A0" w14:textId="77777777">
            <w:pPr>
              <w:rPr>
                <w:rFonts w:ascii="Times New Roman" w:hAnsi="Times New Roman"/>
                <w:sz w:val="24"/>
                <w:szCs w:val="24"/>
                <w:highlight w:val="yellow"/>
              </w:rPr>
            </w:pPr>
          </w:p>
          <w:p w:rsidR="00A01F30" w14:paraId="2DAB9E08" w14:textId="77777777">
            <w:pPr>
              <w:rPr>
                <w:rFonts w:ascii="Times New Roman" w:hAnsi="Times New Roman"/>
                <w:sz w:val="24"/>
                <w:szCs w:val="24"/>
                <w:highlight w:val="yellow"/>
              </w:rPr>
            </w:pPr>
          </w:p>
          <w:p w:rsidR="00A01F30" w14:paraId="2BDA6782" w14:textId="77777777">
            <w:pPr>
              <w:rPr>
                <w:rFonts w:ascii="Times New Roman" w:hAnsi="Times New Roman"/>
                <w:sz w:val="24"/>
                <w:szCs w:val="24"/>
                <w:highlight w:val="yellow"/>
              </w:rPr>
            </w:pPr>
          </w:p>
          <w:p w:rsidR="00A01F30" w14:paraId="74C1AE74" w14:textId="77777777">
            <w:pPr>
              <w:rPr>
                <w:rFonts w:ascii="Times New Roman" w:hAnsi="Times New Roman"/>
                <w:sz w:val="24"/>
                <w:szCs w:val="24"/>
                <w:highlight w:val="yellow"/>
              </w:rPr>
            </w:pPr>
          </w:p>
          <w:p w:rsidR="00A01F30" w14:paraId="454E9C3D" w14:textId="77777777">
            <w:pPr>
              <w:rPr>
                <w:rFonts w:ascii="Times New Roman" w:hAnsi="Times New Roman"/>
                <w:sz w:val="24"/>
                <w:szCs w:val="24"/>
                <w:highlight w:val="yellow"/>
              </w:rPr>
            </w:pPr>
          </w:p>
          <w:p w:rsidR="00A01F30" w14:paraId="73CCB2FD" w14:textId="77777777">
            <w:pPr>
              <w:rPr>
                <w:rFonts w:ascii="Times New Roman" w:hAnsi="Times New Roman"/>
                <w:sz w:val="24"/>
                <w:szCs w:val="24"/>
                <w:highlight w:val="yellow"/>
              </w:rPr>
            </w:pPr>
          </w:p>
          <w:p w:rsidR="00A01F30" w14:paraId="0EFB8428" w14:textId="77777777">
            <w:pPr>
              <w:rPr>
                <w:rFonts w:ascii="Times New Roman" w:hAnsi="Times New Roman"/>
                <w:sz w:val="24"/>
                <w:szCs w:val="24"/>
                <w:highlight w:val="yellow"/>
              </w:rPr>
            </w:pPr>
          </w:p>
          <w:p w:rsidR="00A01F30" w14:paraId="6209A9E7" w14:textId="77777777">
            <w:pPr>
              <w:rPr>
                <w:rFonts w:ascii="Times New Roman" w:hAnsi="Times New Roman"/>
                <w:sz w:val="24"/>
                <w:szCs w:val="24"/>
                <w:highlight w:val="yellow"/>
              </w:rPr>
            </w:pPr>
          </w:p>
          <w:p w:rsidR="00A01F30" w14:paraId="27C7E5AD" w14:textId="77777777">
            <w:pPr>
              <w:rPr>
                <w:rFonts w:ascii="Times New Roman" w:hAnsi="Times New Roman"/>
                <w:sz w:val="24"/>
                <w:szCs w:val="24"/>
                <w:highlight w:val="yellow"/>
              </w:rPr>
            </w:pPr>
          </w:p>
          <w:p w:rsidR="00A01F30" w14:paraId="3AC2E0C2" w14:textId="77777777">
            <w:pPr>
              <w:rPr>
                <w:rFonts w:ascii="Times New Roman" w:hAnsi="Times New Roman"/>
                <w:sz w:val="24"/>
                <w:szCs w:val="24"/>
                <w:highlight w:val="yellow"/>
              </w:rPr>
            </w:pPr>
          </w:p>
          <w:p w:rsidR="00A01F30" w14:paraId="6135542E" w14:textId="77777777">
            <w:pPr>
              <w:rPr>
                <w:rFonts w:ascii="Times New Roman" w:hAnsi="Times New Roman"/>
                <w:sz w:val="24"/>
                <w:szCs w:val="24"/>
                <w:highlight w:val="yellow"/>
              </w:rPr>
            </w:pPr>
          </w:p>
          <w:p w:rsidR="00A01F30" w14:paraId="55EB6384" w14:textId="77777777">
            <w:pPr>
              <w:rPr>
                <w:rFonts w:ascii="Times New Roman" w:hAnsi="Times New Roman"/>
                <w:sz w:val="24"/>
                <w:szCs w:val="24"/>
                <w:highlight w:val="yellow"/>
              </w:rPr>
            </w:pPr>
          </w:p>
          <w:p w:rsidR="00A01F30" w14:paraId="4255B3FE" w14:textId="77777777">
            <w:pPr>
              <w:rPr>
                <w:rFonts w:ascii="Times New Roman" w:hAnsi="Times New Roman"/>
                <w:sz w:val="24"/>
                <w:szCs w:val="24"/>
                <w:highlight w:val="yellow"/>
              </w:rPr>
            </w:pPr>
          </w:p>
          <w:p w:rsidR="00A01F30" w14:paraId="6CE6E678" w14:textId="77777777">
            <w:pPr>
              <w:rPr>
                <w:rFonts w:ascii="Times New Roman" w:hAnsi="Times New Roman"/>
                <w:sz w:val="24"/>
                <w:szCs w:val="24"/>
                <w:highlight w:val="yellow"/>
              </w:rPr>
            </w:pPr>
          </w:p>
          <w:p w:rsidR="00A01F30" w14:paraId="71248992" w14:textId="77777777">
            <w:pPr>
              <w:rPr>
                <w:rFonts w:ascii="Times New Roman" w:hAnsi="Times New Roman"/>
                <w:sz w:val="24"/>
                <w:szCs w:val="24"/>
                <w:highlight w:val="yellow"/>
              </w:rPr>
            </w:pPr>
          </w:p>
          <w:p w:rsidR="00A01F30" w14:paraId="21BE892C" w14:textId="77777777">
            <w:pPr>
              <w:rPr>
                <w:rFonts w:ascii="Times New Roman" w:hAnsi="Times New Roman"/>
                <w:sz w:val="24"/>
                <w:szCs w:val="24"/>
                <w:highlight w:val="yellow"/>
              </w:rPr>
            </w:pPr>
          </w:p>
          <w:p w:rsidR="00A01F30" w14:paraId="25A11C73" w14:textId="77777777">
            <w:pPr>
              <w:rPr>
                <w:rFonts w:ascii="Times New Roman" w:hAnsi="Times New Roman"/>
                <w:sz w:val="24"/>
                <w:szCs w:val="24"/>
                <w:highlight w:val="yellow"/>
              </w:rPr>
            </w:pPr>
          </w:p>
          <w:p w:rsidR="00A01F30" w14:paraId="30CD3BD9" w14:textId="77777777">
            <w:pPr>
              <w:rPr>
                <w:rFonts w:ascii="Times New Roman" w:hAnsi="Times New Roman"/>
                <w:sz w:val="24"/>
                <w:szCs w:val="24"/>
                <w:highlight w:val="yellow"/>
              </w:rPr>
            </w:pPr>
          </w:p>
          <w:p w:rsidR="00A01F30" w14:paraId="4C7DC607" w14:textId="77777777">
            <w:pPr>
              <w:rPr>
                <w:rFonts w:ascii="Times New Roman" w:hAnsi="Times New Roman"/>
                <w:sz w:val="24"/>
                <w:szCs w:val="24"/>
                <w:highlight w:val="yellow"/>
              </w:rPr>
            </w:pPr>
          </w:p>
          <w:p w:rsidR="00A01F30" w14:paraId="1022DE5A" w14:textId="77777777">
            <w:pPr>
              <w:rPr>
                <w:rFonts w:ascii="Times New Roman" w:hAnsi="Times New Roman"/>
                <w:sz w:val="24"/>
                <w:szCs w:val="24"/>
                <w:highlight w:val="yellow"/>
              </w:rPr>
            </w:pPr>
          </w:p>
          <w:p w:rsidR="00A01F30" w14:paraId="24B8D413" w14:textId="77777777">
            <w:pPr>
              <w:rPr>
                <w:rFonts w:ascii="Times New Roman" w:hAnsi="Times New Roman"/>
                <w:sz w:val="24"/>
                <w:szCs w:val="24"/>
                <w:highlight w:val="yellow"/>
              </w:rPr>
            </w:pPr>
          </w:p>
          <w:p w:rsidR="00A01F30" w14:paraId="61ACAB47" w14:textId="77777777">
            <w:pPr>
              <w:rPr>
                <w:rFonts w:ascii="Times New Roman" w:hAnsi="Times New Roman"/>
                <w:sz w:val="24"/>
                <w:szCs w:val="24"/>
                <w:highlight w:val="yellow"/>
              </w:rPr>
            </w:pPr>
          </w:p>
          <w:p w:rsidR="00A01F30" w14:paraId="38339C7C" w14:textId="77777777">
            <w:pPr>
              <w:rPr>
                <w:rFonts w:ascii="Times New Roman" w:hAnsi="Times New Roman"/>
                <w:sz w:val="24"/>
                <w:szCs w:val="24"/>
                <w:highlight w:val="yellow"/>
              </w:rPr>
            </w:pPr>
          </w:p>
          <w:p w:rsidR="00A01F30" w14:paraId="2F0704C9" w14:textId="77777777">
            <w:pPr>
              <w:rPr>
                <w:rFonts w:ascii="Times New Roman" w:hAnsi="Times New Roman"/>
                <w:sz w:val="24"/>
                <w:szCs w:val="24"/>
                <w:highlight w:val="yellow"/>
              </w:rPr>
            </w:pPr>
          </w:p>
          <w:p w:rsidR="00A01F30" w14:paraId="3B4F4E4A" w14:textId="77777777">
            <w:pPr>
              <w:rPr>
                <w:rFonts w:ascii="Times New Roman" w:hAnsi="Times New Roman"/>
                <w:sz w:val="24"/>
                <w:szCs w:val="24"/>
                <w:highlight w:val="yellow"/>
              </w:rPr>
            </w:pPr>
          </w:p>
          <w:p w:rsidR="00A01F30" w14:paraId="6C7B3A5B" w14:textId="77777777">
            <w:pPr>
              <w:rPr>
                <w:rFonts w:ascii="Times New Roman" w:hAnsi="Times New Roman"/>
                <w:sz w:val="24"/>
                <w:szCs w:val="24"/>
                <w:highlight w:val="yellow"/>
              </w:rPr>
            </w:pPr>
          </w:p>
          <w:p w:rsidR="00A01F30" w14:paraId="4E7AAE38" w14:textId="77777777">
            <w:pPr>
              <w:rPr>
                <w:rFonts w:ascii="Times New Roman" w:hAnsi="Times New Roman"/>
                <w:sz w:val="24"/>
                <w:szCs w:val="24"/>
                <w:highlight w:val="yellow"/>
              </w:rPr>
            </w:pPr>
          </w:p>
          <w:p w:rsidR="00A01F30" w14:paraId="537A693E" w14:textId="77777777">
            <w:pPr>
              <w:rPr>
                <w:rFonts w:ascii="Times New Roman" w:hAnsi="Times New Roman"/>
                <w:sz w:val="24"/>
                <w:szCs w:val="24"/>
                <w:highlight w:val="yellow"/>
              </w:rPr>
            </w:pPr>
          </w:p>
          <w:p w:rsidR="00A01F30" w14:paraId="1A2453A1" w14:textId="77777777">
            <w:pPr>
              <w:rPr>
                <w:rFonts w:ascii="Times New Roman" w:hAnsi="Times New Roman"/>
                <w:sz w:val="24"/>
                <w:szCs w:val="24"/>
                <w:highlight w:val="yellow"/>
              </w:rPr>
            </w:pPr>
          </w:p>
          <w:p w:rsidR="00A01F30" w14:paraId="7EA914BC" w14:textId="77777777">
            <w:pPr>
              <w:rPr>
                <w:rFonts w:ascii="Times New Roman" w:hAnsi="Times New Roman"/>
                <w:sz w:val="24"/>
                <w:szCs w:val="24"/>
                <w:highlight w:val="yellow"/>
              </w:rPr>
            </w:pPr>
          </w:p>
          <w:p w:rsidR="00A01F30" w14:paraId="378D7AEA" w14:textId="77777777">
            <w:pPr>
              <w:rPr>
                <w:rFonts w:ascii="Times New Roman" w:hAnsi="Times New Roman"/>
                <w:sz w:val="24"/>
                <w:szCs w:val="24"/>
                <w:highlight w:val="yellow"/>
              </w:rPr>
            </w:pPr>
          </w:p>
          <w:p w:rsidR="00A01F30" w14:paraId="49B13E58" w14:textId="77777777">
            <w:pPr>
              <w:rPr>
                <w:rFonts w:ascii="Times New Roman" w:hAnsi="Times New Roman"/>
                <w:sz w:val="24"/>
                <w:szCs w:val="24"/>
                <w:highlight w:val="yellow"/>
              </w:rPr>
            </w:pPr>
          </w:p>
          <w:p w:rsidR="00A01F30" w14:paraId="2FB19FEB" w14:textId="77777777">
            <w:pPr>
              <w:rPr>
                <w:rFonts w:ascii="Times New Roman" w:hAnsi="Times New Roman"/>
                <w:sz w:val="24"/>
                <w:szCs w:val="24"/>
                <w:highlight w:val="yellow"/>
              </w:rPr>
            </w:pPr>
          </w:p>
          <w:p w:rsidR="00A01F30" w14:paraId="4C50CE11" w14:textId="77777777">
            <w:pPr>
              <w:rPr>
                <w:rFonts w:ascii="Times New Roman" w:hAnsi="Times New Roman"/>
                <w:sz w:val="24"/>
                <w:szCs w:val="24"/>
                <w:highlight w:val="yellow"/>
              </w:rPr>
            </w:pPr>
          </w:p>
          <w:p w:rsidR="00A01F30" w14:paraId="52FE37E5" w14:textId="77777777">
            <w:pPr>
              <w:rPr>
                <w:rFonts w:ascii="Times New Roman" w:hAnsi="Times New Roman"/>
                <w:sz w:val="24"/>
                <w:szCs w:val="24"/>
                <w:highlight w:val="yellow"/>
              </w:rPr>
            </w:pPr>
          </w:p>
          <w:p w:rsidR="00A01F30" w14:paraId="7DB31E3C" w14:textId="77777777">
            <w:pPr>
              <w:rPr>
                <w:rFonts w:ascii="Times New Roman" w:hAnsi="Times New Roman"/>
                <w:sz w:val="24"/>
                <w:szCs w:val="24"/>
                <w:highlight w:val="yellow"/>
              </w:rPr>
            </w:pPr>
          </w:p>
          <w:p w:rsidR="00A01F30" w14:paraId="5B9BE007" w14:textId="77777777">
            <w:pPr>
              <w:rPr>
                <w:rFonts w:ascii="Times New Roman" w:hAnsi="Times New Roman"/>
                <w:sz w:val="24"/>
                <w:szCs w:val="24"/>
                <w:highlight w:val="yellow"/>
              </w:rPr>
            </w:pPr>
          </w:p>
          <w:p w:rsidR="00A01F30" w14:paraId="05EE4CAE" w14:textId="77777777">
            <w:pPr>
              <w:rPr>
                <w:rFonts w:ascii="Times New Roman" w:hAnsi="Times New Roman"/>
                <w:sz w:val="24"/>
                <w:szCs w:val="24"/>
                <w:highlight w:val="yellow"/>
              </w:rPr>
            </w:pPr>
          </w:p>
          <w:p w:rsidR="00A01F30" w14:paraId="2200646A" w14:textId="77777777">
            <w:pPr>
              <w:rPr>
                <w:rFonts w:ascii="Times New Roman" w:hAnsi="Times New Roman"/>
                <w:sz w:val="24"/>
                <w:szCs w:val="24"/>
                <w:highlight w:val="yellow"/>
              </w:rPr>
            </w:pPr>
          </w:p>
          <w:p w:rsidR="00A01F30" w14:paraId="0418E8A4" w14:textId="77777777">
            <w:pPr>
              <w:rPr>
                <w:rFonts w:ascii="Times New Roman" w:hAnsi="Times New Roman"/>
                <w:sz w:val="24"/>
                <w:szCs w:val="24"/>
                <w:highlight w:val="yellow"/>
              </w:rPr>
            </w:pPr>
          </w:p>
          <w:p w:rsidR="00A01F30" w14:paraId="4AA17C8C" w14:textId="77777777">
            <w:pPr>
              <w:rPr>
                <w:rFonts w:ascii="Times New Roman" w:hAnsi="Times New Roman"/>
                <w:sz w:val="24"/>
                <w:szCs w:val="24"/>
                <w:highlight w:val="yellow"/>
              </w:rPr>
            </w:pPr>
          </w:p>
          <w:p w:rsidR="00A01F30" w14:paraId="3033DDB4" w14:textId="77777777">
            <w:pPr>
              <w:rPr>
                <w:rFonts w:ascii="Times New Roman" w:hAnsi="Times New Roman"/>
                <w:sz w:val="24"/>
                <w:szCs w:val="24"/>
                <w:highlight w:val="yellow"/>
              </w:rPr>
            </w:pPr>
          </w:p>
          <w:p w:rsidR="00A01F30" w14:paraId="50CD09DF" w14:textId="77777777">
            <w:pPr>
              <w:rPr>
                <w:rFonts w:ascii="Times New Roman" w:hAnsi="Times New Roman"/>
                <w:sz w:val="24"/>
                <w:szCs w:val="24"/>
                <w:highlight w:val="yellow"/>
              </w:rPr>
            </w:pPr>
          </w:p>
          <w:p w:rsidR="00A01F30" w14:paraId="650094CA" w14:textId="77777777">
            <w:pPr>
              <w:rPr>
                <w:rFonts w:ascii="Times New Roman" w:hAnsi="Times New Roman"/>
                <w:sz w:val="24"/>
                <w:szCs w:val="24"/>
                <w:highlight w:val="yellow"/>
              </w:rPr>
            </w:pPr>
          </w:p>
          <w:p w:rsidR="00A01F30" w14:paraId="6258EEFC" w14:textId="77777777">
            <w:pPr>
              <w:rPr>
                <w:rFonts w:ascii="Times New Roman" w:hAnsi="Times New Roman"/>
                <w:sz w:val="24"/>
                <w:szCs w:val="24"/>
                <w:highlight w:val="yellow"/>
              </w:rPr>
            </w:pPr>
          </w:p>
          <w:p w:rsidR="00A01F30" w14:paraId="08D51F14" w14:textId="77777777">
            <w:pPr>
              <w:rPr>
                <w:rFonts w:ascii="Times New Roman" w:hAnsi="Times New Roman"/>
                <w:sz w:val="24"/>
                <w:szCs w:val="24"/>
                <w:highlight w:val="yellow"/>
              </w:rPr>
            </w:pPr>
          </w:p>
          <w:p w:rsidR="00A01F30" w14:paraId="7315FA76" w14:textId="77777777">
            <w:pPr>
              <w:rPr>
                <w:rFonts w:ascii="Times New Roman" w:hAnsi="Times New Roman"/>
                <w:sz w:val="24"/>
                <w:szCs w:val="24"/>
                <w:highlight w:val="yellow"/>
              </w:rPr>
            </w:pPr>
          </w:p>
          <w:p w:rsidR="00A01F30" w14:paraId="2D36638D" w14:textId="77777777">
            <w:pPr>
              <w:rPr>
                <w:rFonts w:ascii="Times New Roman" w:hAnsi="Times New Roman"/>
                <w:sz w:val="24"/>
                <w:szCs w:val="24"/>
                <w:highlight w:val="yellow"/>
              </w:rPr>
            </w:pPr>
          </w:p>
          <w:p w:rsidR="00A01F30" w14:paraId="1A95D43E" w14:textId="77777777">
            <w:pPr>
              <w:rPr>
                <w:rFonts w:ascii="Times New Roman" w:hAnsi="Times New Roman"/>
                <w:sz w:val="24"/>
                <w:szCs w:val="24"/>
                <w:highlight w:val="yellow"/>
              </w:rPr>
            </w:pPr>
          </w:p>
          <w:p w:rsidR="00A01F30" w14:paraId="00FC14F6" w14:textId="77777777">
            <w:pPr>
              <w:rPr>
                <w:rFonts w:ascii="Times New Roman" w:hAnsi="Times New Roman"/>
                <w:sz w:val="24"/>
                <w:szCs w:val="24"/>
                <w:highlight w:val="yellow"/>
              </w:rPr>
            </w:pPr>
          </w:p>
          <w:p w:rsidR="00A01F30" w14:paraId="61BCCAF3" w14:textId="77777777">
            <w:pPr>
              <w:rPr>
                <w:rFonts w:ascii="Times New Roman" w:hAnsi="Times New Roman"/>
                <w:sz w:val="24"/>
                <w:szCs w:val="24"/>
                <w:highlight w:val="yellow"/>
              </w:rPr>
            </w:pPr>
          </w:p>
          <w:p w:rsidR="00A01F30" w14:paraId="22C2C537" w14:textId="77777777">
            <w:pPr>
              <w:rPr>
                <w:rFonts w:ascii="Times New Roman" w:hAnsi="Times New Roman"/>
                <w:sz w:val="24"/>
                <w:szCs w:val="24"/>
                <w:highlight w:val="yellow"/>
              </w:rPr>
            </w:pPr>
          </w:p>
          <w:p w:rsidR="00A01F30" w14:paraId="2514945E" w14:textId="77777777">
            <w:pPr>
              <w:rPr>
                <w:rFonts w:ascii="Times New Roman" w:hAnsi="Times New Roman"/>
                <w:sz w:val="24"/>
                <w:szCs w:val="24"/>
                <w:highlight w:val="yellow"/>
              </w:rPr>
            </w:pPr>
          </w:p>
          <w:p w:rsidR="00A01F30" w14:paraId="218C9545" w14:textId="77777777">
            <w:pPr>
              <w:rPr>
                <w:rFonts w:ascii="Times New Roman" w:hAnsi="Times New Roman"/>
                <w:sz w:val="24"/>
                <w:szCs w:val="24"/>
                <w:highlight w:val="yellow"/>
              </w:rPr>
            </w:pPr>
          </w:p>
          <w:p w:rsidR="00A01F30" w14:paraId="2947379B" w14:textId="77777777">
            <w:pPr>
              <w:rPr>
                <w:rFonts w:ascii="Times New Roman" w:hAnsi="Times New Roman"/>
                <w:sz w:val="24"/>
                <w:szCs w:val="24"/>
                <w:highlight w:val="yellow"/>
              </w:rPr>
            </w:pPr>
          </w:p>
          <w:p w:rsidR="00A01F30" w14:paraId="2C2D1059" w14:textId="77777777">
            <w:pPr>
              <w:rPr>
                <w:rFonts w:ascii="Times New Roman" w:hAnsi="Times New Roman"/>
                <w:sz w:val="24"/>
                <w:szCs w:val="24"/>
                <w:highlight w:val="yellow"/>
              </w:rPr>
            </w:pPr>
          </w:p>
          <w:p w:rsidR="00A01F30" w14:paraId="57D8F468" w14:textId="77777777">
            <w:pPr>
              <w:rPr>
                <w:rFonts w:ascii="Times New Roman" w:hAnsi="Times New Roman"/>
                <w:sz w:val="24"/>
                <w:szCs w:val="24"/>
                <w:highlight w:val="yellow"/>
              </w:rPr>
            </w:pPr>
          </w:p>
          <w:p w:rsidR="00A01F30" w14:paraId="39251DF6" w14:textId="77777777">
            <w:pPr>
              <w:rPr>
                <w:rFonts w:ascii="Times New Roman" w:hAnsi="Times New Roman"/>
                <w:sz w:val="24"/>
                <w:szCs w:val="24"/>
                <w:highlight w:val="yellow"/>
              </w:rPr>
            </w:pPr>
          </w:p>
          <w:p w:rsidR="00A01F30" w14:paraId="5FFB3A96" w14:textId="77777777">
            <w:pPr>
              <w:rPr>
                <w:rFonts w:ascii="Times New Roman" w:hAnsi="Times New Roman"/>
                <w:sz w:val="24"/>
                <w:szCs w:val="24"/>
                <w:highlight w:val="yellow"/>
              </w:rPr>
            </w:pPr>
          </w:p>
          <w:p w:rsidR="00A01F30" w14:paraId="44036CA0" w14:textId="77777777">
            <w:pPr>
              <w:rPr>
                <w:rFonts w:ascii="Times New Roman" w:hAnsi="Times New Roman"/>
                <w:sz w:val="24"/>
                <w:szCs w:val="24"/>
                <w:highlight w:val="yellow"/>
              </w:rPr>
            </w:pPr>
          </w:p>
          <w:p w:rsidR="00A01F30" w14:paraId="526B11B0" w14:textId="77777777">
            <w:pPr>
              <w:rPr>
                <w:rFonts w:ascii="Times New Roman" w:hAnsi="Times New Roman"/>
                <w:sz w:val="24"/>
                <w:szCs w:val="24"/>
                <w:highlight w:val="yellow"/>
              </w:rPr>
            </w:pPr>
          </w:p>
          <w:p w:rsidR="00A01F30" w14:paraId="7092656D" w14:textId="77777777">
            <w:pPr>
              <w:rPr>
                <w:rFonts w:ascii="Times New Roman" w:hAnsi="Times New Roman"/>
                <w:sz w:val="24"/>
                <w:szCs w:val="24"/>
                <w:highlight w:val="yellow"/>
              </w:rPr>
            </w:pPr>
          </w:p>
          <w:p w:rsidR="00A01F30" w14:paraId="3B49F44B" w14:textId="77777777">
            <w:pPr>
              <w:rPr>
                <w:rFonts w:ascii="Times New Roman" w:hAnsi="Times New Roman"/>
                <w:sz w:val="24"/>
                <w:szCs w:val="24"/>
                <w:highlight w:val="yellow"/>
              </w:rPr>
            </w:pPr>
          </w:p>
          <w:p w:rsidR="00A01F30" w14:paraId="1F2DB817" w14:textId="77777777">
            <w:pPr>
              <w:rPr>
                <w:rFonts w:ascii="Times New Roman" w:hAnsi="Times New Roman"/>
                <w:sz w:val="24"/>
                <w:szCs w:val="24"/>
                <w:highlight w:val="yellow"/>
              </w:rPr>
            </w:pPr>
          </w:p>
          <w:p w:rsidR="00A01F30" w14:paraId="37FC11D6" w14:textId="77777777">
            <w:pPr>
              <w:rPr>
                <w:rFonts w:ascii="Times New Roman" w:hAnsi="Times New Roman"/>
                <w:sz w:val="24"/>
                <w:szCs w:val="24"/>
                <w:highlight w:val="yellow"/>
              </w:rPr>
            </w:pPr>
          </w:p>
          <w:p w:rsidR="00A01F30" w14:paraId="5C452385" w14:textId="77777777">
            <w:pPr>
              <w:rPr>
                <w:rFonts w:ascii="Times New Roman" w:hAnsi="Times New Roman"/>
                <w:sz w:val="24"/>
                <w:szCs w:val="24"/>
                <w:highlight w:val="yellow"/>
              </w:rPr>
            </w:pPr>
          </w:p>
          <w:p w:rsidR="00A01F30" w14:paraId="63708AEB" w14:textId="77777777">
            <w:pPr>
              <w:rPr>
                <w:rFonts w:ascii="Times New Roman" w:hAnsi="Times New Roman"/>
                <w:sz w:val="24"/>
                <w:szCs w:val="24"/>
                <w:highlight w:val="yellow"/>
              </w:rPr>
            </w:pPr>
          </w:p>
          <w:p w:rsidR="00A01F30" w14:paraId="6F8E3EE5" w14:textId="77777777">
            <w:pPr>
              <w:rPr>
                <w:rFonts w:ascii="Times New Roman" w:hAnsi="Times New Roman"/>
                <w:sz w:val="24"/>
                <w:szCs w:val="24"/>
                <w:highlight w:val="yellow"/>
              </w:rPr>
            </w:pPr>
          </w:p>
          <w:p w:rsidR="00A01F30" w14:paraId="3F0FDC1D" w14:textId="77777777">
            <w:pPr>
              <w:rPr>
                <w:rFonts w:ascii="Times New Roman" w:hAnsi="Times New Roman"/>
                <w:sz w:val="24"/>
                <w:szCs w:val="24"/>
                <w:highlight w:val="yellow"/>
              </w:rPr>
            </w:pPr>
          </w:p>
          <w:p w:rsidR="00A01F30" w14:paraId="5E7C275D" w14:textId="77777777">
            <w:pPr>
              <w:rPr>
                <w:rFonts w:ascii="Times New Roman" w:hAnsi="Times New Roman"/>
                <w:sz w:val="24"/>
                <w:szCs w:val="24"/>
                <w:highlight w:val="yellow"/>
              </w:rPr>
            </w:pPr>
          </w:p>
          <w:p w:rsidR="00A01F30" w14:paraId="5BFF0B07" w14:textId="77777777">
            <w:pPr>
              <w:rPr>
                <w:rFonts w:ascii="Times New Roman" w:hAnsi="Times New Roman"/>
                <w:sz w:val="24"/>
                <w:szCs w:val="24"/>
                <w:highlight w:val="yellow"/>
              </w:rPr>
            </w:pPr>
          </w:p>
          <w:p w:rsidR="00A01F30" w14:paraId="6256E920" w14:textId="77777777">
            <w:pPr>
              <w:rPr>
                <w:rFonts w:ascii="Times New Roman" w:hAnsi="Times New Roman"/>
                <w:sz w:val="24"/>
                <w:szCs w:val="24"/>
                <w:highlight w:val="yellow"/>
              </w:rPr>
            </w:pPr>
          </w:p>
          <w:p w:rsidR="00A01F30" w14:paraId="3B3A6BCF" w14:textId="77777777">
            <w:pPr>
              <w:rPr>
                <w:rFonts w:ascii="Times New Roman" w:hAnsi="Times New Roman"/>
                <w:sz w:val="24"/>
                <w:szCs w:val="24"/>
                <w:highlight w:val="yellow"/>
              </w:rPr>
            </w:pPr>
          </w:p>
          <w:p w:rsidR="00A01F30" w14:paraId="4B46AF5A" w14:textId="77777777">
            <w:pPr>
              <w:rPr>
                <w:rFonts w:ascii="Times New Roman" w:hAnsi="Times New Roman"/>
                <w:sz w:val="24"/>
                <w:szCs w:val="24"/>
                <w:highlight w:val="yellow"/>
              </w:rPr>
            </w:pPr>
          </w:p>
          <w:p w:rsidR="00A01F30" w14:paraId="71C1F0A6" w14:textId="77777777">
            <w:pPr>
              <w:rPr>
                <w:rFonts w:ascii="Times New Roman" w:hAnsi="Times New Roman"/>
                <w:sz w:val="24"/>
                <w:szCs w:val="24"/>
                <w:highlight w:val="yellow"/>
              </w:rPr>
            </w:pPr>
          </w:p>
          <w:p w:rsidR="00A01F30" w14:paraId="383A1228" w14:textId="77777777">
            <w:pPr>
              <w:rPr>
                <w:rFonts w:ascii="Times New Roman" w:hAnsi="Times New Roman"/>
                <w:sz w:val="24"/>
                <w:szCs w:val="24"/>
                <w:highlight w:val="yellow"/>
              </w:rPr>
            </w:pPr>
          </w:p>
          <w:p w:rsidR="00A01F30" w14:paraId="26D75A21" w14:textId="77777777">
            <w:pPr>
              <w:rPr>
                <w:rFonts w:ascii="Times New Roman" w:hAnsi="Times New Roman"/>
                <w:sz w:val="24"/>
                <w:szCs w:val="24"/>
                <w:highlight w:val="yellow"/>
              </w:rPr>
            </w:pPr>
          </w:p>
          <w:p w:rsidR="00A01F30" w14:paraId="2EA97669" w14:textId="77777777">
            <w:pPr>
              <w:rPr>
                <w:rFonts w:ascii="Times New Roman" w:hAnsi="Times New Roman"/>
                <w:sz w:val="24"/>
                <w:szCs w:val="24"/>
                <w:highlight w:val="yellow"/>
              </w:rPr>
            </w:pPr>
          </w:p>
          <w:p w:rsidR="00A01F30" w14:paraId="36306C7E" w14:textId="77777777">
            <w:pPr>
              <w:rPr>
                <w:rFonts w:ascii="Times New Roman" w:hAnsi="Times New Roman"/>
                <w:sz w:val="24"/>
                <w:szCs w:val="24"/>
                <w:highlight w:val="yellow"/>
              </w:rPr>
            </w:pPr>
          </w:p>
          <w:p w:rsidR="00A01F30" w14:paraId="7ABEE926" w14:textId="77777777">
            <w:pPr>
              <w:rPr>
                <w:rFonts w:ascii="Times New Roman" w:hAnsi="Times New Roman"/>
                <w:sz w:val="24"/>
                <w:szCs w:val="24"/>
                <w:highlight w:val="yellow"/>
              </w:rPr>
            </w:pPr>
          </w:p>
          <w:p w:rsidR="00A01F30" w14:paraId="09034CAC" w14:textId="77777777">
            <w:pPr>
              <w:rPr>
                <w:rFonts w:ascii="Times New Roman" w:hAnsi="Times New Roman"/>
                <w:sz w:val="24"/>
                <w:szCs w:val="24"/>
                <w:highlight w:val="yellow"/>
              </w:rPr>
            </w:pPr>
          </w:p>
          <w:p w:rsidR="00A01F30" w14:paraId="5EA10B52" w14:textId="77777777">
            <w:pPr>
              <w:rPr>
                <w:rFonts w:ascii="Times New Roman" w:hAnsi="Times New Roman"/>
                <w:sz w:val="24"/>
                <w:szCs w:val="24"/>
                <w:highlight w:val="yellow"/>
              </w:rPr>
            </w:pPr>
          </w:p>
          <w:p w:rsidR="00A01F30" w14:paraId="633C2267" w14:textId="77777777">
            <w:pPr>
              <w:rPr>
                <w:rFonts w:ascii="Times New Roman" w:hAnsi="Times New Roman"/>
                <w:sz w:val="24"/>
                <w:szCs w:val="24"/>
                <w:highlight w:val="yellow"/>
              </w:rPr>
            </w:pPr>
          </w:p>
          <w:p w:rsidR="00A01F30" w14:paraId="1500AC8D" w14:textId="77777777">
            <w:pPr>
              <w:rPr>
                <w:rFonts w:ascii="Times New Roman" w:hAnsi="Times New Roman"/>
                <w:sz w:val="24"/>
                <w:szCs w:val="24"/>
                <w:highlight w:val="yellow"/>
              </w:rPr>
            </w:pPr>
          </w:p>
          <w:p w:rsidR="00A01F30" w14:paraId="55E85C9C" w14:textId="77777777">
            <w:pPr>
              <w:rPr>
                <w:rFonts w:ascii="Times New Roman" w:hAnsi="Times New Roman"/>
                <w:sz w:val="24"/>
                <w:szCs w:val="24"/>
                <w:highlight w:val="yellow"/>
              </w:rPr>
            </w:pPr>
          </w:p>
          <w:p w:rsidR="00A01F30" w14:paraId="4E35C023" w14:textId="77777777">
            <w:pPr>
              <w:rPr>
                <w:rFonts w:ascii="Times New Roman" w:hAnsi="Times New Roman"/>
                <w:sz w:val="24"/>
                <w:szCs w:val="24"/>
                <w:highlight w:val="yellow"/>
              </w:rPr>
            </w:pPr>
          </w:p>
          <w:p w:rsidR="00A01F30" w14:paraId="7F18D507" w14:textId="77777777">
            <w:pPr>
              <w:rPr>
                <w:rFonts w:ascii="Times New Roman" w:hAnsi="Times New Roman"/>
                <w:sz w:val="24"/>
                <w:szCs w:val="24"/>
                <w:highlight w:val="yellow"/>
              </w:rPr>
            </w:pPr>
          </w:p>
          <w:p w:rsidR="00A01F30" w14:paraId="76B17755" w14:textId="77777777">
            <w:pPr>
              <w:rPr>
                <w:rFonts w:ascii="Times New Roman" w:hAnsi="Times New Roman"/>
                <w:sz w:val="24"/>
                <w:szCs w:val="24"/>
                <w:highlight w:val="yellow"/>
              </w:rPr>
            </w:pPr>
          </w:p>
          <w:p w:rsidR="00A01F30" w14:paraId="113BF995" w14:textId="77777777">
            <w:pPr>
              <w:rPr>
                <w:rFonts w:ascii="Times New Roman" w:hAnsi="Times New Roman"/>
                <w:sz w:val="24"/>
                <w:szCs w:val="24"/>
                <w:highlight w:val="yellow"/>
              </w:rPr>
            </w:pPr>
          </w:p>
          <w:p w:rsidR="00A01F30" w14:paraId="44E28CCA" w14:textId="77777777">
            <w:pPr>
              <w:rPr>
                <w:rFonts w:ascii="Times New Roman" w:hAnsi="Times New Roman"/>
                <w:sz w:val="24"/>
                <w:szCs w:val="24"/>
                <w:highlight w:val="yellow"/>
              </w:rPr>
            </w:pPr>
          </w:p>
          <w:p w:rsidR="00A01F30" w14:paraId="423FFC0C" w14:textId="77777777">
            <w:pPr>
              <w:rPr>
                <w:rFonts w:ascii="Times New Roman" w:hAnsi="Times New Roman"/>
                <w:sz w:val="24"/>
                <w:szCs w:val="24"/>
                <w:highlight w:val="yellow"/>
              </w:rPr>
            </w:pPr>
          </w:p>
          <w:p w:rsidR="00A01F30" w14:paraId="2BB529F5" w14:textId="77777777">
            <w:pPr>
              <w:rPr>
                <w:rFonts w:ascii="Times New Roman" w:hAnsi="Times New Roman"/>
                <w:sz w:val="24"/>
                <w:szCs w:val="24"/>
                <w:highlight w:val="yellow"/>
              </w:rPr>
            </w:pPr>
          </w:p>
          <w:p w:rsidR="00A01F30" w14:paraId="60176E6C" w14:textId="77777777">
            <w:pPr>
              <w:rPr>
                <w:rFonts w:ascii="Times New Roman" w:hAnsi="Times New Roman"/>
                <w:sz w:val="24"/>
                <w:szCs w:val="24"/>
                <w:highlight w:val="yellow"/>
              </w:rPr>
            </w:pPr>
          </w:p>
          <w:p w:rsidR="00A01F30" w14:paraId="7DF41DF1" w14:textId="77777777">
            <w:pPr>
              <w:rPr>
                <w:rFonts w:ascii="Times New Roman" w:hAnsi="Times New Roman"/>
                <w:sz w:val="24"/>
                <w:szCs w:val="24"/>
                <w:highlight w:val="yellow"/>
              </w:rPr>
            </w:pPr>
          </w:p>
          <w:p w:rsidR="00A01F30" w14:paraId="192D984B" w14:textId="77777777">
            <w:pPr>
              <w:rPr>
                <w:rFonts w:ascii="Times New Roman" w:hAnsi="Times New Roman"/>
                <w:sz w:val="24"/>
                <w:szCs w:val="24"/>
                <w:highlight w:val="yellow"/>
              </w:rPr>
            </w:pPr>
          </w:p>
          <w:p w:rsidR="00A01F30" w14:paraId="053844E6" w14:textId="77777777">
            <w:pPr>
              <w:rPr>
                <w:rFonts w:ascii="Times New Roman" w:hAnsi="Times New Roman"/>
                <w:sz w:val="24"/>
                <w:szCs w:val="24"/>
                <w:highlight w:val="yellow"/>
              </w:rPr>
            </w:pPr>
          </w:p>
          <w:p w:rsidR="00A01F30" w14:paraId="5AB7E240" w14:textId="77777777">
            <w:pPr>
              <w:rPr>
                <w:rFonts w:ascii="Times New Roman" w:hAnsi="Times New Roman"/>
                <w:sz w:val="24"/>
                <w:szCs w:val="24"/>
                <w:highlight w:val="yellow"/>
              </w:rPr>
            </w:pPr>
          </w:p>
          <w:p w:rsidR="00A01F30" w14:paraId="5B6FA204" w14:textId="77777777">
            <w:pPr>
              <w:rPr>
                <w:rFonts w:ascii="Times New Roman" w:hAnsi="Times New Roman"/>
                <w:sz w:val="24"/>
                <w:szCs w:val="24"/>
                <w:highlight w:val="yellow"/>
              </w:rPr>
            </w:pPr>
          </w:p>
          <w:p w:rsidR="00A01F30" w14:paraId="64A75B74" w14:textId="77777777">
            <w:pPr>
              <w:rPr>
                <w:rFonts w:ascii="Times New Roman" w:hAnsi="Times New Roman"/>
                <w:sz w:val="24"/>
                <w:szCs w:val="24"/>
                <w:highlight w:val="yellow"/>
              </w:rPr>
            </w:pPr>
          </w:p>
          <w:p w:rsidR="00A01F30" w14:paraId="036C4F7B" w14:textId="77777777">
            <w:pPr>
              <w:rPr>
                <w:rFonts w:ascii="Times New Roman" w:hAnsi="Times New Roman"/>
                <w:sz w:val="24"/>
                <w:szCs w:val="24"/>
                <w:highlight w:val="yellow"/>
              </w:rPr>
            </w:pPr>
          </w:p>
          <w:p w:rsidR="00A01F30" w14:paraId="6D31C918" w14:textId="77777777">
            <w:pPr>
              <w:rPr>
                <w:rFonts w:ascii="Times New Roman" w:hAnsi="Times New Roman"/>
                <w:sz w:val="24"/>
                <w:szCs w:val="24"/>
                <w:highlight w:val="yellow"/>
              </w:rPr>
            </w:pPr>
          </w:p>
          <w:p w:rsidR="00A01F30" w14:paraId="29FC8C64" w14:textId="77777777">
            <w:pPr>
              <w:rPr>
                <w:rFonts w:ascii="Times New Roman" w:hAnsi="Times New Roman"/>
                <w:sz w:val="24"/>
                <w:szCs w:val="24"/>
                <w:highlight w:val="yellow"/>
              </w:rPr>
            </w:pPr>
          </w:p>
          <w:p w:rsidR="00A01F30" w14:paraId="58A296BE" w14:textId="77777777">
            <w:pPr>
              <w:rPr>
                <w:rFonts w:ascii="Times New Roman" w:hAnsi="Times New Roman"/>
                <w:sz w:val="24"/>
                <w:szCs w:val="24"/>
                <w:highlight w:val="yellow"/>
              </w:rPr>
            </w:pPr>
          </w:p>
          <w:p w:rsidR="00A01F30" w14:paraId="707DDCA0" w14:textId="77777777">
            <w:pPr>
              <w:rPr>
                <w:rFonts w:ascii="Times New Roman" w:hAnsi="Times New Roman"/>
                <w:sz w:val="24"/>
                <w:szCs w:val="24"/>
                <w:highlight w:val="yellow"/>
              </w:rPr>
            </w:pPr>
          </w:p>
          <w:p w:rsidR="00A01F30" w14:paraId="2785CBA8" w14:textId="77777777">
            <w:pPr>
              <w:rPr>
                <w:rFonts w:ascii="Times New Roman" w:hAnsi="Times New Roman"/>
                <w:sz w:val="24"/>
                <w:szCs w:val="24"/>
                <w:highlight w:val="yellow"/>
              </w:rPr>
            </w:pPr>
          </w:p>
          <w:p w:rsidR="00A01F30" w14:paraId="52E2A44D" w14:textId="77777777">
            <w:pPr>
              <w:rPr>
                <w:rFonts w:ascii="Times New Roman" w:hAnsi="Times New Roman"/>
                <w:sz w:val="24"/>
                <w:szCs w:val="24"/>
                <w:highlight w:val="yellow"/>
              </w:rPr>
            </w:pPr>
          </w:p>
          <w:p w:rsidR="00A01F30" w14:paraId="5BC6079F" w14:textId="77777777">
            <w:pPr>
              <w:rPr>
                <w:rFonts w:ascii="Times New Roman" w:hAnsi="Times New Roman"/>
                <w:sz w:val="24"/>
                <w:szCs w:val="24"/>
              </w:rPr>
            </w:pPr>
          </w:p>
          <w:p w:rsidR="00A01F30" w14:paraId="571F3CF2" w14:textId="77777777">
            <w:pPr>
              <w:rPr>
                <w:rFonts w:ascii="Times New Roman" w:hAnsi="Times New Roman"/>
                <w:sz w:val="24"/>
                <w:szCs w:val="24"/>
              </w:rPr>
            </w:pPr>
          </w:p>
          <w:p w:rsidR="00A01F30" w14:paraId="6471F61D" w14:textId="77777777">
            <w:pPr>
              <w:rPr>
                <w:rFonts w:ascii="Times New Roman" w:hAnsi="Times New Roman"/>
                <w:sz w:val="24"/>
                <w:szCs w:val="24"/>
              </w:rPr>
            </w:pPr>
          </w:p>
          <w:p w:rsidR="00A01F30" w14:paraId="02FBAD73" w14:textId="77777777">
            <w:pPr>
              <w:rPr>
                <w:rFonts w:ascii="Times New Roman" w:hAnsi="Times New Roman"/>
                <w:sz w:val="24"/>
                <w:szCs w:val="24"/>
              </w:rPr>
            </w:pPr>
          </w:p>
          <w:p w:rsidR="00A01F30" w14:paraId="0C39D25F" w14:textId="77777777">
            <w:pPr>
              <w:rPr>
                <w:rFonts w:ascii="Times New Roman" w:hAnsi="Times New Roman"/>
                <w:sz w:val="24"/>
                <w:szCs w:val="24"/>
              </w:rPr>
            </w:pPr>
          </w:p>
          <w:p w:rsidR="00A01F30" w14:paraId="214845D5" w14:textId="77777777">
            <w:pPr>
              <w:rPr>
                <w:rFonts w:ascii="Times New Roman" w:hAnsi="Times New Roman"/>
                <w:sz w:val="24"/>
                <w:szCs w:val="24"/>
              </w:rPr>
            </w:pPr>
          </w:p>
          <w:p w:rsidR="00A01F30" w14:paraId="6CABB324" w14:textId="77777777">
            <w:pPr>
              <w:rPr>
                <w:rFonts w:ascii="Times New Roman" w:hAnsi="Times New Roman"/>
                <w:sz w:val="24"/>
                <w:szCs w:val="24"/>
              </w:rPr>
            </w:pPr>
          </w:p>
          <w:p w:rsidR="00A01F30" w14:paraId="12045492" w14:textId="77777777">
            <w:pPr>
              <w:rPr>
                <w:rFonts w:ascii="Times New Roman" w:hAnsi="Times New Roman"/>
                <w:sz w:val="24"/>
                <w:szCs w:val="24"/>
              </w:rPr>
            </w:pPr>
          </w:p>
          <w:p w:rsidR="00A01F30" w14:paraId="4B2D10DF" w14:textId="77777777">
            <w:pPr>
              <w:rPr>
                <w:rFonts w:ascii="Times New Roman" w:hAnsi="Times New Roman"/>
                <w:sz w:val="24"/>
                <w:szCs w:val="24"/>
              </w:rPr>
            </w:pPr>
          </w:p>
          <w:p w:rsidR="00A01F30" w14:paraId="1AED1ED2" w14:textId="77777777">
            <w:pPr>
              <w:rPr>
                <w:rFonts w:ascii="Times New Roman" w:hAnsi="Times New Roman"/>
                <w:sz w:val="24"/>
                <w:szCs w:val="24"/>
              </w:rPr>
            </w:pPr>
          </w:p>
          <w:p w:rsidR="00A01F30" w14:paraId="15C40FAB" w14:textId="77777777">
            <w:pPr>
              <w:rPr>
                <w:rFonts w:ascii="Times New Roman" w:hAnsi="Times New Roman"/>
                <w:sz w:val="24"/>
                <w:szCs w:val="24"/>
              </w:rPr>
            </w:pPr>
          </w:p>
          <w:p w:rsidR="00A01F30" w14:paraId="1D99E180" w14:textId="77777777">
            <w:pPr>
              <w:rPr>
                <w:rFonts w:ascii="Times New Roman" w:hAnsi="Times New Roman"/>
                <w:sz w:val="24"/>
                <w:szCs w:val="24"/>
              </w:rPr>
            </w:pPr>
          </w:p>
          <w:p w:rsidR="00A01F30" w14:paraId="336C9ED4" w14:textId="77777777">
            <w:pPr>
              <w:rPr>
                <w:rFonts w:ascii="Times New Roman" w:hAnsi="Times New Roman"/>
                <w:sz w:val="24"/>
                <w:szCs w:val="24"/>
              </w:rPr>
            </w:pPr>
          </w:p>
          <w:p w:rsidR="00A01F30" w14:paraId="6915EEC0" w14:textId="77777777">
            <w:pPr>
              <w:rPr>
                <w:rFonts w:ascii="Times New Roman" w:hAnsi="Times New Roman"/>
                <w:sz w:val="24"/>
                <w:szCs w:val="24"/>
              </w:rPr>
            </w:pPr>
          </w:p>
          <w:p w:rsidR="00A01F30" w14:paraId="09751D63" w14:textId="77777777">
            <w:pPr>
              <w:rPr>
                <w:rFonts w:ascii="Times New Roman" w:hAnsi="Times New Roman"/>
                <w:sz w:val="24"/>
                <w:szCs w:val="24"/>
              </w:rPr>
            </w:pPr>
          </w:p>
          <w:p w:rsidR="00A01F30" w14:paraId="6CF50613" w14:textId="77777777">
            <w:pPr>
              <w:rPr>
                <w:rFonts w:ascii="Times New Roman" w:hAnsi="Times New Roman"/>
                <w:sz w:val="24"/>
                <w:szCs w:val="24"/>
              </w:rPr>
            </w:pPr>
          </w:p>
          <w:p w:rsidR="00A01F30" w14:paraId="0EF70011" w14:textId="77777777">
            <w:pPr>
              <w:rPr>
                <w:rFonts w:ascii="Times New Roman" w:hAnsi="Times New Roman"/>
                <w:sz w:val="24"/>
                <w:szCs w:val="24"/>
              </w:rPr>
            </w:pPr>
          </w:p>
          <w:p w:rsidR="00A01F30" w14:paraId="34CA34B7" w14:textId="77777777">
            <w:pPr>
              <w:rPr>
                <w:rFonts w:ascii="Times New Roman" w:hAnsi="Times New Roman"/>
                <w:sz w:val="24"/>
                <w:szCs w:val="24"/>
              </w:rPr>
            </w:pPr>
          </w:p>
          <w:p w:rsidR="00A01F30" w14:paraId="4C550E39" w14:textId="77777777">
            <w:pPr>
              <w:rPr>
                <w:rFonts w:ascii="Times New Roman" w:hAnsi="Times New Roman"/>
                <w:sz w:val="24"/>
                <w:szCs w:val="24"/>
              </w:rPr>
            </w:pPr>
          </w:p>
          <w:p w:rsidR="00A01F30" w14:paraId="760F6DF5" w14:textId="77777777">
            <w:pPr>
              <w:rPr>
                <w:rFonts w:ascii="Times New Roman" w:hAnsi="Times New Roman"/>
                <w:sz w:val="24"/>
                <w:szCs w:val="24"/>
              </w:rPr>
            </w:pPr>
          </w:p>
          <w:p w:rsidR="00A01F30" w14:paraId="48FA3442" w14:textId="77777777">
            <w:pPr>
              <w:rPr>
                <w:rFonts w:ascii="Times New Roman" w:hAnsi="Times New Roman"/>
                <w:sz w:val="24"/>
                <w:szCs w:val="24"/>
              </w:rPr>
            </w:pPr>
          </w:p>
          <w:p w:rsidR="00A01F30" w14:paraId="41B3A350" w14:textId="77777777">
            <w:pPr>
              <w:rPr>
                <w:rFonts w:ascii="Times New Roman" w:hAnsi="Times New Roman"/>
                <w:sz w:val="24"/>
                <w:szCs w:val="24"/>
              </w:rPr>
            </w:pPr>
          </w:p>
          <w:p w:rsidR="00A01F30" w14:paraId="238D1E03" w14:textId="77777777">
            <w:pPr>
              <w:rPr>
                <w:rFonts w:ascii="Times New Roman" w:hAnsi="Times New Roman"/>
                <w:sz w:val="24"/>
                <w:szCs w:val="24"/>
              </w:rPr>
            </w:pPr>
          </w:p>
          <w:p w:rsidR="00A01F30" w14:paraId="77C52CC8" w14:textId="77777777">
            <w:pPr>
              <w:rPr>
                <w:rFonts w:ascii="Times New Roman" w:hAnsi="Times New Roman"/>
                <w:sz w:val="24"/>
                <w:szCs w:val="24"/>
              </w:rPr>
            </w:pPr>
          </w:p>
          <w:p w:rsidR="00A01F30" w14:paraId="6253F0BC" w14:textId="77777777">
            <w:pPr>
              <w:rPr>
                <w:rFonts w:ascii="Times New Roman" w:hAnsi="Times New Roman"/>
                <w:sz w:val="24"/>
                <w:szCs w:val="24"/>
              </w:rPr>
            </w:pPr>
          </w:p>
          <w:p w:rsidR="00A01F30" w14:paraId="494754B5" w14:textId="77777777">
            <w:pPr>
              <w:rPr>
                <w:rFonts w:ascii="Times New Roman" w:hAnsi="Times New Roman"/>
                <w:sz w:val="24"/>
                <w:szCs w:val="24"/>
              </w:rPr>
            </w:pPr>
          </w:p>
          <w:p w:rsidR="00A01F30" w14:paraId="5089799F" w14:textId="77777777">
            <w:pPr>
              <w:rPr>
                <w:rFonts w:ascii="Times New Roman" w:hAnsi="Times New Roman"/>
                <w:sz w:val="24"/>
                <w:szCs w:val="24"/>
              </w:rPr>
            </w:pPr>
          </w:p>
          <w:p w:rsidR="00A01F30" w14:paraId="450BA8BF" w14:textId="77777777">
            <w:pPr>
              <w:rPr>
                <w:rFonts w:ascii="Times New Roman" w:hAnsi="Times New Roman"/>
                <w:sz w:val="24"/>
                <w:szCs w:val="24"/>
              </w:rPr>
            </w:pPr>
          </w:p>
          <w:p w:rsidR="0035029C" w14:paraId="066A652B" w14:textId="77777777">
            <w:pPr>
              <w:rPr>
                <w:rFonts w:ascii="Times New Roman" w:hAnsi="Times New Roman"/>
                <w:sz w:val="24"/>
                <w:szCs w:val="24"/>
              </w:rPr>
            </w:pPr>
          </w:p>
          <w:p w:rsidR="0035029C" w14:paraId="36D46ED4" w14:textId="77777777">
            <w:pPr>
              <w:rPr>
                <w:rFonts w:ascii="Times New Roman" w:hAnsi="Times New Roman"/>
                <w:sz w:val="24"/>
                <w:szCs w:val="24"/>
              </w:rPr>
            </w:pPr>
          </w:p>
          <w:p w:rsidR="0035029C" w14:paraId="0BB53FCE" w14:textId="77777777">
            <w:pPr>
              <w:rPr>
                <w:rFonts w:ascii="Times New Roman" w:hAnsi="Times New Roman"/>
                <w:sz w:val="24"/>
                <w:szCs w:val="24"/>
              </w:rPr>
            </w:pPr>
          </w:p>
          <w:p w:rsidR="0035029C" w14:paraId="75B4B559" w14:textId="77777777">
            <w:pPr>
              <w:rPr>
                <w:rFonts w:ascii="Times New Roman" w:hAnsi="Times New Roman"/>
                <w:sz w:val="24"/>
                <w:szCs w:val="24"/>
              </w:rPr>
            </w:pPr>
          </w:p>
          <w:p w:rsidR="0035029C" w14:paraId="3C66EF9A" w14:textId="77777777">
            <w:pPr>
              <w:rPr>
                <w:rFonts w:ascii="Times New Roman" w:hAnsi="Times New Roman"/>
                <w:sz w:val="24"/>
                <w:szCs w:val="24"/>
              </w:rPr>
            </w:pPr>
          </w:p>
          <w:p w:rsidR="00A01F30" w14:paraId="6B557503" w14:textId="309E1A62">
            <w:pPr>
              <w:rPr>
                <w:rFonts w:ascii="Times New Roman" w:hAnsi="Times New Roman"/>
                <w:sz w:val="24"/>
                <w:szCs w:val="24"/>
              </w:rPr>
            </w:pPr>
            <w:r>
              <w:rPr>
                <w:rFonts w:ascii="Times New Roman" w:hAnsi="Times New Roman"/>
                <w:sz w:val="24"/>
                <w:szCs w:val="24"/>
              </w:rPr>
              <w:t xml:space="preserve">грудень 2024 </w:t>
            </w:r>
          </w:p>
          <w:p w:rsidR="00A01F30" w14:paraId="4876D4D2" w14:textId="77777777">
            <w:pPr>
              <w:rPr>
                <w:rFonts w:ascii="Times New Roman" w:hAnsi="Times New Roman"/>
                <w:sz w:val="24"/>
                <w:szCs w:val="24"/>
              </w:rPr>
            </w:pPr>
          </w:p>
          <w:p w:rsidR="00A01F30" w14:paraId="11CF6950" w14:textId="77777777">
            <w:pPr>
              <w:rPr>
                <w:rFonts w:ascii="Times New Roman" w:hAnsi="Times New Roman"/>
                <w:sz w:val="24"/>
                <w:szCs w:val="24"/>
              </w:rPr>
            </w:pPr>
          </w:p>
          <w:p w:rsidR="00A01F30" w14:paraId="5D07E08D" w14:textId="77777777">
            <w:pPr>
              <w:rPr>
                <w:rFonts w:ascii="Times New Roman" w:hAnsi="Times New Roman"/>
                <w:sz w:val="24"/>
                <w:szCs w:val="24"/>
              </w:rPr>
            </w:pPr>
          </w:p>
          <w:p w:rsidR="00A01F30" w14:paraId="123E6DCC" w14:textId="77777777">
            <w:pPr>
              <w:rPr>
                <w:rFonts w:ascii="Times New Roman" w:hAnsi="Times New Roman"/>
                <w:sz w:val="24"/>
                <w:szCs w:val="24"/>
              </w:rPr>
            </w:pPr>
          </w:p>
          <w:p w:rsidR="00A01F30" w14:paraId="0006E628" w14:textId="77777777">
            <w:pPr>
              <w:rPr>
                <w:rFonts w:ascii="Times New Roman" w:hAnsi="Times New Roman"/>
                <w:sz w:val="24"/>
                <w:szCs w:val="24"/>
              </w:rPr>
            </w:pPr>
          </w:p>
          <w:p w:rsidR="00A01F30" w14:paraId="23B8451B" w14:textId="77777777">
            <w:pPr>
              <w:rPr>
                <w:rFonts w:ascii="Times New Roman" w:hAnsi="Times New Roman"/>
                <w:sz w:val="24"/>
                <w:szCs w:val="24"/>
              </w:rPr>
            </w:pPr>
          </w:p>
          <w:p w:rsidR="00A01F30" w14:paraId="6F3FD59A" w14:textId="77777777">
            <w:pPr>
              <w:rPr>
                <w:rFonts w:ascii="Times New Roman" w:hAnsi="Times New Roman"/>
                <w:sz w:val="24"/>
                <w:szCs w:val="24"/>
              </w:rPr>
            </w:pPr>
          </w:p>
          <w:p w:rsidR="00A01F30" w14:paraId="7EF276A5" w14:textId="77777777">
            <w:pPr>
              <w:rPr>
                <w:rFonts w:ascii="Times New Roman" w:hAnsi="Times New Roman"/>
                <w:sz w:val="24"/>
                <w:szCs w:val="24"/>
              </w:rPr>
            </w:pPr>
          </w:p>
          <w:p w:rsidR="00A01F30" w14:paraId="36BE81F7" w14:textId="77777777">
            <w:pPr>
              <w:rPr>
                <w:rFonts w:ascii="Times New Roman" w:hAnsi="Times New Roman"/>
                <w:sz w:val="24"/>
                <w:szCs w:val="24"/>
              </w:rPr>
            </w:pPr>
          </w:p>
          <w:p w:rsidR="00A01F30" w14:paraId="458CBB78" w14:textId="77777777">
            <w:pPr>
              <w:rPr>
                <w:rFonts w:ascii="Times New Roman" w:hAnsi="Times New Roman"/>
                <w:sz w:val="24"/>
                <w:szCs w:val="24"/>
              </w:rPr>
            </w:pPr>
          </w:p>
          <w:p w:rsidR="00A01F30" w14:paraId="4300C329" w14:textId="77777777">
            <w:pPr>
              <w:rPr>
                <w:rFonts w:ascii="Times New Roman" w:hAnsi="Times New Roman"/>
                <w:sz w:val="24"/>
                <w:szCs w:val="24"/>
              </w:rPr>
            </w:pPr>
          </w:p>
          <w:p w:rsidR="00A01F30" w14:paraId="0F4BCA33" w14:textId="77777777">
            <w:pPr>
              <w:rPr>
                <w:rFonts w:ascii="Times New Roman" w:hAnsi="Times New Roman"/>
                <w:sz w:val="24"/>
                <w:szCs w:val="24"/>
              </w:rPr>
            </w:pPr>
          </w:p>
          <w:p w:rsidR="00A01F30" w14:paraId="6998B2E2" w14:textId="77777777">
            <w:pPr>
              <w:rPr>
                <w:rFonts w:ascii="Times New Roman" w:hAnsi="Times New Roman"/>
                <w:sz w:val="24"/>
                <w:szCs w:val="24"/>
              </w:rPr>
            </w:pPr>
          </w:p>
          <w:p w:rsidR="00A01F30" w14:paraId="22137653" w14:textId="77777777">
            <w:pPr>
              <w:rPr>
                <w:rFonts w:ascii="Times New Roman" w:hAnsi="Times New Roman"/>
                <w:sz w:val="24"/>
                <w:szCs w:val="24"/>
              </w:rPr>
            </w:pPr>
          </w:p>
          <w:p w:rsidR="0035029C" w14:paraId="393B3A58" w14:textId="77777777">
            <w:pPr>
              <w:rPr>
                <w:rFonts w:ascii="Times New Roman" w:hAnsi="Times New Roman"/>
                <w:sz w:val="24"/>
                <w:szCs w:val="24"/>
              </w:rPr>
            </w:pPr>
          </w:p>
          <w:p w:rsidR="00A01F30" w14:paraId="5FAF090B" w14:textId="606FB9E4">
            <w:pP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V</w:t>
            </w:r>
            <w:r>
              <w:rPr>
                <w:rFonts w:ascii="Times New Roman" w:hAnsi="Times New Roman"/>
                <w:sz w:val="24"/>
                <w:szCs w:val="24"/>
              </w:rPr>
              <w:t xml:space="preserve"> квартал 2024 року</w:t>
            </w:r>
          </w:p>
          <w:p w:rsidR="00A01F30" w14:paraId="58FAE25B" w14:textId="77777777">
            <w:pPr>
              <w:rPr>
                <w:rFonts w:ascii="Times New Roman" w:hAnsi="Times New Roman"/>
                <w:sz w:val="24"/>
                <w:szCs w:val="24"/>
              </w:rPr>
            </w:pPr>
          </w:p>
          <w:p w:rsidR="00A01F30" w14:paraId="2BCAA476" w14:textId="77777777">
            <w:pPr>
              <w:rPr>
                <w:rFonts w:ascii="Times New Roman" w:hAnsi="Times New Roman"/>
                <w:sz w:val="24"/>
                <w:szCs w:val="24"/>
              </w:rPr>
            </w:pPr>
          </w:p>
          <w:p w:rsidR="00A01F30" w14:paraId="18140FD2" w14:textId="77777777">
            <w:pPr>
              <w:rPr>
                <w:rFonts w:ascii="Times New Roman" w:hAnsi="Times New Roman"/>
                <w:sz w:val="24"/>
                <w:szCs w:val="24"/>
              </w:rPr>
            </w:pPr>
          </w:p>
          <w:p w:rsidR="00A01F30" w14:paraId="54AFB3AB" w14:textId="77777777">
            <w:pPr>
              <w:rPr>
                <w:rFonts w:ascii="Times New Roman" w:hAnsi="Times New Roman"/>
                <w:sz w:val="24"/>
                <w:szCs w:val="24"/>
              </w:rPr>
            </w:pPr>
          </w:p>
          <w:p w:rsidR="00A01F30" w14:paraId="738C92CA" w14:textId="77777777">
            <w:pPr>
              <w:rPr>
                <w:rFonts w:ascii="Times New Roman" w:hAnsi="Times New Roman"/>
                <w:sz w:val="24"/>
                <w:szCs w:val="24"/>
              </w:rPr>
            </w:pPr>
          </w:p>
          <w:p w:rsidR="00A01F30" w14:paraId="72E85042" w14:textId="77777777">
            <w:pPr>
              <w:rPr>
                <w:rFonts w:ascii="Times New Roman" w:hAnsi="Times New Roman"/>
                <w:sz w:val="24"/>
                <w:szCs w:val="24"/>
              </w:rPr>
            </w:pPr>
          </w:p>
          <w:p w:rsidR="00A01F30" w14:paraId="555BDE00" w14:textId="77777777">
            <w:pPr>
              <w:rPr>
                <w:rFonts w:ascii="Times New Roman" w:hAnsi="Times New Roman"/>
                <w:sz w:val="24"/>
                <w:szCs w:val="24"/>
              </w:rPr>
            </w:pPr>
          </w:p>
          <w:p w:rsidR="00A01F30" w14:paraId="406080BD" w14:textId="77777777">
            <w:pPr>
              <w:rPr>
                <w:rFonts w:ascii="Times New Roman" w:hAnsi="Times New Roman"/>
                <w:sz w:val="24"/>
                <w:szCs w:val="24"/>
              </w:rPr>
            </w:pPr>
          </w:p>
          <w:p w:rsidR="00A01F30" w14:paraId="5137AB3A" w14:textId="77777777">
            <w:pPr>
              <w:rPr>
                <w:rFonts w:ascii="Times New Roman" w:hAnsi="Times New Roman"/>
                <w:sz w:val="24"/>
                <w:szCs w:val="24"/>
              </w:rPr>
            </w:pPr>
          </w:p>
          <w:p w:rsidR="00A01F30" w14:paraId="5FB09E5E" w14:textId="77777777">
            <w:pPr>
              <w:rPr>
                <w:rFonts w:ascii="Times New Roman" w:hAnsi="Times New Roman"/>
                <w:sz w:val="24"/>
                <w:szCs w:val="24"/>
              </w:rPr>
            </w:pPr>
          </w:p>
          <w:p w:rsidR="00A01F30" w14:paraId="15B8753C" w14:textId="77777777">
            <w:pPr>
              <w:rPr>
                <w:rFonts w:ascii="Times New Roman" w:hAnsi="Times New Roman"/>
                <w:sz w:val="24"/>
                <w:szCs w:val="24"/>
              </w:rPr>
            </w:pPr>
          </w:p>
          <w:p w:rsidR="00A01F30" w14:paraId="607646A7" w14:textId="77777777">
            <w:pPr>
              <w:rPr>
                <w:rFonts w:ascii="Times New Roman" w:hAnsi="Times New Roman"/>
                <w:sz w:val="24"/>
                <w:szCs w:val="24"/>
              </w:rPr>
            </w:pPr>
          </w:p>
          <w:p w:rsidR="00A01F30" w14:paraId="348155ED" w14:textId="77777777">
            <w:pPr>
              <w:rPr>
                <w:rFonts w:ascii="Times New Roman" w:hAnsi="Times New Roman"/>
                <w:sz w:val="24"/>
                <w:szCs w:val="24"/>
              </w:rPr>
            </w:pPr>
          </w:p>
          <w:p w:rsidR="00A01F30" w14:paraId="60CA3618" w14:textId="77777777">
            <w:pPr>
              <w:rPr>
                <w:rFonts w:ascii="Times New Roman" w:hAnsi="Times New Roman"/>
                <w:sz w:val="24"/>
                <w:szCs w:val="24"/>
              </w:rPr>
            </w:pPr>
          </w:p>
          <w:p w:rsidR="00A01F30" w14:paraId="488A1E1F" w14:textId="77777777">
            <w:pPr>
              <w:rPr>
                <w:rFonts w:ascii="Times New Roman" w:hAnsi="Times New Roman"/>
                <w:sz w:val="24"/>
                <w:szCs w:val="24"/>
              </w:rPr>
            </w:pPr>
          </w:p>
          <w:p w:rsidR="00A01F30" w14:paraId="75B25836" w14:textId="77777777">
            <w:pPr>
              <w:rPr>
                <w:rFonts w:ascii="Times New Roman" w:hAnsi="Times New Roman"/>
                <w:sz w:val="24"/>
                <w:szCs w:val="24"/>
              </w:rPr>
            </w:pPr>
          </w:p>
          <w:p w:rsidR="00A01F30" w14:paraId="55EEFE5C" w14:textId="77777777">
            <w:pPr>
              <w:rPr>
                <w:rFonts w:ascii="Times New Roman" w:hAnsi="Times New Roman"/>
                <w:sz w:val="24"/>
                <w:szCs w:val="24"/>
              </w:rPr>
            </w:pPr>
          </w:p>
          <w:p w:rsidR="00A01F30" w14:paraId="4CA0FB3E" w14:textId="77777777">
            <w:pPr>
              <w:rPr>
                <w:rFonts w:ascii="Times New Roman" w:hAnsi="Times New Roman"/>
                <w:sz w:val="24"/>
                <w:szCs w:val="24"/>
              </w:rPr>
            </w:pPr>
          </w:p>
          <w:p w:rsidR="00A01F30" w14:paraId="56D361F9" w14:textId="77777777">
            <w:pPr>
              <w:rPr>
                <w:rFonts w:ascii="Times New Roman" w:hAnsi="Times New Roman"/>
                <w:sz w:val="24"/>
                <w:szCs w:val="24"/>
              </w:rPr>
            </w:pPr>
          </w:p>
          <w:p w:rsidR="00A01F30" w14:paraId="06626F3E" w14:textId="77777777">
            <w:pPr>
              <w:rPr>
                <w:rFonts w:ascii="Times New Roman" w:hAnsi="Times New Roman"/>
                <w:sz w:val="24"/>
                <w:szCs w:val="24"/>
              </w:rPr>
            </w:pPr>
          </w:p>
          <w:p w:rsidR="00A01F30" w14:paraId="09525294" w14:textId="77777777">
            <w:pPr>
              <w:rPr>
                <w:rFonts w:ascii="Times New Roman" w:hAnsi="Times New Roman"/>
                <w:sz w:val="24"/>
                <w:szCs w:val="24"/>
              </w:rPr>
            </w:pPr>
          </w:p>
          <w:p w:rsidR="00A01F30" w14:paraId="36369BF5" w14:textId="77777777">
            <w:pPr>
              <w:rPr>
                <w:rFonts w:ascii="Times New Roman" w:hAnsi="Times New Roman"/>
                <w:sz w:val="24"/>
                <w:szCs w:val="24"/>
              </w:rPr>
            </w:pPr>
          </w:p>
          <w:p w:rsidR="00A01F30" w14:paraId="6809D593" w14:textId="77777777">
            <w:pPr>
              <w:rPr>
                <w:rFonts w:ascii="Times New Roman" w:hAnsi="Times New Roman"/>
                <w:sz w:val="24"/>
                <w:szCs w:val="24"/>
              </w:rPr>
            </w:pPr>
          </w:p>
          <w:p w:rsidR="00A01F30" w14:paraId="5C5364DB" w14:textId="77777777">
            <w:pPr>
              <w:rPr>
                <w:rFonts w:ascii="Times New Roman" w:hAnsi="Times New Roman"/>
                <w:sz w:val="24"/>
                <w:szCs w:val="24"/>
              </w:rPr>
            </w:pPr>
          </w:p>
          <w:p w:rsidR="00A01F30" w14:paraId="06511A73" w14:textId="77777777">
            <w:pPr>
              <w:rPr>
                <w:rFonts w:ascii="Times New Roman" w:hAnsi="Times New Roman"/>
                <w:sz w:val="24"/>
                <w:szCs w:val="24"/>
              </w:rPr>
            </w:pPr>
          </w:p>
          <w:p w:rsidR="00A01F30" w14:paraId="70706F0A" w14:textId="77777777">
            <w:pPr>
              <w:rPr>
                <w:rFonts w:ascii="Times New Roman" w:hAnsi="Times New Roman"/>
                <w:sz w:val="24"/>
                <w:szCs w:val="24"/>
              </w:rPr>
            </w:pPr>
          </w:p>
          <w:p w:rsidR="00A01F30" w14:paraId="2460B47E" w14:textId="77777777">
            <w:pPr>
              <w:rPr>
                <w:rFonts w:ascii="Times New Roman" w:hAnsi="Times New Roman"/>
                <w:sz w:val="24"/>
                <w:szCs w:val="24"/>
              </w:rPr>
            </w:pPr>
          </w:p>
          <w:p w:rsidR="00A01F30" w14:paraId="2CF901F1" w14:textId="77777777">
            <w:pPr>
              <w:rPr>
                <w:rFonts w:ascii="Times New Roman" w:hAnsi="Times New Roman"/>
                <w:sz w:val="24"/>
                <w:szCs w:val="24"/>
              </w:rPr>
            </w:pPr>
          </w:p>
          <w:p w:rsidR="00A01F30" w14:paraId="67CC4EEB" w14:textId="77777777">
            <w:pPr>
              <w:rPr>
                <w:rFonts w:ascii="Times New Roman" w:hAnsi="Times New Roman"/>
                <w:sz w:val="24"/>
                <w:szCs w:val="24"/>
              </w:rPr>
            </w:pPr>
          </w:p>
          <w:p w:rsidR="00A01F30" w14:paraId="23FC7B71" w14:textId="77777777">
            <w:pPr>
              <w:rPr>
                <w:rFonts w:ascii="Times New Roman" w:hAnsi="Times New Roman"/>
                <w:sz w:val="24"/>
                <w:szCs w:val="24"/>
              </w:rPr>
            </w:pPr>
          </w:p>
          <w:p w:rsidR="00A01F30" w14:paraId="2818715F" w14:textId="77777777">
            <w:pPr>
              <w:rPr>
                <w:rFonts w:ascii="Times New Roman" w:hAnsi="Times New Roman"/>
                <w:sz w:val="24"/>
                <w:szCs w:val="24"/>
              </w:rPr>
            </w:pPr>
          </w:p>
          <w:p w:rsidR="00A01F30" w14:paraId="4CC222C0" w14:textId="77777777">
            <w:pPr>
              <w:rPr>
                <w:rFonts w:ascii="Times New Roman" w:hAnsi="Times New Roman"/>
                <w:sz w:val="24"/>
                <w:szCs w:val="24"/>
              </w:rPr>
            </w:pPr>
          </w:p>
          <w:p w:rsidR="00A01F30" w14:paraId="4EBC0667" w14:textId="77777777">
            <w:pPr>
              <w:rPr>
                <w:rFonts w:ascii="Times New Roman" w:hAnsi="Times New Roman"/>
                <w:sz w:val="24"/>
                <w:szCs w:val="24"/>
              </w:rPr>
            </w:pPr>
          </w:p>
          <w:p w:rsidR="00A01F30" w14:paraId="1E4E716A" w14:textId="77777777">
            <w:pPr>
              <w:rPr>
                <w:rFonts w:ascii="Times New Roman" w:hAnsi="Times New Roman"/>
                <w:sz w:val="24"/>
                <w:szCs w:val="24"/>
              </w:rPr>
            </w:pPr>
          </w:p>
          <w:p w:rsidR="00A01F30" w14:paraId="4261BABC" w14:textId="77777777">
            <w:pPr>
              <w:rPr>
                <w:rFonts w:ascii="Times New Roman" w:hAnsi="Times New Roman"/>
                <w:sz w:val="24"/>
                <w:szCs w:val="24"/>
              </w:rPr>
            </w:pPr>
          </w:p>
          <w:p w:rsidR="00A01F30" w14:paraId="3A45A639" w14:textId="77777777">
            <w:pPr>
              <w:rPr>
                <w:rFonts w:ascii="Times New Roman" w:hAnsi="Times New Roman"/>
                <w:sz w:val="24"/>
                <w:szCs w:val="24"/>
              </w:rPr>
            </w:pPr>
          </w:p>
          <w:p w:rsidR="00A01F30" w14:paraId="1D06B013" w14:textId="77777777">
            <w:pPr>
              <w:rPr>
                <w:rFonts w:ascii="Times New Roman" w:hAnsi="Times New Roman"/>
                <w:sz w:val="24"/>
                <w:szCs w:val="24"/>
              </w:rPr>
            </w:pPr>
          </w:p>
          <w:p w:rsidR="00A01F30" w14:paraId="249D9ACD" w14:textId="77777777">
            <w:pPr>
              <w:rPr>
                <w:rFonts w:ascii="Times New Roman" w:hAnsi="Times New Roman"/>
                <w:sz w:val="24"/>
                <w:szCs w:val="24"/>
              </w:rPr>
            </w:pPr>
          </w:p>
          <w:p w:rsidR="00A01F30" w14:paraId="4D487267" w14:textId="77777777">
            <w:pPr>
              <w:rPr>
                <w:rFonts w:ascii="Times New Roman" w:hAnsi="Times New Roman"/>
                <w:sz w:val="24"/>
                <w:szCs w:val="24"/>
              </w:rPr>
            </w:pPr>
          </w:p>
          <w:p w:rsidR="00A01F30" w14:paraId="6F59C1A4" w14:textId="77777777">
            <w:pPr>
              <w:rPr>
                <w:rFonts w:ascii="Times New Roman" w:hAnsi="Times New Roman"/>
                <w:sz w:val="24"/>
                <w:szCs w:val="24"/>
              </w:rPr>
            </w:pPr>
          </w:p>
          <w:p w:rsidR="00A01F30" w14:paraId="6166A3D1" w14:textId="77777777">
            <w:pPr>
              <w:rPr>
                <w:rFonts w:ascii="Times New Roman" w:hAnsi="Times New Roman"/>
                <w:sz w:val="24"/>
                <w:szCs w:val="24"/>
              </w:rPr>
            </w:pPr>
          </w:p>
          <w:p w:rsidR="00A01F30" w14:paraId="39A770DA" w14:textId="77777777">
            <w:pPr>
              <w:rPr>
                <w:rFonts w:ascii="Times New Roman" w:hAnsi="Times New Roman"/>
                <w:sz w:val="24"/>
                <w:szCs w:val="24"/>
              </w:rPr>
            </w:pPr>
          </w:p>
          <w:p w:rsidR="00A01F30" w14:paraId="67A1328F" w14:textId="77777777">
            <w:pPr>
              <w:rPr>
                <w:rFonts w:ascii="Times New Roman" w:hAnsi="Times New Roman"/>
                <w:sz w:val="24"/>
                <w:szCs w:val="24"/>
              </w:rPr>
            </w:pPr>
          </w:p>
          <w:p w:rsidR="00A01F30" w14:paraId="2E1D9036" w14:textId="77777777">
            <w:pPr>
              <w:rPr>
                <w:rFonts w:ascii="Times New Roman" w:hAnsi="Times New Roman"/>
                <w:sz w:val="24"/>
                <w:szCs w:val="24"/>
              </w:rPr>
            </w:pPr>
          </w:p>
          <w:p w:rsidR="00A01F30" w14:paraId="3F322F8C" w14:textId="77777777">
            <w:pPr>
              <w:rPr>
                <w:rFonts w:ascii="Times New Roman" w:hAnsi="Times New Roman"/>
                <w:sz w:val="24"/>
                <w:szCs w:val="24"/>
              </w:rPr>
            </w:pPr>
          </w:p>
          <w:p w:rsidR="00A01F30" w14:paraId="0356F617" w14:textId="77777777">
            <w:pPr>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квартал 2024 року</w:t>
            </w:r>
          </w:p>
          <w:p w:rsidR="00A01F30" w14:paraId="3A2B76DF" w14:textId="77777777">
            <w:pPr>
              <w:rPr>
                <w:rFonts w:ascii="Times New Roman" w:hAnsi="Times New Roman"/>
                <w:sz w:val="24"/>
                <w:szCs w:val="24"/>
              </w:rPr>
            </w:pPr>
          </w:p>
          <w:p w:rsidR="00A01F30" w14:paraId="307C0A6D" w14:textId="77777777">
            <w:pPr>
              <w:rPr>
                <w:rFonts w:ascii="Times New Roman" w:hAnsi="Times New Roman"/>
                <w:sz w:val="24"/>
                <w:szCs w:val="24"/>
              </w:rPr>
            </w:pPr>
          </w:p>
          <w:p w:rsidR="00A01F30" w14:paraId="21A8C108" w14:textId="77777777">
            <w:pPr>
              <w:rPr>
                <w:rFonts w:ascii="Times New Roman" w:hAnsi="Times New Roman"/>
                <w:sz w:val="24"/>
                <w:szCs w:val="24"/>
              </w:rPr>
            </w:pPr>
          </w:p>
          <w:p w:rsidR="00A01F30" w14:paraId="620203AE" w14:textId="77777777">
            <w:pPr>
              <w:rPr>
                <w:rFonts w:ascii="Times New Roman" w:hAnsi="Times New Roman"/>
                <w:sz w:val="24"/>
                <w:szCs w:val="24"/>
              </w:rPr>
            </w:pPr>
          </w:p>
          <w:p w:rsidR="00A01F30" w14:paraId="025417C3" w14:textId="77777777">
            <w:pPr>
              <w:rPr>
                <w:rFonts w:ascii="Times New Roman" w:hAnsi="Times New Roman"/>
                <w:sz w:val="24"/>
                <w:szCs w:val="24"/>
              </w:rPr>
            </w:pPr>
          </w:p>
          <w:p w:rsidR="00A01F30" w14:paraId="6F203661" w14:textId="77777777">
            <w:pPr>
              <w:rPr>
                <w:rFonts w:ascii="Times New Roman" w:hAnsi="Times New Roman"/>
                <w:sz w:val="24"/>
                <w:szCs w:val="24"/>
              </w:rPr>
            </w:pPr>
          </w:p>
          <w:p w:rsidR="00A01F30" w14:paraId="41D31D54" w14:textId="77777777">
            <w:pPr>
              <w:rPr>
                <w:rFonts w:ascii="Times New Roman" w:hAnsi="Times New Roman"/>
                <w:sz w:val="24"/>
                <w:szCs w:val="24"/>
              </w:rPr>
            </w:pPr>
          </w:p>
          <w:p w:rsidR="00A01F30" w14:paraId="5B18F442" w14:textId="77777777">
            <w:pPr>
              <w:rPr>
                <w:rFonts w:ascii="Times New Roman" w:hAnsi="Times New Roman"/>
                <w:sz w:val="24"/>
                <w:szCs w:val="24"/>
              </w:rPr>
            </w:pPr>
          </w:p>
          <w:p w:rsidR="00A01F30" w14:paraId="675F7286" w14:textId="77777777">
            <w:pPr>
              <w:rPr>
                <w:rFonts w:ascii="Times New Roman" w:hAnsi="Times New Roman"/>
                <w:sz w:val="24"/>
                <w:szCs w:val="24"/>
              </w:rPr>
            </w:pPr>
            <w:r>
              <w:rPr>
                <w:rFonts w:ascii="Times New Roman" w:hAnsi="Times New Roman"/>
                <w:sz w:val="24"/>
                <w:szCs w:val="24"/>
              </w:rPr>
              <w:t>2023-2024 роки</w:t>
            </w:r>
          </w:p>
          <w:p w:rsidR="00A01F30" w14:paraId="53B963C2" w14:textId="77777777">
            <w:pPr>
              <w:rPr>
                <w:rFonts w:ascii="Times New Roman" w:hAnsi="Times New Roman"/>
                <w:sz w:val="24"/>
                <w:szCs w:val="24"/>
              </w:rPr>
            </w:pPr>
          </w:p>
          <w:p w:rsidR="00A01F30" w14:paraId="0A34E498" w14:textId="77777777">
            <w:pPr>
              <w:rPr>
                <w:rFonts w:ascii="Times New Roman" w:hAnsi="Times New Roman"/>
                <w:sz w:val="24"/>
                <w:szCs w:val="24"/>
              </w:rPr>
            </w:pPr>
          </w:p>
          <w:p w:rsidR="00A01F30" w14:paraId="2A3249E7" w14:textId="77777777">
            <w:pPr>
              <w:rPr>
                <w:rFonts w:ascii="Times New Roman" w:hAnsi="Times New Roman"/>
                <w:sz w:val="24"/>
                <w:szCs w:val="24"/>
              </w:rPr>
            </w:pPr>
          </w:p>
          <w:p w:rsidR="00A01F30" w14:paraId="6649DC9C" w14:textId="77777777">
            <w:pPr>
              <w:rPr>
                <w:rFonts w:ascii="Times New Roman" w:hAnsi="Times New Roman"/>
                <w:sz w:val="24"/>
                <w:szCs w:val="24"/>
              </w:rPr>
            </w:pPr>
          </w:p>
          <w:p w:rsidR="00A01F30" w14:paraId="3AA147A1" w14:textId="77777777">
            <w:pPr>
              <w:rPr>
                <w:rFonts w:ascii="Times New Roman" w:hAnsi="Times New Roman"/>
                <w:sz w:val="24"/>
                <w:szCs w:val="24"/>
              </w:rPr>
            </w:pPr>
          </w:p>
          <w:p w:rsidR="00A01F30" w14:paraId="5845C819" w14:textId="77777777">
            <w:pPr>
              <w:rPr>
                <w:rFonts w:ascii="Times New Roman" w:hAnsi="Times New Roman"/>
                <w:sz w:val="24"/>
                <w:szCs w:val="24"/>
              </w:rPr>
            </w:pPr>
          </w:p>
          <w:p w:rsidR="00A01F30" w14:paraId="081A5468" w14:textId="77777777">
            <w:pPr>
              <w:rPr>
                <w:rFonts w:ascii="Times New Roman" w:hAnsi="Times New Roman"/>
                <w:sz w:val="24"/>
                <w:szCs w:val="24"/>
              </w:rPr>
            </w:pPr>
          </w:p>
          <w:p w:rsidR="00A01F30" w14:paraId="7524CDC7" w14:textId="77777777">
            <w:pPr>
              <w:rPr>
                <w:rFonts w:ascii="Times New Roman" w:hAnsi="Times New Roman"/>
                <w:sz w:val="24"/>
                <w:szCs w:val="24"/>
              </w:rPr>
            </w:pPr>
          </w:p>
          <w:p w:rsidR="00A01F30" w14:paraId="1FF74DBF" w14:textId="77777777">
            <w:pPr>
              <w:rPr>
                <w:rFonts w:ascii="Times New Roman" w:hAnsi="Times New Roman"/>
                <w:sz w:val="24"/>
                <w:szCs w:val="24"/>
                <w:highlight w:val="yellow"/>
              </w:rPr>
            </w:pPr>
          </w:p>
        </w:tc>
        <w:tc>
          <w:tcPr>
            <w:tcW w:w="2691" w:type="dxa"/>
          </w:tcPr>
          <w:p w:rsidR="00A01F30" w14:paraId="6D6E5500" w14:textId="77777777">
            <w:pPr>
              <w:rPr>
                <w:rFonts w:ascii="Times New Roman" w:hAnsi="Times New Roman"/>
                <w:sz w:val="24"/>
                <w:szCs w:val="24"/>
              </w:rPr>
            </w:pPr>
            <w:r>
              <w:rPr>
                <w:rFonts w:ascii="Times New Roman" w:hAnsi="Times New Roman"/>
                <w:sz w:val="24"/>
                <w:szCs w:val="24"/>
              </w:rPr>
              <w:t xml:space="preserve">Центр обслуговування «Прозорий офіс» виконавчого комітету Броварської міської </w:t>
            </w:r>
            <w:r>
              <w:rPr>
                <w:rFonts w:ascii="Times New Roman" w:hAnsi="Times New Roman"/>
                <w:sz w:val="24"/>
                <w:szCs w:val="24"/>
              </w:rPr>
              <w:t>ради Броварського району Київської області</w:t>
            </w:r>
          </w:p>
          <w:p w:rsidR="00A01F30" w14:paraId="3CBFDF2E" w14:textId="77777777">
            <w:pPr>
              <w:rPr>
                <w:rFonts w:ascii="Times New Roman" w:hAnsi="Times New Roman"/>
                <w:sz w:val="24"/>
                <w:szCs w:val="24"/>
              </w:rPr>
            </w:pPr>
          </w:p>
          <w:p w:rsidR="00A01F30" w14:paraId="27E1BD0E" w14:textId="77777777">
            <w:pPr>
              <w:rPr>
                <w:rFonts w:ascii="Times New Roman" w:hAnsi="Times New Roman"/>
                <w:sz w:val="24"/>
                <w:szCs w:val="24"/>
              </w:rPr>
            </w:pPr>
            <w:r>
              <w:rPr>
                <w:rFonts w:ascii="Times New Roman" w:hAnsi="Times New Roman"/>
                <w:sz w:val="24"/>
                <w:szCs w:val="24"/>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A01F30" w14:paraId="1A1E97A8" w14:textId="77777777">
            <w:pPr>
              <w:rPr>
                <w:rFonts w:ascii="Times New Roman" w:hAnsi="Times New Roman"/>
                <w:sz w:val="24"/>
                <w:szCs w:val="24"/>
              </w:rPr>
            </w:pPr>
          </w:p>
          <w:p w:rsidR="00A01F30" w14:paraId="22ACCC25" w14:textId="77777777">
            <w:pPr>
              <w:rPr>
                <w:rFonts w:ascii="Times New Roman" w:hAnsi="Times New Roman"/>
                <w:sz w:val="24"/>
                <w:szCs w:val="24"/>
              </w:rPr>
            </w:pPr>
          </w:p>
          <w:p w:rsidR="00A01F30" w14:paraId="5A205F30" w14:textId="77777777">
            <w:pPr>
              <w:rPr>
                <w:rFonts w:ascii="Times New Roman" w:hAnsi="Times New Roman"/>
                <w:sz w:val="24"/>
                <w:szCs w:val="24"/>
              </w:rPr>
            </w:pPr>
          </w:p>
          <w:p w:rsidR="00A01F30" w14:paraId="26F093AC" w14:textId="77777777">
            <w:pPr>
              <w:rPr>
                <w:rFonts w:ascii="Times New Roman" w:hAnsi="Times New Roman"/>
                <w:sz w:val="24"/>
                <w:szCs w:val="24"/>
              </w:rPr>
            </w:pPr>
          </w:p>
          <w:p w:rsidR="00A01F30" w14:paraId="765E0226" w14:textId="77777777">
            <w:pPr>
              <w:rPr>
                <w:rFonts w:ascii="Times New Roman" w:hAnsi="Times New Roman"/>
                <w:sz w:val="24"/>
                <w:szCs w:val="24"/>
              </w:rPr>
            </w:pPr>
          </w:p>
          <w:p w:rsidR="00A01F30" w14:paraId="0F8575C0" w14:textId="77777777">
            <w:pPr>
              <w:rPr>
                <w:rFonts w:ascii="Times New Roman" w:hAnsi="Times New Roman"/>
                <w:sz w:val="24"/>
                <w:szCs w:val="24"/>
              </w:rPr>
            </w:pPr>
          </w:p>
          <w:p w:rsidR="00A01F30" w14:paraId="0E0309AA" w14:textId="77777777">
            <w:pPr>
              <w:rPr>
                <w:rFonts w:ascii="Times New Roman" w:hAnsi="Times New Roman"/>
                <w:sz w:val="24"/>
                <w:szCs w:val="24"/>
              </w:rPr>
            </w:pPr>
          </w:p>
          <w:p w:rsidR="00A01F30" w14:paraId="25967A1A" w14:textId="77777777">
            <w:pPr>
              <w:rPr>
                <w:rFonts w:ascii="Times New Roman" w:hAnsi="Times New Roman"/>
                <w:sz w:val="24"/>
                <w:szCs w:val="24"/>
              </w:rPr>
            </w:pPr>
          </w:p>
          <w:p w:rsidR="00A01F30" w14:paraId="18D70BE4" w14:textId="77777777">
            <w:pPr>
              <w:rPr>
                <w:rFonts w:ascii="Times New Roman" w:hAnsi="Times New Roman"/>
                <w:sz w:val="24"/>
                <w:szCs w:val="24"/>
              </w:rPr>
            </w:pPr>
          </w:p>
          <w:p w:rsidR="00A01F30" w14:paraId="0CEFF882" w14:textId="77777777">
            <w:pPr>
              <w:rPr>
                <w:rFonts w:ascii="Times New Roman" w:hAnsi="Times New Roman"/>
                <w:sz w:val="24"/>
                <w:szCs w:val="24"/>
              </w:rPr>
            </w:pPr>
          </w:p>
          <w:p w:rsidR="00A01F30" w14:paraId="6D1D3C0F" w14:textId="77777777">
            <w:pPr>
              <w:rPr>
                <w:rFonts w:ascii="Times New Roman" w:hAnsi="Times New Roman"/>
                <w:sz w:val="24"/>
                <w:szCs w:val="24"/>
              </w:rPr>
            </w:pPr>
          </w:p>
          <w:p w:rsidR="00A01F30" w14:paraId="15960B6E" w14:textId="77777777">
            <w:pPr>
              <w:rPr>
                <w:rFonts w:ascii="Times New Roman" w:hAnsi="Times New Roman"/>
                <w:sz w:val="24"/>
                <w:szCs w:val="24"/>
              </w:rPr>
            </w:pPr>
          </w:p>
          <w:p w:rsidR="00A01F30" w14:paraId="384137BB" w14:textId="77777777">
            <w:pPr>
              <w:rPr>
                <w:rFonts w:ascii="Times New Roman" w:hAnsi="Times New Roman"/>
                <w:sz w:val="24"/>
                <w:szCs w:val="24"/>
              </w:rPr>
            </w:pPr>
          </w:p>
          <w:p w:rsidR="00A01F30" w14:paraId="3903C053" w14:textId="77777777">
            <w:pPr>
              <w:rPr>
                <w:rFonts w:ascii="Times New Roman" w:hAnsi="Times New Roman"/>
                <w:sz w:val="24"/>
                <w:szCs w:val="24"/>
              </w:rPr>
            </w:pPr>
          </w:p>
          <w:p w:rsidR="00A01F30" w14:paraId="5FF5FD40" w14:textId="77777777">
            <w:pPr>
              <w:rPr>
                <w:rFonts w:ascii="Times New Roman" w:hAnsi="Times New Roman"/>
                <w:sz w:val="24"/>
                <w:szCs w:val="24"/>
              </w:rPr>
            </w:pPr>
          </w:p>
          <w:p w:rsidR="00A01F30" w14:paraId="7B017CED" w14:textId="77777777">
            <w:pPr>
              <w:rPr>
                <w:rFonts w:ascii="Times New Roman" w:hAnsi="Times New Roman"/>
                <w:sz w:val="24"/>
                <w:szCs w:val="24"/>
              </w:rPr>
            </w:pPr>
          </w:p>
          <w:p w:rsidR="00A01F30" w14:paraId="032299E5" w14:textId="77777777">
            <w:pPr>
              <w:rPr>
                <w:rFonts w:ascii="Times New Roman" w:hAnsi="Times New Roman"/>
                <w:sz w:val="24"/>
                <w:szCs w:val="24"/>
              </w:rPr>
            </w:pPr>
          </w:p>
          <w:p w:rsidR="00A01F30" w14:paraId="61769B2A" w14:textId="77777777">
            <w:pPr>
              <w:rPr>
                <w:rFonts w:ascii="Times New Roman" w:hAnsi="Times New Roman"/>
                <w:sz w:val="24"/>
                <w:szCs w:val="24"/>
              </w:rPr>
            </w:pPr>
          </w:p>
          <w:p w:rsidR="00A01F30" w14:paraId="1E2B8436" w14:textId="77777777">
            <w:pPr>
              <w:rPr>
                <w:rFonts w:ascii="Times New Roman" w:hAnsi="Times New Roman"/>
                <w:sz w:val="24"/>
                <w:szCs w:val="24"/>
              </w:rPr>
            </w:pPr>
          </w:p>
          <w:p w:rsidR="00A01F30" w14:paraId="067BCFF5" w14:textId="77777777">
            <w:pPr>
              <w:rPr>
                <w:rFonts w:ascii="Times New Roman" w:hAnsi="Times New Roman"/>
                <w:sz w:val="24"/>
                <w:szCs w:val="24"/>
              </w:rPr>
            </w:pPr>
          </w:p>
          <w:p w:rsidR="00A01F30" w14:paraId="56E5904B" w14:textId="77777777">
            <w:pPr>
              <w:rPr>
                <w:rFonts w:ascii="Times New Roman" w:hAnsi="Times New Roman"/>
                <w:sz w:val="24"/>
                <w:szCs w:val="24"/>
              </w:rPr>
            </w:pPr>
          </w:p>
          <w:p w:rsidR="00A01F30" w14:paraId="3FDD601E" w14:textId="77777777">
            <w:pPr>
              <w:rPr>
                <w:rFonts w:ascii="Times New Roman" w:hAnsi="Times New Roman"/>
                <w:sz w:val="24"/>
                <w:szCs w:val="24"/>
              </w:rPr>
            </w:pPr>
          </w:p>
          <w:p w:rsidR="00A01F30" w14:paraId="2ABD34B1" w14:textId="77777777">
            <w:pPr>
              <w:rPr>
                <w:rFonts w:ascii="Times New Roman" w:hAnsi="Times New Roman"/>
                <w:sz w:val="24"/>
                <w:szCs w:val="24"/>
              </w:rPr>
            </w:pPr>
          </w:p>
          <w:p w:rsidR="00A01F30" w14:paraId="379B4351" w14:textId="77777777">
            <w:pPr>
              <w:rPr>
                <w:rFonts w:ascii="Times New Roman" w:hAnsi="Times New Roman"/>
                <w:sz w:val="24"/>
                <w:szCs w:val="24"/>
              </w:rPr>
            </w:pPr>
          </w:p>
          <w:p w:rsidR="00A01F30" w14:paraId="5A724C2C" w14:textId="77777777">
            <w:pPr>
              <w:rPr>
                <w:rFonts w:ascii="Times New Roman" w:hAnsi="Times New Roman"/>
                <w:sz w:val="24"/>
                <w:szCs w:val="24"/>
              </w:rPr>
            </w:pPr>
          </w:p>
          <w:p w:rsidR="00A01F30" w14:paraId="6DE11457" w14:textId="77777777">
            <w:pPr>
              <w:rPr>
                <w:rFonts w:ascii="Times New Roman" w:hAnsi="Times New Roman"/>
                <w:sz w:val="24"/>
                <w:szCs w:val="24"/>
              </w:rPr>
            </w:pPr>
          </w:p>
          <w:p w:rsidR="00A01F30" w14:paraId="6ED63E12" w14:textId="77777777">
            <w:pPr>
              <w:rPr>
                <w:rFonts w:ascii="Times New Roman" w:hAnsi="Times New Roman"/>
                <w:sz w:val="24"/>
                <w:szCs w:val="24"/>
              </w:rPr>
            </w:pPr>
          </w:p>
          <w:p w:rsidR="00A01F30" w14:paraId="2C182B1B" w14:textId="77777777">
            <w:pPr>
              <w:rPr>
                <w:rFonts w:ascii="Times New Roman" w:hAnsi="Times New Roman"/>
                <w:sz w:val="24"/>
                <w:szCs w:val="24"/>
              </w:rPr>
            </w:pPr>
          </w:p>
          <w:p w:rsidR="00A01F30" w14:paraId="363A7A4F" w14:textId="77777777">
            <w:pPr>
              <w:rPr>
                <w:rFonts w:ascii="Times New Roman" w:hAnsi="Times New Roman"/>
                <w:sz w:val="24"/>
                <w:szCs w:val="24"/>
              </w:rPr>
            </w:pPr>
          </w:p>
          <w:p w:rsidR="00A01F30" w14:paraId="7C72F7D2" w14:textId="77777777">
            <w:pPr>
              <w:rPr>
                <w:rFonts w:ascii="Times New Roman" w:hAnsi="Times New Roman"/>
                <w:sz w:val="24"/>
                <w:szCs w:val="24"/>
              </w:rPr>
            </w:pPr>
          </w:p>
          <w:p w:rsidR="00A01F30" w14:paraId="619A2C4C" w14:textId="77777777">
            <w:pPr>
              <w:rPr>
                <w:rFonts w:ascii="Times New Roman" w:hAnsi="Times New Roman"/>
                <w:sz w:val="24"/>
                <w:szCs w:val="24"/>
              </w:rPr>
            </w:pPr>
          </w:p>
          <w:p w:rsidR="00A01F30" w14:paraId="72A246EF" w14:textId="77777777">
            <w:pPr>
              <w:rPr>
                <w:rFonts w:ascii="Times New Roman" w:hAnsi="Times New Roman"/>
                <w:sz w:val="24"/>
                <w:szCs w:val="24"/>
              </w:rPr>
            </w:pPr>
          </w:p>
          <w:p w:rsidR="00A01F30" w14:paraId="56882B2B" w14:textId="77777777">
            <w:pPr>
              <w:rPr>
                <w:rFonts w:ascii="Times New Roman" w:hAnsi="Times New Roman"/>
                <w:sz w:val="24"/>
                <w:szCs w:val="24"/>
              </w:rPr>
            </w:pPr>
          </w:p>
          <w:p w:rsidR="00A01F30" w14:paraId="40ED03A3" w14:textId="77777777">
            <w:pPr>
              <w:rPr>
                <w:rFonts w:ascii="Times New Roman" w:hAnsi="Times New Roman"/>
                <w:sz w:val="24"/>
                <w:szCs w:val="24"/>
              </w:rPr>
            </w:pPr>
          </w:p>
          <w:p w:rsidR="00A01F30" w14:paraId="5FB15715" w14:textId="77777777">
            <w:pPr>
              <w:rPr>
                <w:rFonts w:ascii="Times New Roman" w:hAnsi="Times New Roman"/>
                <w:sz w:val="24"/>
                <w:szCs w:val="24"/>
              </w:rPr>
            </w:pPr>
          </w:p>
          <w:p w:rsidR="00A01F30" w14:paraId="3166BCC9" w14:textId="77777777">
            <w:pPr>
              <w:rPr>
                <w:rFonts w:ascii="Times New Roman" w:hAnsi="Times New Roman"/>
                <w:sz w:val="24"/>
                <w:szCs w:val="24"/>
              </w:rPr>
            </w:pPr>
          </w:p>
          <w:p w:rsidR="00A01F30" w14:paraId="4D654409" w14:textId="77777777">
            <w:pPr>
              <w:rPr>
                <w:rFonts w:ascii="Times New Roman" w:hAnsi="Times New Roman"/>
                <w:sz w:val="24"/>
                <w:szCs w:val="24"/>
              </w:rPr>
            </w:pPr>
          </w:p>
          <w:p w:rsidR="00A01F30" w14:paraId="40EFDF04" w14:textId="77777777">
            <w:pPr>
              <w:rPr>
                <w:rFonts w:ascii="Times New Roman" w:hAnsi="Times New Roman"/>
                <w:sz w:val="24"/>
                <w:szCs w:val="24"/>
              </w:rPr>
            </w:pPr>
          </w:p>
          <w:p w:rsidR="00A01F30" w14:paraId="4D4B7CCF" w14:textId="77777777">
            <w:pPr>
              <w:rPr>
                <w:rFonts w:ascii="Times New Roman" w:hAnsi="Times New Roman"/>
                <w:sz w:val="24"/>
                <w:szCs w:val="24"/>
              </w:rPr>
            </w:pPr>
          </w:p>
          <w:p w:rsidR="00A01F30" w14:paraId="640001AA" w14:textId="77777777">
            <w:pPr>
              <w:rPr>
                <w:rFonts w:ascii="Times New Roman" w:hAnsi="Times New Roman"/>
                <w:sz w:val="24"/>
                <w:szCs w:val="24"/>
              </w:rPr>
            </w:pPr>
          </w:p>
          <w:p w:rsidR="00A01F30" w14:paraId="6F4CC93F" w14:textId="77777777">
            <w:pPr>
              <w:rPr>
                <w:rFonts w:ascii="Times New Roman" w:hAnsi="Times New Roman"/>
                <w:sz w:val="24"/>
                <w:szCs w:val="24"/>
              </w:rPr>
            </w:pPr>
          </w:p>
          <w:p w:rsidR="00A01F30" w14:paraId="6FD164B4" w14:textId="77777777">
            <w:pPr>
              <w:rPr>
                <w:rFonts w:ascii="Times New Roman" w:hAnsi="Times New Roman"/>
                <w:sz w:val="24"/>
                <w:szCs w:val="24"/>
              </w:rPr>
            </w:pPr>
          </w:p>
          <w:p w:rsidR="00A01F30" w14:paraId="4F11401B" w14:textId="77777777">
            <w:pPr>
              <w:rPr>
                <w:rFonts w:ascii="Times New Roman" w:hAnsi="Times New Roman"/>
                <w:sz w:val="24"/>
                <w:szCs w:val="24"/>
              </w:rPr>
            </w:pPr>
          </w:p>
          <w:p w:rsidR="00A01F30" w14:paraId="63D5293E" w14:textId="77777777">
            <w:pPr>
              <w:rPr>
                <w:rFonts w:ascii="Times New Roman" w:hAnsi="Times New Roman"/>
                <w:sz w:val="24"/>
                <w:szCs w:val="24"/>
              </w:rPr>
            </w:pPr>
          </w:p>
          <w:p w:rsidR="00A01F30" w14:paraId="039C1CC6" w14:textId="77777777">
            <w:pPr>
              <w:rPr>
                <w:rFonts w:ascii="Times New Roman" w:hAnsi="Times New Roman"/>
                <w:sz w:val="24"/>
                <w:szCs w:val="24"/>
              </w:rPr>
            </w:pPr>
          </w:p>
          <w:p w:rsidR="00A01F30" w14:paraId="170884F7" w14:textId="77777777">
            <w:pPr>
              <w:rPr>
                <w:rFonts w:ascii="Times New Roman" w:hAnsi="Times New Roman"/>
                <w:sz w:val="24"/>
                <w:szCs w:val="24"/>
              </w:rPr>
            </w:pPr>
          </w:p>
          <w:p w:rsidR="00A01F30" w14:paraId="3CE1B193" w14:textId="77777777">
            <w:pPr>
              <w:rPr>
                <w:rFonts w:ascii="Times New Roman" w:hAnsi="Times New Roman"/>
                <w:sz w:val="24"/>
                <w:szCs w:val="24"/>
              </w:rPr>
            </w:pPr>
          </w:p>
          <w:p w:rsidR="00A01F30" w14:paraId="396636EF" w14:textId="77777777">
            <w:pPr>
              <w:rPr>
                <w:rFonts w:ascii="Times New Roman" w:hAnsi="Times New Roman"/>
                <w:sz w:val="24"/>
                <w:szCs w:val="24"/>
              </w:rPr>
            </w:pPr>
          </w:p>
          <w:p w:rsidR="00A01F30" w14:paraId="21564332" w14:textId="77777777">
            <w:pPr>
              <w:rPr>
                <w:rFonts w:ascii="Times New Roman" w:hAnsi="Times New Roman"/>
                <w:sz w:val="24"/>
                <w:szCs w:val="24"/>
              </w:rPr>
            </w:pPr>
          </w:p>
          <w:p w:rsidR="00A01F30" w14:paraId="055C9CE0" w14:textId="77777777">
            <w:pPr>
              <w:rPr>
                <w:rFonts w:ascii="Times New Roman" w:hAnsi="Times New Roman"/>
                <w:sz w:val="24"/>
                <w:szCs w:val="24"/>
              </w:rPr>
            </w:pPr>
          </w:p>
          <w:p w:rsidR="00A01F30" w14:paraId="4CFAEA55" w14:textId="77777777">
            <w:pPr>
              <w:rPr>
                <w:rFonts w:ascii="Times New Roman" w:hAnsi="Times New Roman"/>
                <w:sz w:val="24"/>
                <w:szCs w:val="24"/>
              </w:rPr>
            </w:pPr>
          </w:p>
          <w:p w:rsidR="00A01F30" w14:paraId="50FC981E" w14:textId="77777777">
            <w:pPr>
              <w:rPr>
                <w:rFonts w:ascii="Times New Roman" w:hAnsi="Times New Roman"/>
                <w:sz w:val="24"/>
                <w:szCs w:val="24"/>
              </w:rPr>
            </w:pPr>
          </w:p>
          <w:p w:rsidR="00A01F30" w14:paraId="05649D8E" w14:textId="77777777">
            <w:pPr>
              <w:rPr>
                <w:rFonts w:ascii="Times New Roman" w:hAnsi="Times New Roman"/>
                <w:sz w:val="24"/>
                <w:szCs w:val="24"/>
              </w:rPr>
            </w:pPr>
          </w:p>
          <w:p w:rsidR="00A01F30" w14:paraId="7FFCFE37" w14:textId="77777777">
            <w:pPr>
              <w:rPr>
                <w:rFonts w:ascii="Times New Roman" w:hAnsi="Times New Roman"/>
                <w:sz w:val="24"/>
                <w:szCs w:val="24"/>
              </w:rPr>
            </w:pPr>
          </w:p>
          <w:p w:rsidR="00A01F30" w14:paraId="27B17593" w14:textId="77777777">
            <w:pPr>
              <w:rPr>
                <w:rFonts w:ascii="Times New Roman" w:hAnsi="Times New Roman"/>
                <w:sz w:val="24"/>
                <w:szCs w:val="24"/>
              </w:rPr>
            </w:pPr>
          </w:p>
          <w:p w:rsidR="00A01F30" w14:paraId="5DF849F7" w14:textId="77777777">
            <w:pPr>
              <w:rPr>
                <w:rFonts w:ascii="Times New Roman" w:hAnsi="Times New Roman"/>
                <w:sz w:val="24"/>
                <w:szCs w:val="24"/>
              </w:rPr>
            </w:pPr>
          </w:p>
          <w:p w:rsidR="00A01F30" w14:paraId="193A6019" w14:textId="77777777">
            <w:pPr>
              <w:rPr>
                <w:rFonts w:ascii="Times New Roman" w:hAnsi="Times New Roman"/>
                <w:sz w:val="24"/>
                <w:szCs w:val="24"/>
              </w:rPr>
            </w:pPr>
          </w:p>
          <w:p w:rsidR="00A01F30" w14:paraId="6F8570FA" w14:textId="77777777">
            <w:pPr>
              <w:rPr>
                <w:rFonts w:ascii="Times New Roman" w:hAnsi="Times New Roman"/>
                <w:sz w:val="24"/>
                <w:szCs w:val="24"/>
              </w:rPr>
            </w:pPr>
          </w:p>
          <w:p w:rsidR="00A01F30" w14:paraId="6D4C151D" w14:textId="77777777">
            <w:pPr>
              <w:rPr>
                <w:rFonts w:ascii="Times New Roman" w:hAnsi="Times New Roman"/>
                <w:sz w:val="24"/>
                <w:szCs w:val="24"/>
              </w:rPr>
            </w:pPr>
          </w:p>
          <w:p w:rsidR="00A01F30" w14:paraId="1AD2E1C3" w14:textId="77777777">
            <w:pPr>
              <w:rPr>
                <w:rFonts w:ascii="Times New Roman" w:hAnsi="Times New Roman"/>
                <w:sz w:val="24"/>
                <w:szCs w:val="24"/>
              </w:rPr>
            </w:pPr>
          </w:p>
          <w:p w:rsidR="00A01F30" w14:paraId="272BC2CB" w14:textId="77777777">
            <w:pPr>
              <w:rPr>
                <w:rFonts w:ascii="Times New Roman" w:hAnsi="Times New Roman"/>
                <w:sz w:val="24"/>
                <w:szCs w:val="24"/>
              </w:rPr>
            </w:pPr>
          </w:p>
          <w:p w:rsidR="00A01F30" w14:paraId="54DCAE20" w14:textId="77777777">
            <w:pPr>
              <w:rPr>
                <w:rFonts w:ascii="Times New Roman" w:hAnsi="Times New Roman"/>
                <w:sz w:val="24"/>
                <w:szCs w:val="24"/>
              </w:rPr>
            </w:pPr>
          </w:p>
          <w:p w:rsidR="00A01F30" w14:paraId="3110ED4C" w14:textId="77777777">
            <w:pPr>
              <w:rPr>
                <w:rFonts w:ascii="Times New Roman" w:hAnsi="Times New Roman"/>
                <w:sz w:val="24"/>
                <w:szCs w:val="24"/>
              </w:rPr>
            </w:pPr>
          </w:p>
          <w:p w:rsidR="00A01F30" w14:paraId="716C571F" w14:textId="77777777">
            <w:pPr>
              <w:rPr>
                <w:rFonts w:ascii="Times New Roman" w:hAnsi="Times New Roman"/>
                <w:sz w:val="24"/>
                <w:szCs w:val="24"/>
              </w:rPr>
            </w:pPr>
          </w:p>
          <w:p w:rsidR="00A01F30" w14:paraId="64572A49" w14:textId="77777777">
            <w:pPr>
              <w:rPr>
                <w:rFonts w:ascii="Times New Roman" w:hAnsi="Times New Roman"/>
                <w:sz w:val="24"/>
                <w:szCs w:val="24"/>
              </w:rPr>
            </w:pPr>
          </w:p>
          <w:p w:rsidR="00A01F30" w14:paraId="7EFE0D41" w14:textId="77777777">
            <w:pPr>
              <w:rPr>
                <w:rFonts w:ascii="Times New Roman" w:hAnsi="Times New Roman"/>
                <w:sz w:val="24"/>
                <w:szCs w:val="24"/>
              </w:rPr>
            </w:pPr>
          </w:p>
          <w:p w:rsidR="00A01F30" w14:paraId="734F758A" w14:textId="77777777">
            <w:pPr>
              <w:rPr>
                <w:rFonts w:ascii="Times New Roman" w:hAnsi="Times New Roman"/>
                <w:sz w:val="24"/>
                <w:szCs w:val="24"/>
              </w:rPr>
            </w:pPr>
          </w:p>
          <w:p w:rsidR="00A01F30" w14:paraId="4A5D23F2" w14:textId="77777777">
            <w:pPr>
              <w:rPr>
                <w:rFonts w:ascii="Times New Roman" w:hAnsi="Times New Roman"/>
                <w:sz w:val="24"/>
                <w:szCs w:val="24"/>
              </w:rPr>
            </w:pPr>
          </w:p>
          <w:p w:rsidR="00A01F30" w14:paraId="7238DBA5" w14:textId="77777777">
            <w:pPr>
              <w:rPr>
                <w:rFonts w:ascii="Times New Roman" w:hAnsi="Times New Roman"/>
                <w:sz w:val="24"/>
                <w:szCs w:val="24"/>
              </w:rPr>
            </w:pPr>
          </w:p>
          <w:p w:rsidR="00A01F30" w14:paraId="0A4F35E4" w14:textId="77777777">
            <w:pPr>
              <w:rPr>
                <w:rFonts w:ascii="Times New Roman" w:hAnsi="Times New Roman"/>
                <w:sz w:val="24"/>
                <w:szCs w:val="24"/>
              </w:rPr>
            </w:pPr>
          </w:p>
          <w:p w:rsidR="00A01F30" w14:paraId="1BD32381" w14:textId="77777777">
            <w:pPr>
              <w:rPr>
                <w:rFonts w:ascii="Times New Roman" w:hAnsi="Times New Roman"/>
                <w:sz w:val="24"/>
                <w:szCs w:val="24"/>
              </w:rPr>
            </w:pPr>
          </w:p>
          <w:p w:rsidR="00A01F30" w14:paraId="0E05BDC5" w14:textId="77777777">
            <w:pPr>
              <w:rPr>
                <w:rFonts w:ascii="Times New Roman" w:hAnsi="Times New Roman"/>
                <w:sz w:val="24"/>
                <w:szCs w:val="24"/>
              </w:rPr>
            </w:pPr>
          </w:p>
          <w:p w:rsidR="00A01F30" w14:paraId="0D4DE0FF" w14:textId="77777777">
            <w:pPr>
              <w:rPr>
                <w:rFonts w:ascii="Times New Roman" w:hAnsi="Times New Roman"/>
                <w:sz w:val="24"/>
                <w:szCs w:val="24"/>
              </w:rPr>
            </w:pPr>
          </w:p>
          <w:p w:rsidR="00A01F30" w14:paraId="7FBD537A" w14:textId="77777777">
            <w:pPr>
              <w:rPr>
                <w:rFonts w:ascii="Times New Roman" w:hAnsi="Times New Roman"/>
                <w:sz w:val="24"/>
                <w:szCs w:val="24"/>
              </w:rPr>
            </w:pPr>
          </w:p>
          <w:p w:rsidR="00A01F30" w14:paraId="1D385C0B" w14:textId="77777777">
            <w:pPr>
              <w:rPr>
                <w:rFonts w:ascii="Times New Roman" w:hAnsi="Times New Roman"/>
                <w:sz w:val="24"/>
                <w:szCs w:val="24"/>
              </w:rPr>
            </w:pPr>
          </w:p>
          <w:p w:rsidR="00A01F30" w14:paraId="162FDB0E" w14:textId="77777777">
            <w:pPr>
              <w:rPr>
                <w:rFonts w:ascii="Times New Roman" w:hAnsi="Times New Roman"/>
                <w:sz w:val="24"/>
                <w:szCs w:val="24"/>
              </w:rPr>
            </w:pPr>
          </w:p>
          <w:p w:rsidR="00A01F30" w14:paraId="44F35F62" w14:textId="77777777">
            <w:pPr>
              <w:rPr>
                <w:rFonts w:ascii="Times New Roman" w:hAnsi="Times New Roman"/>
                <w:sz w:val="24"/>
                <w:szCs w:val="24"/>
              </w:rPr>
            </w:pPr>
          </w:p>
          <w:p w:rsidR="00A01F30" w14:paraId="479F0E63" w14:textId="77777777">
            <w:pPr>
              <w:rPr>
                <w:rFonts w:ascii="Times New Roman" w:hAnsi="Times New Roman"/>
                <w:sz w:val="24"/>
                <w:szCs w:val="24"/>
              </w:rPr>
            </w:pPr>
          </w:p>
          <w:p w:rsidR="00A01F30" w14:paraId="3BF7D95C" w14:textId="77777777">
            <w:pPr>
              <w:rPr>
                <w:rFonts w:ascii="Times New Roman" w:hAnsi="Times New Roman"/>
                <w:sz w:val="24"/>
                <w:szCs w:val="24"/>
              </w:rPr>
            </w:pPr>
          </w:p>
          <w:p w:rsidR="00A01F30" w14:paraId="2E5A7FC1" w14:textId="77777777">
            <w:pPr>
              <w:rPr>
                <w:rFonts w:ascii="Times New Roman" w:hAnsi="Times New Roman"/>
                <w:sz w:val="24"/>
                <w:szCs w:val="24"/>
              </w:rPr>
            </w:pPr>
          </w:p>
          <w:p w:rsidR="00A01F30" w14:paraId="60E3E714" w14:textId="77777777">
            <w:pPr>
              <w:rPr>
                <w:rFonts w:ascii="Times New Roman" w:hAnsi="Times New Roman"/>
                <w:sz w:val="24"/>
                <w:szCs w:val="24"/>
              </w:rPr>
            </w:pPr>
          </w:p>
          <w:p w:rsidR="00A01F30" w14:paraId="2224CD8C" w14:textId="77777777">
            <w:pPr>
              <w:rPr>
                <w:rFonts w:ascii="Times New Roman" w:hAnsi="Times New Roman"/>
                <w:sz w:val="24"/>
                <w:szCs w:val="24"/>
              </w:rPr>
            </w:pPr>
          </w:p>
          <w:p w:rsidR="00A01F30" w14:paraId="78EE412F" w14:textId="77777777">
            <w:pPr>
              <w:rPr>
                <w:rFonts w:ascii="Times New Roman" w:hAnsi="Times New Roman"/>
                <w:sz w:val="24"/>
                <w:szCs w:val="24"/>
              </w:rPr>
            </w:pPr>
          </w:p>
          <w:p w:rsidR="00A01F30" w14:paraId="6747934B" w14:textId="77777777">
            <w:pPr>
              <w:rPr>
                <w:rFonts w:ascii="Times New Roman" w:hAnsi="Times New Roman"/>
                <w:sz w:val="24"/>
                <w:szCs w:val="24"/>
              </w:rPr>
            </w:pPr>
          </w:p>
          <w:p w:rsidR="00A01F30" w14:paraId="3FEAA1C0" w14:textId="77777777">
            <w:pPr>
              <w:rPr>
                <w:rFonts w:ascii="Times New Roman" w:hAnsi="Times New Roman"/>
                <w:sz w:val="24"/>
                <w:szCs w:val="24"/>
              </w:rPr>
            </w:pPr>
          </w:p>
          <w:p w:rsidR="00A01F30" w14:paraId="274C261B" w14:textId="77777777">
            <w:pPr>
              <w:rPr>
                <w:rFonts w:ascii="Times New Roman" w:hAnsi="Times New Roman"/>
                <w:sz w:val="24"/>
                <w:szCs w:val="24"/>
              </w:rPr>
            </w:pPr>
          </w:p>
          <w:p w:rsidR="00A01F30" w14:paraId="2F5EAE1B" w14:textId="77777777">
            <w:pPr>
              <w:rPr>
                <w:rFonts w:ascii="Times New Roman" w:hAnsi="Times New Roman"/>
                <w:sz w:val="24"/>
                <w:szCs w:val="24"/>
              </w:rPr>
            </w:pPr>
          </w:p>
          <w:p w:rsidR="00A01F30" w14:paraId="5E4A028C" w14:textId="77777777">
            <w:pPr>
              <w:rPr>
                <w:rFonts w:ascii="Times New Roman" w:hAnsi="Times New Roman"/>
                <w:sz w:val="24"/>
                <w:szCs w:val="24"/>
              </w:rPr>
            </w:pPr>
          </w:p>
          <w:p w:rsidR="00A01F30" w14:paraId="58508C4D" w14:textId="77777777">
            <w:pPr>
              <w:rPr>
                <w:rFonts w:ascii="Times New Roman" w:hAnsi="Times New Roman"/>
                <w:sz w:val="24"/>
                <w:szCs w:val="24"/>
              </w:rPr>
            </w:pPr>
          </w:p>
          <w:p w:rsidR="00A01F30" w14:paraId="25233ED7" w14:textId="77777777">
            <w:pPr>
              <w:rPr>
                <w:rFonts w:ascii="Times New Roman" w:hAnsi="Times New Roman"/>
                <w:sz w:val="24"/>
                <w:szCs w:val="24"/>
              </w:rPr>
            </w:pPr>
          </w:p>
          <w:p w:rsidR="00A01F30" w14:paraId="542E81EA" w14:textId="77777777">
            <w:pPr>
              <w:rPr>
                <w:rFonts w:ascii="Times New Roman" w:hAnsi="Times New Roman"/>
                <w:sz w:val="24"/>
                <w:szCs w:val="24"/>
              </w:rPr>
            </w:pPr>
          </w:p>
          <w:p w:rsidR="00A01F30" w14:paraId="173AD69C" w14:textId="77777777">
            <w:pPr>
              <w:rPr>
                <w:rFonts w:ascii="Times New Roman" w:hAnsi="Times New Roman"/>
                <w:sz w:val="24"/>
                <w:szCs w:val="24"/>
              </w:rPr>
            </w:pPr>
          </w:p>
          <w:p w:rsidR="00A01F30" w14:paraId="4747E807" w14:textId="77777777">
            <w:pPr>
              <w:rPr>
                <w:rFonts w:ascii="Times New Roman" w:hAnsi="Times New Roman"/>
                <w:sz w:val="24"/>
                <w:szCs w:val="24"/>
              </w:rPr>
            </w:pPr>
          </w:p>
          <w:p w:rsidR="00A01F30" w14:paraId="2C9D27B7" w14:textId="77777777">
            <w:pPr>
              <w:rPr>
                <w:rFonts w:ascii="Times New Roman" w:hAnsi="Times New Roman"/>
                <w:sz w:val="24"/>
                <w:szCs w:val="24"/>
              </w:rPr>
            </w:pPr>
          </w:p>
          <w:p w:rsidR="00A01F30" w14:paraId="240962C9" w14:textId="77777777">
            <w:pPr>
              <w:rPr>
                <w:rFonts w:ascii="Times New Roman" w:hAnsi="Times New Roman"/>
                <w:sz w:val="24"/>
                <w:szCs w:val="24"/>
              </w:rPr>
            </w:pPr>
          </w:p>
          <w:p w:rsidR="00A01F30" w14:paraId="171F818E" w14:textId="77777777">
            <w:pPr>
              <w:rPr>
                <w:rFonts w:ascii="Times New Roman" w:hAnsi="Times New Roman"/>
                <w:sz w:val="24"/>
                <w:szCs w:val="24"/>
              </w:rPr>
            </w:pPr>
          </w:p>
          <w:p w:rsidR="00A01F30" w14:paraId="2EB9D178" w14:textId="77777777">
            <w:pPr>
              <w:rPr>
                <w:rFonts w:ascii="Times New Roman" w:hAnsi="Times New Roman"/>
                <w:sz w:val="24"/>
                <w:szCs w:val="24"/>
              </w:rPr>
            </w:pPr>
          </w:p>
          <w:p w:rsidR="00A01F30" w14:paraId="29A5BADE" w14:textId="77777777">
            <w:pPr>
              <w:rPr>
                <w:rFonts w:ascii="Times New Roman" w:hAnsi="Times New Roman"/>
                <w:sz w:val="24"/>
                <w:szCs w:val="24"/>
              </w:rPr>
            </w:pPr>
          </w:p>
          <w:p w:rsidR="00A01F30" w14:paraId="55FE9B0F" w14:textId="77777777">
            <w:pPr>
              <w:rPr>
                <w:rFonts w:ascii="Times New Roman" w:hAnsi="Times New Roman"/>
                <w:sz w:val="24"/>
                <w:szCs w:val="24"/>
              </w:rPr>
            </w:pPr>
          </w:p>
          <w:p w:rsidR="00A01F30" w14:paraId="238F6212" w14:textId="77777777">
            <w:pPr>
              <w:rPr>
                <w:rFonts w:ascii="Times New Roman" w:hAnsi="Times New Roman"/>
                <w:sz w:val="24"/>
                <w:szCs w:val="24"/>
              </w:rPr>
            </w:pPr>
          </w:p>
          <w:p w:rsidR="00A01F30" w14:paraId="4EB21B4A" w14:textId="77777777">
            <w:pPr>
              <w:rPr>
                <w:rFonts w:ascii="Times New Roman" w:hAnsi="Times New Roman"/>
                <w:sz w:val="24"/>
                <w:szCs w:val="24"/>
              </w:rPr>
            </w:pPr>
          </w:p>
          <w:p w:rsidR="00A01F30" w14:paraId="21CDBC0D" w14:textId="77777777">
            <w:pPr>
              <w:rPr>
                <w:rFonts w:ascii="Times New Roman" w:hAnsi="Times New Roman"/>
                <w:sz w:val="24"/>
                <w:szCs w:val="24"/>
              </w:rPr>
            </w:pPr>
          </w:p>
          <w:p w:rsidR="00A01F30" w14:paraId="6CB41437" w14:textId="77777777">
            <w:pPr>
              <w:rPr>
                <w:rFonts w:ascii="Times New Roman" w:hAnsi="Times New Roman"/>
                <w:sz w:val="24"/>
                <w:szCs w:val="24"/>
              </w:rPr>
            </w:pPr>
          </w:p>
          <w:p w:rsidR="00A01F30" w14:paraId="5378657C" w14:textId="77777777">
            <w:pPr>
              <w:rPr>
                <w:rFonts w:ascii="Times New Roman" w:hAnsi="Times New Roman"/>
                <w:sz w:val="24"/>
                <w:szCs w:val="24"/>
              </w:rPr>
            </w:pPr>
          </w:p>
          <w:p w:rsidR="00A01F30" w14:paraId="4CDA2847" w14:textId="77777777">
            <w:pPr>
              <w:rPr>
                <w:rFonts w:ascii="Times New Roman" w:hAnsi="Times New Roman"/>
                <w:sz w:val="24"/>
                <w:szCs w:val="24"/>
              </w:rPr>
            </w:pPr>
          </w:p>
          <w:p w:rsidR="00A01F30" w14:paraId="68480AA6" w14:textId="77777777">
            <w:pPr>
              <w:rPr>
                <w:rFonts w:ascii="Times New Roman" w:hAnsi="Times New Roman"/>
                <w:sz w:val="24"/>
                <w:szCs w:val="24"/>
              </w:rPr>
            </w:pPr>
          </w:p>
          <w:p w:rsidR="00A01F30" w14:paraId="2ECD80DC" w14:textId="77777777">
            <w:pPr>
              <w:rPr>
                <w:rFonts w:ascii="Times New Roman" w:hAnsi="Times New Roman"/>
                <w:sz w:val="24"/>
                <w:szCs w:val="24"/>
              </w:rPr>
            </w:pPr>
          </w:p>
          <w:p w:rsidR="00A01F30" w14:paraId="1CD549BF" w14:textId="77777777">
            <w:pPr>
              <w:rPr>
                <w:rFonts w:ascii="Times New Roman" w:hAnsi="Times New Roman"/>
                <w:sz w:val="24"/>
                <w:szCs w:val="24"/>
              </w:rPr>
            </w:pPr>
          </w:p>
          <w:p w:rsidR="00A01F30" w14:paraId="3D7AE55A" w14:textId="77777777">
            <w:pPr>
              <w:rPr>
                <w:rFonts w:ascii="Times New Roman" w:hAnsi="Times New Roman"/>
                <w:sz w:val="24"/>
                <w:szCs w:val="24"/>
              </w:rPr>
            </w:pPr>
          </w:p>
          <w:p w:rsidR="00A01F30" w14:paraId="2EBD73AE" w14:textId="77777777">
            <w:pPr>
              <w:rPr>
                <w:rFonts w:ascii="Times New Roman" w:hAnsi="Times New Roman"/>
                <w:sz w:val="24"/>
                <w:szCs w:val="24"/>
              </w:rPr>
            </w:pPr>
          </w:p>
          <w:p w:rsidR="00A01F30" w14:paraId="350BA6B7" w14:textId="77777777">
            <w:pPr>
              <w:rPr>
                <w:rFonts w:ascii="Times New Roman" w:hAnsi="Times New Roman"/>
                <w:sz w:val="24"/>
                <w:szCs w:val="24"/>
              </w:rPr>
            </w:pPr>
          </w:p>
          <w:p w:rsidR="00A01F30" w14:paraId="1B077F6B" w14:textId="77777777">
            <w:pPr>
              <w:rPr>
                <w:rFonts w:ascii="Times New Roman" w:hAnsi="Times New Roman"/>
                <w:sz w:val="24"/>
                <w:szCs w:val="24"/>
              </w:rPr>
            </w:pPr>
          </w:p>
          <w:p w:rsidR="00A01F30" w14:paraId="09AFE38C" w14:textId="77777777">
            <w:pPr>
              <w:rPr>
                <w:rFonts w:ascii="Times New Roman" w:hAnsi="Times New Roman"/>
                <w:sz w:val="24"/>
                <w:szCs w:val="24"/>
              </w:rPr>
            </w:pPr>
          </w:p>
          <w:p w:rsidR="00A01F30" w14:paraId="3BB923C3" w14:textId="77777777">
            <w:pPr>
              <w:rPr>
                <w:rFonts w:ascii="Times New Roman" w:hAnsi="Times New Roman"/>
                <w:sz w:val="24"/>
                <w:szCs w:val="24"/>
              </w:rPr>
            </w:pPr>
          </w:p>
          <w:p w:rsidR="00A01F30" w14:paraId="489DC8A1" w14:textId="77777777">
            <w:pPr>
              <w:rPr>
                <w:rFonts w:ascii="Times New Roman" w:hAnsi="Times New Roman"/>
                <w:sz w:val="24"/>
                <w:szCs w:val="24"/>
              </w:rPr>
            </w:pPr>
          </w:p>
          <w:p w:rsidR="00A01F30" w14:paraId="6826ABB1" w14:textId="77777777">
            <w:pPr>
              <w:rPr>
                <w:rFonts w:ascii="Times New Roman" w:hAnsi="Times New Roman"/>
                <w:sz w:val="24"/>
                <w:szCs w:val="24"/>
              </w:rPr>
            </w:pPr>
          </w:p>
          <w:p w:rsidR="00A01F30" w14:paraId="2E959206" w14:textId="77777777">
            <w:pPr>
              <w:rPr>
                <w:rFonts w:ascii="Times New Roman" w:hAnsi="Times New Roman"/>
                <w:sz w:val="24"/>
                <w:szCs w:val="24"/>
              </w:rPr>
            </w:pPr>
          </w:p>
          <w:p w:rsidR="00A01F30" w14:paraId="3B0FB929" w14:textId="77777777">
            <w:pPr>
              <w:rPr>
                <w:rFonts w:ascii="Times New Roman" w:hAnsi="Times New Roman"/>
                <w:sz w:val="24"/>
                <w:szCs w:val="24"/>
              </w:rPr>
            </w:pPr>
          </w:p>
          <w:p w:rsidR="00A01F30" w14:paraId="653F3096" w14:textId="77777777">
            <w:pPr>
              <w:rPr>
                <w:rFonts w:ascii="Times New Roman" w:hAnsi="Times New Roman"/>
                <w:sz w:val="24"/>
                <w:szCs w:val="24"/>
              </w:rPr>
            </w:pPr>
          </w:p>
          <w:p w:rsidR="00A01F30" w14:paraId="4437CA67" w14:textId="77777777">
            <w:pPr>
              <w:rPr>
                <w:rFonts w:ascii="Times New Roman" w:hAnsi="Times New Roman"/>
                <w:sz w:val="24"/>
                <w:szCs w:val="24"/>
              </w:rPr>
            </w:pPr>
          </w:p>
          <w:p w:rsidR="00A01F30" w14:paraId="2B5C9814" w14:textId="77777777">
            <w:pPr>
              <w:rPr>
                <w:rFonts w:ascii="Times New Roman" w:hAnsi="Times New Roman"/>
                <w:sz w:val="24"/>
                <w:szCs w:val="24"/>
              </w:rPr>
            </w:pPr>
          </w:p>
          <w:p w:rsidR="00A01F30" w14:paraId="1A42F5C2" w14:textId="77777777">
            <w:pPr>
              <w:rPr>
                <w:rFonts w:ascii="Times New Roman" w:hAnsi="Times New Roman"/>
                <w:sz w:val="24"/>
                <w:szCs w:val="24"/>
              </w:rPr>
            </w:pPr>
          </w:p>
          <w:p w:rsidR="00A01F30" w14:paraId="15DAD9B0" w14:textId="77777777">
            <w:pPr>
              <w:rPr>
                <w:rFonts w:ascii="Times New Roman" w:hAnsi="Times New Roman"/>
                <w:sz w:val="24"/>
                <w:szCs w:val="24"/>
              </w:rPr>
            </w:pPr>
          </w:p>
          <w:p w:rsidR="00A01F30" w14:paraId="07DDEFFC" w14:textId="77777777">
            <w:pPr>
              <w:rPr>
                <w:rFonts w:ascii="Times New Roman" w:hAnsi="Times New Roman"/>
                <w:sz w:val="24"/>
                <w:szCs w:val="24"/>
              </w:rPr>
            </w:pPr>
          </w:p>
          <w:p w:rsidR="00A01F30" w14:paraId="684C4F1E" w14:textId="77777777">
            <w:pPr>
              <w:rPr>
                <w:rFonts w:ascii="Times New Roman" w:hAnsi="Times New Roman"/>
                <w:sz w:val="24"/>
                <w:szCs w:val="24"/>
              </w:rPr>
            </w:pPr>
          </w:p>
          <w:p w:rsidR="00A01F30" w14:paraId="5284110E" w14:textId="77777777">
            <w:pPr>
              <w:rPr>
                <w:rFonts w:ascii="Times New Roman" w:hAnsi="Times New Roman"/>
                <w:sz w:val="24"/>
                <w:szCs w:val="24"/>
              </w:rPr>
            </w:pPr>
          </w:p>
          <w:p w:rsidR="00A01F30" w14:paraId="2F8F3A27" w14:textId="77777777">
            <w:pPr>
              <w:rPr>
                <w:rFonts w:ascii="Times New Roman" w:hAnsi="Times New Roman"/>
                <w:sz w:val="24"/>
                <w:szCs w:val="24"/>
              </w:rPr>
            </w:pPr>
          </w:p>
          <w:p w:rsidR="00A01F30" w14:paraId="24B6AB82" w14:textId="77777777">
            <w:pPr>
              <w:rPr>
                <w:rFonts w:ascii="Times New Roman" w:hAnsi="Times New Roman"/>
                <w:sz w:val="24"/>
                <w:szCs w:val="24"/>
              </w:rPr>
            </w:pPr>
          </w:p>
          <w:p w:rsidR="00A01F30" w14:paraId="0EDE5CB1" w14:textId="77777777">
            <w:pPr>
              <w:rPr>
                <w:rFonts w:ascii="Times New Roman" w:hAnsi="Times New Roman"/>
                <w:sz w:val="24"/>
                <w:szCs w:val="24"/>
              </w:rPr>
            </w:pPr>
          </w:p>
          <w:p w:rsidR="00A01F30" w14:paraId="0396AA34" w14:textId="77777777">
            <w:pPr>
              <w:rPr>
                <w:rFonts w:ascii="Times New Roman" w:hAnsi="Times New Roman"/>
                <w:sz w:val="24"/>
                <w:szCs w:val="24"/>
              </w:rPr>
            </w:pPr>
          </w:p>
          <w:p w:rsidR="00A01F30" w14:paraId="460C2D56" w14:textId="77777777">
            <w:pPr>
              <w:rPr>
                <w:rFonts w:ascii="Times New Roman" w:hAnsi="Times New Roman"/>
                <w:sz w:val="24"/>
                <w:szCs w:val="24"/>
              </w:rPr>
            </w:pPr>
          </w:p>
          <w:p w:rsidR="00A01F30" w14:paraId="5C3408AB" w14:textId="77777777">
            <w:pPr>
              <w:rPr>
                <w:rFonts w:ascii="Times New Roman" w:hAnsi="Times New Roman"/>
                <w:sz w:val="24"/>
                <w:szCs w:val="24"/>
              </w:rPr>
            </w:pPr>
          </w:p>
          <w:p w:rsidR="00A01F30" w14:paraId="533D6C73" w14:textId="77777777">
            <w:pPr>
              <w:rPr>
                <w:rFonts w:ascii="Times New Roman" w:hAnsi="Times New Roman"/>
                <w:sz w:val="24"/>
                <w:szCs w:val="24"/>
              </w:rPr>
            </w:pPr>
          </w:p>
          <w:p w:rsidR="00A01F30" w14:paraId="767659EE" w14:textId="77777777">
            <w:pPr>
              <w:rPr>
                <w:rFonts w:ascii="Times New Roman" w:hAnsi="Times New Roman"/>
                <w:sz w:val="24"/>
                <w:szCs w:val="24"/>
              </w:rPr>
            </w:pPr>
          </w:p>
          <w:p w:rsidR="00A01F30" w14:paraId="3564FDB7" w14:textId="77777777">
            <w:pPr>
              <w:rPr>
                <w:rFonts w:ascii="Times New Roman" w:hAnsi="Times New Roman"/>
                <w:sz w:val="24"/>
                <w:szCs w:val="24"/>
              </w:rPr>
            </w:pPr>
          </w:p>
          <w:p w:rsidR="00A01F30" w14:paraId="7E6631DD" w14:textId="77777777">
            <w:pPr>
              <w:rPr>
                <w:rFonts w:ascii="Times New Roman" w:hAnsi="Times New Roman"/>
                <w:sz w:val="24"/>
                <w:szCs w:val="24"/>
              </w:rPr>
            </w:pPr>
          </w:p>
          <w:p w:rsidR="00A01F30" w14:paraId="3193EA11" w14:textId="77777777">
            <w:pPr>
              <w:rPr>
                <w:rFonts w:ascii="Times New Roman" w:hAnsi="Times New Roman"/>
                <w:sz w:val="24"/>
                <w:szCs w:val="24"/>
              </w:rPr>
            </w:pPr>
          </w:p>
          <w:p w:rsidR="00A01F30" w14:paraId="12874E8B" w14:textId="77777777">
            <w:pPr>
              <w:rPr>
                <w:rFonts w:ascii="Times New Roman" w:hAnsi="Times New Roman"/>
                <w:sz w:val="24"/>
                <w:szCs w:val="24"/>
              </w:rPr>
            </w:pPr>
          </w:p>
          <w:p w:rsidR="00A01F30" w14:paraId="6BDCDF18" w14:textId="77777777">
            <w:pPr>
              <w:rPr>
                <w:rFonts w:ascii="Times New Roman" w:hAnsi="Times New Roman"/>
                <w:sz w:val="24"/>
                <w:szCs w:val="24"/>
              </w:rPr>
            </w:pPr>
          </w:p>
          <w:p w:rsidR="00A01F30" w14:paraId="13678931" w14:textId="77777777">
            <w:pPr>
              <w:rPr>
                <w:rFonts w:ascii="Times New Roman" w:hAnsi="Times New Roman"/>
                <w:sz w:val="24"/>
                <w:szCs w:val="24"/>
              </w:rPr>
            </w:pPr>
          </w:p>
          <w:p w:rsidR="00A01F30" w14:paraId="0606DED1" w14:textId="77777777">
            <w:pPr>
              <w:rPr>
                <w:rFonts w:ascii="Times New Roman" w:hAnsi="Times New Roman"/>
                <w:sz w:val="24"/>
                <w:szCs w:val="24"/>
              </w:rPr>
            </w:pPr>
          </w:p>
          <w:p w:rsidR="00A01F30" w14:paraId="509EAC60" w14:textId="77777777">
            <w:pPr>
              <w:rPr>
                <w:rFonts w:ascii="Times New Roman" w:hAnsi="Times New Roman"/>
                <w:sz w:val="24"/>
                <w:szCs w:val="24"/>
              </w:rPr>
            </w:pPr>
          </w:p>
          <w:p w:rsidR="00A01F30" w14:paraId="7247BE68" w14:textId="77777777">
            <w:pPr>
              <w:rPr>
                <w:rFonts w:ascii="Times New Roman" w:hAnsi="Times New Roman"/>
                <w:sz w:val="24"/>
                <w:szCs w:val="24"/>
              </w:rPr>
            </w:pPr>
          </w:p>
          <w:p w:rsidR="00A01F30" w14:paraId="45608C53" w14:textId="77777777">
            <w:pPr>
              <w:rPr>
                <w:rFonts w:ascii="Times New Roman" w:hAnsi="Times New Roman"/>
                <w:sz w:val="24"/>
                <w:szCs w:val="24"/>
              </w:rPr>
            </w:pPr>
          </w:p>
          <w:p w:rsidR="00A01F30" w14:paraId="23F41F66" w14:textId="77777777">
            <w:pPr>
              <w:rPr>
                <w:rFonts w:ascii="Times New Roman" w:hAnsi="Times New Roman"/>
                <w:sz w:val="24"/>
                <w:szCs w:val="24"/>
              </w:rPr>
            </w:pPr>
          </w:p>
          <w:p w:rsidR="00A01F30" w14:paraId="67655E53" w14:textId="77777777">
            <w:pPr>
              <w:rPr>
                <w:rFonts w:ascii="Times New Roman" w:hAnsi="Times New Roman"/>
                <w:sz w:val="24"/>
                <w:szCs w:val="24"/>
              </w:rPr>
            </w:pPr>
          </w:p>
          <w:p w:rsidR="00A01F30" w14:paraId="36E080ED" w14:textId="77777777">
            <w:pPr>
              <w:rPr>
                <w:rFonts w:ascii="Times New Roman" w:hAnsi="Times New Roman"/>
                <w:sz w:val="24"/>
                <w:szCs w:val="24"/>
              </w:rPr>
            </w:pPr>
          </w:p>
          <w:p w:rsidR="00A01F30" w14:paraId="5DBED7B7" w14:textId="77777777">
            <w:pPr>
              <w:rPr>
                <w:rFonts w:ascii="Times New Roman" w:hAnsi="Times New Roman"/>
                <w:sz w:val="24"/>
                <w:szCs w:val="24"/>
              </w:rPr>
            </w:pPr>
          </w:p>
          <w:p w:rsidR="00A01F30" w14:paraId="7D667C97" w14:textId="77777777">
            <w:pPr>
              <w:rPr>
                <w:rFonts w:ascii="Times New Roman" w:hAnsi="Times New Roman"/>
                <w:sz w:val="24"/>
                <w:szCs w:val="24"/>
              </w:rPr>
            </w:pPr>
          </w:p>
          <w:p w:rsidR="00A01F30" w14:paraId="5FC6A962" w14:textId="77777777">
            <w:pPr>
              <w:rPr>
                <w:rFonts w:ascii="Times New Roman" w:hAnsi="Times New Roman"/>
                <w:sz w:val="24"/>
                <w:szCs w:val="24"/>
              </w:rPr>
            </w:pPr>
          </w:p>
          <w:p w:rsidR="00A01F30" w14:paraId="635D109B" w14:textId="77777777">
            <w:pPr>
              <w:rPr>
                <w:rFonts w:ascii="Times New Roman" w:hAnsi="Times New Roman"/>
                <w:sz w:val="24"/>
                <w:szCs w:val="24"/>
              </w:rPr>
            </w:pPr>
          </w:p>
          <w:p w:rsidR="00A01F30" w14:paraId="0452FBC1" w14:textId="77777777">
            <w:pPr>
              <w:rPr>
                <w:rFonts w:ascii="Times New Roman" w:hAnsi="Times New Roman"/>
                <w:sz w:val="24"/>
                <w:szCs w:val="24"/>
              </w:rPr>
            </w:pPr>
          </w:p>
          <w:p w:rsidR="00A01F30" w14:paraId="7E90CEBC" w14:textId="77777777">
            <w:pPr>
              <w:rPr>
                <w:rFonts w:ascii="Times New Roman" w:hAnsi="Times New Roman"/>
                <w:sz w:val="24"/>
                <w:szCs w:val="24"/>
              </w:rPr>
            </w:pPr>
          </w:p>
          <w:p w:rsidR="00A01F30" w14:paraId="14580846" w14:textId="77777777">
            <w:pPr>
              <w:rPr>
                <w:rFonts w:ascii="Times New Roman" w:hAnsi="Times New Roman"/>
                <w:sz w:val="24"/>
                <w:szCs w:val="24"/>
              </w:rPr>
            </w:pPr>
          </w:p>
          <w:p w:rsidR="00A01F30" w14:paraId="10421038" w14:textId="77777777">
            <w:pPr>
              <w:rPr>
                <w:rFonts w:ascii="Times New Roman" w:hAnsi="Times New Roman"/>
                <w:sz w:val="24"/>
                <w:szCs w:val="24"/>
              </w:rPr>
            </w:pPr>
          </w:p>
          <w:p w:rsidR="00A01F30" w14:paraId="5174DCF4" w14:textId="77777777">
            <w:pPr>
              <w:rPr>
                <w:rFonts w:ascii="Times New Roman" w:hAnsi="Times New Roman"/>
                <w:sz w:val="24"/>
                <w:szCs w:val="24"/>
              </w:rPr>
            </w:pPr>
          </w:p>
          <w:p w:rsidR="00A01F30" w14:paraId="0B4D67B7" w14:textId="77777777">
            <w:pPr>
              <w:rPr>
                <w:rFonts w:ascii="Times New Roman" w:hAnsi="Times New Roman"/>
                <w:sz w:val="24"/>
                <w:szCs w:val="24"/>
              </w:rPr>
            </w:pPr>
          </w:p>
          <w:p w:rsidR="00A01F30" w14:paraId="3390A09D" w14:textId="77777777">
            <w:pPr>
              <w:rPr>
                <w:rFonts w:ascii="Times New Roman" w:hAnsi="Times New Roman"/>
                <w:sz w:val="24"/>
                <w:szCs w:val="24"/>
              </w:rPr>
            </w:pPr>
          </w:p>
          <w:p w:rsidR="00A01F30" w14:paraId="4E6E654D" w14:textId="77777777">
            <w:pPr>
              <w:rPr>
                <w:rFonts w:ascii="Times New Roman" w:hAnsi="Times New Roman"/>
                <w:sz w:val="24"/>
                <w:szCs w:val="24"/>
              </w:rPr>
            </w:pPr>
          </w:p>
          <w:p w:rsidR="00A01F30" w14:paraId="7C3112A3" w14:textId="77777777">
            <w:pPr>
              <w:rPr>
                <w:rFonts w:ascii="Times New Roman" w:hAnsi="Times New Roman"/>
                <w:sz w:val="24"/>
                <w:szCs w:val="24"/>
              </w:rPr>
            </w:pPr>
          </w:p>
          <w:p w:rsidR="00A01F30" w14:paraId="01A4E4FD" w14:textId="77777777">
            <w:pPr>
              <w:rPr>
                <w:rFonts w:ascii="Times New Roman" w:hAnsi="Times New Roman"/>
                <w:sz w:val="24"/>
                <w:szCs w:val="24"/>
              </w:rPr>
            </w:pPr>
          </w:p>
          <w:p w:rsidR="00A01F30" w14:paraId="2DF1756F" w14:textId="77777777">
            <w:pPr>
              <w:rPr>
                <w:rFonts w:ascii="Times New Roman" w:hAnsi="Times New Roman"/>
                <w:sz w:val="24"/>
                <w:szCs w:val="24"/>
              </w:rPr>
            </w:pPr>
          </w:p>
          <w:p w:rsidR="00A01F30" w14:paraId="2332EDA8" w14:textId="77777777">
            <w:pPr>
              <w:rPr>
                <w:rFonts w:ascii="Times New Roman" w:hAnsi="Times New Roman"/>
                <w:sz w:val="24"/>
                <w:szCs w:val="24"/>
              </w:rPr>
            </w:pPr>
          </w:p>
          <w:p w:rsidR="00A01F30" w14:paraId="73D40C33" w14:textId="77777777">
            <w:pPr>
              <w:rPr>
                <w:rFonts w:ascii="Times New Roman" w:hAnsi="Times New Roman"/>
                <w:sz w:val="24"/>
                <w:szCs w:val="24"/>
              </w:rPr>
            </w:pPr>
          </w:p>
          <w:p w:rsidR="00A01F30" w14:paraId="28E4F1A2" w14:textId="77777777">
            <w:pPr>
              <w:rPr>
                <w:rFonts w:ascii="Times New Roman" w:hAnsi="Times New Roman"/>
                <w:sz w:val="24"/>
                <w:szCs w:val="24"/>
              </w:rPr>
            </w:pPr>
          </w:p>
          <w:p w:rsidR="00A01F30" w14:paraId="7216A1B3" w14:textId="77777777">
            <w:pPr>
              <w:rPr>
                <w:rFonts w:ascii="Times New Roman" w:hAnsi="Times New Roman"/>
                <w:sz w:val="24"/>
                <w:szCs w:val="24"/>
              </w:rPr>
            </w:pPr>
          </w:p>
          <w:p w:rsidR="00A01F30" w14:paraId="694645AA" w14:textId="77777777">
            <w:pPr>
              <w:rPr>
                <w:rFonts w:ascii="Times New Roman" w:hAnsi="Times New Roman"/>
                <w:sz w:val="24"/>
                <w:szCs w:val="24"/>
              </w:rPr>
            </w:pPr>
          </w:p>
          <w:p w:rsidR="00A01F30" w14:paraId="47EB6B7D" w14:textId="77777777">
            <w:pPr>
              <w:rPr>
                <w:rFonts w:ascii="Times New Roman" w:hAnsi="Times New Roman"/>
                <w:sz w:val="24"/>
                <w:szCs w:val="24"/>
              </w:rPr>
            </w:pPr>
          </w:p>
          <w:p w:rsidR="00A01F30" w14:paraId="2D87875B" w14:textId="77777777">
            <w:pPr>
              <w:rPr>
                <w:rFonts w:ascii="Times New Roman" w:hAnsi="Times New Roman"/>
                <w:sz w:val="24"/>
                <w:szCs w:val="24"/>
              </w:rPr>
            </w:pPr>
          </w:p>
          <w:p w:rsidR="00A01F30" w14:paraId="43608BF2" w14:textId="77777777">
            <w:pPr>
              <w:rPr>
                <w:rFonts w:ascii="Times New Roman" w:hAnsi="Times New Roman"/>
                <w:sz w:val="24"/>
                <w:szCs w:val="24"/>
              </w:rPr>
            </w:pPr>
          </w:p>
          <w:p w:rsidR="00A01F30" w14:paraId="69E58D3E" w14:textId="77777777">
            <w:pPr>
              <w:rPr>
                <w:rFonts w:ascii="Times New Roman" w:hAnsi="Times New Roman"/>
                <w:sz w:val="24"/>
                <w:szCs w:val="24"/>
              </w:rPr>
            </w:pPr>
          </w:p>
          <w:p w:rsidR="00A01F30" w14:paraId="2668648F" w14:textId="77777777">
            <w:pPr>
              <w:rPr>
                <w:rFonts w:ascii="Times New Roman" w:hAnsi="Times New Roman"/>
                <w:sz w:val="24"/>
                <w:szCs w:val="24"/>
              </w:rPr>
            </w:pPr>
          </w:p>
          <w:p w:rsidR="00A01F30" w14:paraId="0DE67E0C" w14:textId="77777777">
            <w:pPr>
              <w:rPr>
                <w:rFonts w:ascii="Times New Roman" w:hAnsi="Times New Roman"/>
                <w:sz w:val="24"/>
                <w:szCs w:val="24"/>
              </w:rPr>
            </w:pPr>
          </w:p>
          <w:p w:rsidR="00A01F30" w14:paraId="5E7E3965" w14:textId="77777777">
            <w:pPr>
              <w:rPr>
                <w:rFonts w:ascii="Times New Roman" w:hAnsi="Times New Roman"/>
                <w:sz w:val="24"/>
                <w:szCs w:val="24"/>
              </w:rPr>
            </w:pPr>
          </w:p>
          <w:p w:rsidR="00A01F30" w14:paraId="2B6CC9E2" w14:textId="77777777">
            <w:pPr>
              <w:rPr>
                <w:rFonts w:ascii="Times New Roman" w:hAnsi="Times New Roman"/>
                <w:sz w:val="24"/>
                <w:szCs w:val="24"/>
              </w:rPr>
            </w:pPr>
          </w:p>
          <w:p w:rsidR="00A01F30" w14:paraId="0789B60D" w14:textId="77777777">
            <w:pPr>
              <w:rPr>
                <w:rFonts w:ascii="Times New Roman" w:hAnsi="Times New Roman"/>
                <w:sz w:val="24"/>
                <w:szCs w:val="24"/>
              </w:rPr>
            </w:pPr>
          </w:p>
          <w:p w:rsidR="00A01F30" w14:paraId="4919C71F" w14:textId="77777777">
            <w:pPr>
              <w:rPr>
                <w:rFonts w:ascii="Times New Roman" w:hAnsi="Times New Roman"/>
                <w:sz w:val="24"/>
                <w:szCs w:val="24"/>
              </w:rPr>
            </w:pPr>
          </w:p>
          <w:p w:rsidR="00A01F30" w14:paraId="7CF8C527" w14:textId="77777777">
            <w:pPr>
              <w:rPr>
                <w:rFonts w:ascii="Times New Roman" w:hAnsi="Times New Roman"/>
                <w:sz w:val="24"/>
                <w:szCs w:val="24"/>
              </w:rPr>
            </w:pPr>
          </w:p>
          <w:p w:rsidR="00A01F30" w14:paraId="6EB061A6" w14:textId="77777777">
            <w:pPr>
              <w:rPr>
                <w:rFonts w:ascii="Times New Roman" w:hAnsi="Times New Roman"/>
                <w:sz w:val="24"/>
                <w:szCs w:val="24"/>
              </w:rPr>
            </w:pPr>
          </w:p>
          <w:p w:rsidR="00A01F30" w14:paraId="7F9F2080" w14:textId="77777777">
            <w:pPr>
              <w:rPr>
                <w:rFonts w:ascii="Times New Roman" w:hAnsi="Times New Roman"/>
                <w:sz w:val="24"/>
                <w:szCs w:val="24"/>
              </w:rPr>
            </w:pPr>
          </w:p>
          <w:p w:rsidR="00A01F30" w14:paraId="16AED0CE" w14:textId="77777777">
            <w:pPr>
              <w:rPr>
                <w:rFonts w:ascii="Times New Roman" w:hAnsi="Times New Roman"/>
                <w:sz w:val="24"/>
                <w:szCs w:val="24"/>
              </w:rPr>
            </w:pPr>
          </w:p>
          <w:p w:rsidR="00A01F30" w14:paraId="4B8D1D84" w14:textId="77777777">
            <w:pPr>
              <w:rPr>
                <w:rFonts w:ascii="Times New Roman" w:hAnsi="Times New Roman"/>
                <w:sz w:val="24"/>
                <w:szCs w:val="24"/>
              </w:rPr>
            </w:pPr>
          </w:p>
          <w:p w:rsidR="00A01F30" w14:paraId="7FB23102" w14:textId="77777777">
            <w:pPr>
              <w:rPr>
                <w:rFonts w:ascii="Times New Roman" w:hAnsi="Times New Roman"/>
                <w:sz w:val="24"/>
                <w:szCs w:val="24"/>
              </w:rPr>
            </w:pPr>
          </w:p>
          <w:p w:rsidR="00A01F30" w14:paraId="720F14AE" w14:textId="77777777">
            <w:pPr>
              <w:rPr>
                <w:rFonts w:ascii="Times New Roman" w:hAnsi="Times New Roman"/>
                <w:sz w:val="24"/>
                <w:szCs w:val="24"/>
              </w:rPr>
            </w:pPr>
          </w:p>
          <w:p w:rsidR="00A01F30" w14:paraId="47995A43" w14:textId="77777777">
            <w:pPr>
              <w:rPr>
                <w:rFonts w:ascii="Times New Roman" w:hAnsi="Times New Roman"/>
                <w:sz w:val="24"/>
                <w:szCs w:val="24"/>
              </w:rPr>
            </w:pPr>
          </w:p>
          <w:p w:rsidR="00A01F30" w14:paraId="61288A57" w14:textId="77777777">
            <w:pPr>
              <w:rPr>
                <w:rFonts w:ascii="Times New Roman" w:hAnsi="Times New Roman"/>
                <w:sz w:val="24"/>
                <w:szCs w:val="24"/>
              </w:rPr>
            </w:pPr>
          </w:p>
          <w:p w:rsidR="00A01F30" w14:paraId="6B5008D0" w14:textId="77777777">
            <w:pPr>
              <w:rPr>
                <w:rFonts w:ascii="Times New Roman" w:hAnsi="Times New Roman"/>
                <w:sz w:val="24"/>
                <w:szCs w:val="24"/>
              </w:rPr>
            </w:pPr>
          </w:p>
          <w:p w:rsidR="00A01F30" w14:paraId="786F1243" w14:textId="77777777">
            <w:pPr>
              <w:rPr>
                <w:rFonts w:ascii="Times New Roman" w:hAnsi="Times New Roman"/>
                <w:sz w:val="24"/>
                <w:szCs w:val="24"/>
              </w:rPr>
            </w:pPr>
          </w:p>
          <w:p w:rsidR="00A01F30" w14:paraId="581C9A89" w14:textId="77777777">
            <w:pPr>
              <w:rPr>
                <w:rFonts w:ascii="Times New Roman" w:hAnsi="Times New Roman"/>
                <w:sz w:val="24"/>
                <w:szCs w:val="24"/>
              </w:rPr>
            </w:pPr>
          </w:p>
          <w:p w:rsidR="00A01F30" w14:paraId="5C615FE5" w14:textId="77777777">
            <w:pPr>
              <w:rPr>
                <w:rFonts w:ascii="Times New Roman" w:hAnsi="Times New Roman"/>
                <w:sz w:val="24"/>
                <w:szCs w:val="24"/>
              </w:rPr>
            </w:pPr>
          </w:p>
          <w:p w:rsidR="00A01F30" w14:paraId="1EA8C423" w14:textId="77777777">
            <w:pPr>
              <w:rPr>
                <w:rFonts w:ascii="Times New Roman" w:hAnsi="Times New Roman"/>
                <w:sz w:val="24"/>
                <w:szCs w:val="24"/>
              </w:rPr>
            </w:pPr>
          </w:p>
          <w:p w:rsidR="00A01F30" w14:paraId="4B79346D" w14:textId="77777777">
            <w:pPr>
              <w:rPr>
                <w:rFonts w:ascii="Times New Roman" w:hAnsi="Times New Roman"/>
                <w:sz w:val="24"/>
                <w:szCs w:val="24"/>
              </w:rPr>
            </w:pPr>
          </w:p>
          <w:p w:rsidR="00A01F30" w14:paraId="03DD1EE8" w14:textId="77777777">
            <w:pPr>
              <w:rPr>
                <w:rFonts w:ascii="Times New Roman" w:hAnsi="Times New Roman"/>
                <w:sz w:val="24"/>
                <w:szCs w:val="24"/>
              </w:rPr>
            </w:pPr>
          </w:p>
          <w:p w:rsidR="00A01F30" w14:paraId="54F74D92" w14:textId="77777777">
            <w:pPr>
              <w:rPr>
                <w:rFonts w:ascii="Times New Roman" w:hAnsi="Times New Roman"/>
                <w:sz w:val="24"/>
                <w:szCs w:val="24"/>
              </w:rPr>
            </w:pPr>
          </w:p>
          <w:p w:rsidR="00A01F30" w14:paraId="2E67C916" w14:textId="77777777">
            <w:pPr>
              <w:rPr>
                <w:rFonts w:ascii="Times New Roman" w:hAnsi="Times New Roman"/>
                <w:sz w:val="24"/>
                <w:szCs w:val="24"/>
              </w:rPr>
            </w:pPr>
          </w:p>
          <w:p w:rsidR="00A01F30" w14:paraId="5E9A0BCF" w14:textId="77777777">
            <w:pPr>
              <w:rPr>
                <w:rFonts w:ascii="Times New Roman" w:hAnsi="Times New Roman"/>
                <w:sz w:val="24"/>
                <w:szCs w:val="24"/>
              </w:rPr>
            </w:pPr>
          </w:p>
          <w:p w:rsidR="00A01F30" w14:paraId="56C3F497" w14:textId="77777777">
            <w:pPr>
              <w:rPr>
                <w:rFonts w:ascii="Times New Roman" w:hAnsi="Times New Roman"/>
                <w:sz w:val="24"/>
                <w:szCs w:val="24"/>
              </w:rPr>
            </w:pPr>
          </w:p>
          <w:p w:rsidR="00A01F30" w14:paraId="368B3061" w14:textId="77777777">
            <w:pPr>
              <w:rPr>
                <w:rFonts w:ascii="Times New Roman" w:hAnsi="Times New Roman"/>
                <w:sz w:val="24"/>
                <w:szCs w:val="24"/>
              </w:rPr>
            </w:pPr>
          </w:p>
          <w:p w:rsidR="00A01F30" w14:paraId="14CBC5D1" w14:textId="77777777">
            <w:pPr>
              <w:rPr>
                <w:rFonts w:ascii="Times New Roman" w:hAnsi="Times New Roman"/>
                <w:sz w:val="24"/>
                <w:szCs w:val="24"/>
              </w:rPr>
            </w:pPr>
          </w:p>
          <w:p w:rsidR="00A01F30" w14:paraId="6870AED3" w14:textId="77777777">
            <w:pPr>
              <w:rPr>
                <w:rFonts w:ascii="Times New Roman" w:hAnsi="Times New Roman"/>
                <w:sz w:val="24"/>
                <w:szCs w:val="24"/>
              </w:rPr>
            </w:pPr>
          </w:p>
          <w:p w:rsidR="00A01F30" w14:paraId="45EFD4EE" w14:textId="77777777">
            <w:pPr>
              <w:rPr>
                <w:rFonts w:ascii="Times New Roman" w:hAnsi="Times New Roman"/>
                <w:sz w:val="24"/>
                <w:szCs w:val="24"/>
              </w:rPr>
            </w:pPr>
          </w:p>
          <w:p w:rsidR="0035029C" w14:paraId="092C0AE0" w14:textId="77777777">
            <w:pPr>
              <w:rPr>
                <w:rFonts w:ascii="Times New Roman" w:hAnsi="Times New Roman"/>
                <w:sz w:val="24"/>
                <w:szCs w:val="24"/>
              </w:rPr>
            </w:pPr>
          </w:p>
          <w:p w:rsidR="0035029C" w14:paraId="06ED20A7" w14:textId="77777777">
            <w:pPr>
              <w:rPr>
                <w:rFonts w:ascii="Times New Roman" w:hAnsi="Times New Roman"/>
                <w:sz w:val="24"/>
                <w:szCs w:val="24"/>
              </w:rPr>
            </w:pPr>
          </w:p>
          <w:p w:rsidR="0035029C" w14:paraId="7516ADBF" w14:textId="77777777">
            <w:pPr>
              <w:rPr>
                <w:rFonts w:ascii="Times New Roman" w:hAnsi="Times New Roman"/>
                <w:sz w:val="24"/>
                <w:szCs w:val="24"/>
              </w:rPr>
            </w:pPr>
          </w:p>
          <w:p w:rsidR="0035029C" w14:paraId="6235BAB6" w14:textId="77777777">
            <w:pPr>
              <w:rPr>
                <w:rFonts w:ascii="Times New Roman" w:hAnsi="Times New Roman"/>
                <w:sz w:val="24"/>
                <w:szCs w:val="24"/>
              </w:rPr>
            </w:pPr>
          </w:p>
          <w:p w:rsidR="00A01F30" w14:paraId="1CC8871B" w14:textId="02145CB8">
            <w:pPr>
              <w:rPr>
                <w:rFonts w:ascii="Times New Roman" w:hAnsi="Times New Roman"/>
                <w:sz w:val="24"/>
                <w:szCs w:val="24"/>
              </w:rPr>
            </w:pPr>
            <w:r>
              <w:rPr>
                <w:rFonts w:ascii="Times New Roman" w:hAnsi="Times New Roman"/>
                <w:sz w:val="24"/>
                <w:szCs w:val="24"/>
              </w:rPr>
              <w:t xml:space="preserve">Центр соціальних служб  Броварської міської ради Броварського району Київської області </w:t>
            </w:r>
          </w:p>
          <w:p w:rsidR="00A01F30" w14:paraId="53F3C5B6" w14:textId="77777777">
            <w:pPr>
              <w:rPr>
                <w:rFonts w:ascii="Times New Roman" w:hAnsi="Times New Roman"/>
                <w:sz w:val="24"/>
                <w:szCs w:val="24"/>
              </w:rPr>
            </w:pPr>
          </w:p>
          <w:p w:rsidR="00A01F30" w14:paraId="49F4CC14" w14:textId="77777777">
            <w:pPr>
              <w:rPr>
                <w:rFonts w:ascii="Times New Roman" w:hAnsi="Times New Roman"/>
                <w:sz w:val="24"/>
                <w:szCs w:val="24"/>
              </w:rPr>
            </w:pPr>
            <w:r>
              <w:rPr>
                <w:rFonts w:ascii="Times New Roman" w:hAnsi="Times New Roman"/>
                <w:sz w:val="24"/>
                <w:szCs w:val="24"/>
              </w:rPr>
              <w:t xml:space="preserve">Управління будівництва, житлово-комунального господарства, інфраструктури та транспорту Броварської міської ради </w:t>
            </w:r>
            <w:r>
              <w:rPr>
                <w:rFonts w:ascii="Times New Roman" w:hAnsi="Times New Roman"/>
                <w:sz w:val="24"/>
                <w:szCs w:val="24"/>
              </w:rPr>
              <w:t xml:space="preserve">Броварського району Київської області </w:t>
            </w:r>
          </w:p>
          <w:p w:rsidR="00A01F30" w14:paraId="4F4609DC" w14:textId="77777777">
            <w:pPr>
              <w:rPr>
                <w:rFonts w:ascii="Times New Roman" w:hAnsi="Times New Roman"/>
                <w:sz w:val="24"/>
                <w:szCs w:val="24"/>
              </w:rPr>
            </w:pPr>
          </w:p>
          <w:p w:rsidR="00A01F30" w14:paraId="4CF51AA8" w14:textId="77777777">
            <w:pPr>
              <w:rPr>
                <w:rFonts w:ascii="Times New Roman" w:hAnsi="Times New Roman"/>
                <w:sz w:val="24"/>
                <w:szCs w:val="24"/>
              </w:rPr>
            </w:pPr>
            <w:r>
              <w:rPr>
                <w:rFonts w:ascii="Times New Roman" w:hAnsi="Times New Roman"/>
                <w:sz w:val="24"/>
                <w:szCs w:val="24"/>
              </w:rPr>
              <w:t>Броварський міський територіальний центр соціального обслуговування Броварського району Київської області</w:t>
            </w:r>
          </w:p>
          <w:p w:rsidR="00A01F30" w14:paraId="720C81C9" w14:textId="77777777">
            <w:pPr>
              <w:rPr>
                <w:rFonts w:ascii="Times New Roman" w:hAnsi="Times New Roman"/>
                <w:sz w:val="24"/>
                <w:szCs w:val="24"/>
              </w:rPr>
            </w:pPr>
          </w:p>
          <w:p w:rsidR="00A01F30" w14:paraId="64DBE54B" w14:textId="77777777">
            <w:pPr>
              <w:rPr>
                <w:rFonts w:ascii="Times New Roman" w:hAnsi="Times New Roman"/>
                <w:sz w:val="24"/>
                <w:szCs w:val="24"/>
              </w:rPr>
            </w:pPr>
          </w:p>
          <w:p w:rsidR="00A01F30" w14:paraId="62F85007" w14:textId="77777777">
            <w:pPr>
              <w:rPr>
                <w:rFonts w:ascii="Times New Roman" w:hAnsi="Times New Roman"/>
                <w:sz w:val="24"/>
                <w:szCs w:val="24"/>
              </w:rPr>
            </w:pPr>
          </w:p>
          <w:p w:rsidR="00A01F30" w14:paraId="6B22F7F4" w14:textId="77777777">
            <w:pPr>
              <w:rPr>
                <w:rFonts w:ascii="Times New Roman" w:hAnsi="Times New Roman"/>
                <w:sz w:val="24"/>
                <w:szCs w:val="24"/>
              </w:rPr>
            </w:pPr>
          </w:p>
          <w:p w:rsidR="00A01F30" w14:paraId="378F3C8F" w14:textId="77777777">
            <w:pPr>
              <w:rPr>
                <w:rFonts w:ascii="Times New Roman" w:hAnsi="Times New Roman"/>
                <w:sz w:val="24"/>
                <w:szCs w:val="24"/>
              </w:rPr>
            </w:pPr>
          </w:p>
          <w:p w:rsidR="00A01F30" w14:paraId="0D13099A" w14:textId="77777777">
            <w:pPr>
              <w:rPr>
                <w:rFonts w:ascii="Times New Roman" w:hAnsi="Times New Roman"/>
                <w:sz w:val="24"/>
                <w:szCs w:val="24"/>
              </w:rPr>
            </w:pPr>
          </w:p>
          <w:p w:rsidR="00A01F30" w14:paraId="2E640FA5" w14:textId="77777777">
            <w:pPr>
              <w:rPr>
                <w:rFonts w:ascii="Times New Roman" w:hAnsi="Times New Roman"/>
                <w:sz w:val="24"/>
                <w:szCs w:val="24"/>
              </w:rPr>
            </w:pPr>
          </w:p>
          <w:p w:rsidR="00A01F30" w14:paraId="4FB8F758" w14:textId="77777777">
            <w:pPr>
              <w:rPr>
                <w:rFonts w:ascii="Times New Roman" w:hAnsi="Times New Roman"/>
                <w:sz w:val="24"/>
                <w:szCs w:val="24"/>
              </w:rPr>
            </w:pPr>
          </w:p>
          <w:p w:rsidR="00A01F30" w14:paraId="05F5D2F9" w14:textId="77777777">
            <w:pPr>
              <w:rPr>
                <w:rFonts w:ascii="Times New Roman" w:hAnsi="Times New Roman"/>
                <w:sz w:val="24"/>
                <w:szCs w:val="24"/>
              </w:rPr>
            </w:pPr>
          </w:p>
          <w:p w:rsidR="00A01F30" w14:paraId="42AB526E" w14:textId="77777777">
            <w:pPr>
              <w:rPr>
                <w:rFonts w:ascii="Times New Roman" w:hAnsi="Times New Roman"/>
                <w:sz w:val="24"/>
                <w:szCs w:val="24"/>
              </w:rPr>
            </w:pPr>
          </w:p>
          <w:p w:rsidR="00A01F30" w14:paraId="418613BD" w14:textId="77777777">
            <w:pPr>
              <w:rPr>
                <w:rFonts w:ascii="Times New Roman" w:hAnsi="Times New Roman"/>
                <w:sz w:val="24"/>
                <w:szCs w:val="24"/>
              </w:rPr>
            </w:pPr>
          </w:p>
          <w:p w:rsidR="00A01F30" w14:paraId="4FB001F7" w14:textId="77777777">
            <w:pPr>
              <w:rPr>
                <w:rFonts w:ascii="Times New Roman" w:hAnsi="Times New Roman"/>
                <w:sz w:val="24"/>
                <w:szCs w:val="24"/>
              </w:rPr>
            </w:pPr>
          </w:p>
          <w:p w:rsidR="00A01F30" w14:paraId="2E48456F" w14:textId="77777777">
            <w:pPr>
              <w:rPr>
                <w:rFonts w:ascii="Times New Roman" w:hAnsi="Times New Roman"/>
                <w:sz w:val="24"/>
                <w:szCs w:val="24"/>
              </w:rPr>
            </w:pPr>
          </w:p>
          <w:p w:rsidR="00A01F30" w14:paraId="259C91F6" w14:textId="77777777">
            <w:pPr>
              <w:rPr>
                <w:rFonts w:ascii="Times New Roman" w:hAnsi="Times New Roman"/>
                <w:sz w:val="24"/>
                <w:szCs w:val="24"/>
              </w:rPr>
            </w:pPr>
          </w:p>
          <w:p w:rsidR="00A01F30" w14:paraId="02984DA8" w14:textId="77777777">
            <w:pPr>
              <w:rPr>
                <w:rFonts w:ascii="Times New Roman" w:hAnsi="Times New Roman"/>
                <w:sz w:val="24"/>
                <w:szCs w:val="24"/>
              </w:rPr>
            </w:pPr>
          </w:p>
          <w:p w:rsidR="00A01F30" w14:paraId="27E7DDDB" w14:textId="77777777">
            <w:pPr>
              <w:rPr>
                <w:rFonts w:ascii="Times New Roman" w:hAnsi="Times New Roman"/>
                <w:sz w:val="24"/>
                <w:szCs w:val="24"/>
              </w:rPr>
            </w:pPr>
          </w:p>
          <w:p w:rsidR="00A01F30" w14:paraId="0536DA67" w14:textId="77777777">
            <w:pPr>
              <w:rPr>
                <w:rFonts w:ascii="Times New Roman" w:hAnsi="Times New Roman"/>
                <w:sz w:val="24"/>
                <w:szCs w:val="24"/>
              </w:rPr>
            </w:pPr>
          </w:p>
          <w:p w:rsidR="00A01F30" w14:paraId="2465629C" w14:textId="77777777">
            <w:pPr>
              <w:rPr>
                <w:rFonts w:ascii="Times New Roman" w:hAnsi="Times New Roman"/>
                <w:sz w:val="24"/>
                <w:szCs w:val="24"/>
              </w:rPr>
            </w:pPr>
          </w:p>
          <w:p w:rsidR="00A01F30" w14:paraId="6084AF32" w14:textId="77777777">
            <w:pPr>
              <w:rPr>
                <w:rFonts w:ascii="Times New Roman" w:hAnsi="Times New Roman"/>
                <w:sz w:val="24"/>
                <w:szCs w:val="24"/>
              </w:rPr>
            </w:pPr>
          </w:p>
          <w:p w:rsidR="00A01F30" w14:paraId="5D41F7AA" w14:textId="77777777">
            <w:pPr>
              <w:rPr>
                <w:rFonts w:ascii="Times New Roman" w:hAnsi="Times New Roman"/>
                <w:sz w:val="24"/>
                <w:szCs w:val="24"/>
              </w:rPr>
            </w:pPr>
            <w:r>
              <w:rPr>
                <w:rFonts w:ascii="Times New Roman" w:hAnsi="Times New Roman"/>
                <w:sz w:val="24"/>
                <w:szCs w:val="24"/>
              </w:rPr>
              <w:t xml:space="preserve">       </w:t>
            </w:r>
          </w:p>
          <w:p w:rsidR="00A01F30" w14:paraId="46C7212E" w14:textId="77777777">
            <w:pPr>
              <w:rPr>
                <w:rFonts w:ascii="Times New Roman" w:hAnsi="Times New Roman"/>
                <w:sz w:val="24"/>
                <w:szCs w:val="24"/>
              </w:rPr>
            </w:pPr>
          </w:p>
          <w:p w:rsidR="00A01F30" w14:paraId="6050B52E" w14:textId="77777777">
            <w:pPr>
              <w:rPr>
                <w:rFonts w:ascii="Times New Roman" w:hAnsi="Times New Roman"/>
                <w:sz w:val="24"/>
                <w:szCs w:val="24"/>
              </w:rPr>
            </w:pPr>
          </w:p>
          <w:p w:rsidR="00A01F30" w14:paraId="13438CE4" w14:textId="77777777">
            <w:pPr>
              <w:rPr>
                <w:rFonts w:ascii="Times New Roman" w:hAnsi="Times New Roman"/>
                <w:sz w:val="24"/>
                <w:szCs w:val="24"/>
              </w:rPr>
            </w:pPr>
          </w:p>
          <w:p w:rsidR="00A01F30" w14:paraId="2180BEE0" w14:textId="77777777">
            <w:pPr>
              <w:rPr>
                <w:rFonts w:ascii="Times New Roman" w:hAnsi="Times New Roman"/>
                <w:sz w:val="24"/>
                <w:szCs w:val="24"/>
              </w:rPr>
            </w:pPr>
          </w:p>
          <w:p w:rsidR="00A01F30" w14:paraId="63276C1E" w14:textId="77777777">
            <w:pPr>
              <w:rPr>
                <w:rFonts w:ascii="Times New Roman" w:hAnsi="Times New Roman"/>
                <w:sz w:val="24"/>
                <w:szCs w:val="24"/>
              </w:rPr>
            </w:pPr>
          </w:p>
          <w:p w:rsidR="00A01F30" w14:paraId="7A6BA571" w14:textId="77777777">
            <w:pPr>
              <w:rPr>
                <w:rFonts w:ascii="Times New Roman" w:hAnsi="Times New Roman"/>
                <w:sz w:val="24"/>
                <w:szCs w:val="24"/>
              </w:rPr>
            </w:pPr>
          </w:p>
          <w:p w:rsidR="00A01F30" w14:paraId="0EB6EB7F" w14:textId="77777777">
            <w:pPr>
              <w:rPr>
                <w:rFonts w:ascii="Times New Roman" w:hAnsi="Times New Roman"/>
                <w:sz w:val="24"/>
                <w:szCs w:val="24"/>
              </w:rPr>
            </w:pPr>
          </w:p>
          <w:p w:rsidR="00A01F30" w14:paraId="1A751BF7" w14:textId="77777777">
            <w:pPr>
              <w:rPr>
                <w:rFonts w:ascii="Times New Roman" w:hAnsi="Times New Roman"/>
                <w:sz w:val="24"/>
                <w:szCs w:val="24"/>
              </w:rPr>
            </w:pPr>
          </w:p>
          <w:p w:rsidR="00A01F30" w14:paraId="19BE8862" w14:textId="77777777">
            <w:pPr>
              <w:rPr>
                <w:rFonts w:ascii="Times New Roman" w:hAnsi="Times New Roman"/>
                <w:sz w:val="24"/>
                <w:szCs w:val="24"/>
              </w:rPr>
            </w:pPr>
          </w:p>
          <w:p w:rsidR="00A01F30" w14:paraId="3D82CD2D" w14:textId="77777777">
            <w:pPr>
              <w:rPr>
                <w:rFonts w:ascii="Times New Roman" w:hAnsi="Times New Roman"/>
                <w:sz w:val="24"/>
                <w:szCs w:val="24"/>
              </w:rPr>
            </w:pPr>
          </w:p>
          <w:p w:rsidR="00A01F30" w14:paraId="5E060C51" w14:textId="77777777">
            <w:pPr>
              <w:rPr>
                <w:rFonts w:ascii="Times New Roman" w:hAnsi="Times New Roman"/>
                <w:sz w:val="24"/>
                <w:szCs w:val="24"/>
              </w:rPr>
            </w:pPr>
          </w:p>
          <w:p w:rsidR="00A01F30" w14:paraId="29135884" w14:textId="77777777">
            <w:pPr>
              <w:rPr>
                <w:rFonts w:ascii="Times New Roman" w:hAnsi="Times New Roman"/>
                <w:sz w:val="24"/>
                <w:szCs w:val="24"/>
              </w:rPr>
            </w:pPr>
          </w:p>
          <w:p w:rsidR="00A01F30" w14:paraId="663798AB" w14:textId="77777777">
            <w:pPr>
              <w:rPr>
                <w:rFonts w:ascii="Times New Roman" w:hAnsi="Times New Roman"/>
                <w:sz w:val="24"/>
                <w:szCs w:val="24"/>
              </w:rPr>
            </w:pPr>
          </w:p>
          <w:p w:rsidR="00A01F30" w14:paraId="7DE8B45B" w14:textId="77777777">
            <w:pPr>
              <w:rPr>
                <w:rFonts w:ascii="Times New Roman" w:hAnsi="Times New Roman"/>
                <w:sz w:val="24"/>
                <w:szCs w:val="24"/>
              </w:rPr>
            </w:pPr>
          </w:p>
          <w:p w:rsidR="00A01F30" w14:paraId="635BF7E6" w14:textId="77777777">
            <w:pPr>
              <w:rPr>
                <w:rFonts w:ascii="Times New Roman" w:hAnsi="Times New Roman"/>
                <w:sz w:val="24"/>
                <w:szCs w:val="24"/>
              </w:rPr>
            </w:pPr>
          </w:p>
          <w:p w:rsidR="00A01F30" w14:paraId="5A4221AC" w14:textId="77777777">
            <w:pPr>
              <w:rPr>
                <w:rFonts w:ascii="Times New Roman" w:hAnsi="Times New Roman"/>
                <w:sz w:val="24"/>
                <w:szCs w:val="24"/>
              </w:rPr>
            </w:pPr>
          </w:p>
          <w:p w:rsidR="00A01F30" w14:paraId="3612ABA3" w14:textId="77777777">
            <w:pPr>
              <w:rPr>
                <w:rFonts w:ascii="Times New Roman" w:hAnsi="Times New Roman"/>
                <w:sz w:val="24"/>
                <w:szCs w:val="24"/>
              </w:rPr>
            </w:pPr>
          </w:p>
          <w:p w:rsidR="00A01F30" w14:paraId="054F5220" w14:textId="77777777">
            <w:pPr>
              <w:rPr>
                <w:rFonts w:ascii="Times New Roman" w:hAnsi="Times New Roman"/>
                <w:sz w:val="24"/>
                <w:szCs w:val="24"/>
              </w:rPr>
            </w:pPr>
          </w:p>
          <w:p w:rsidR="00A01F30" w14:paraId="4F0E5B28" w14:textId="77777777">
            <w:pPr>
              <w:rPr>
                <w:rFonts w:ascii="Times New Roman" w:hAnsi="Times New Roman"/>
                <w:sz w:val="24"/>
                <w:szCs w:val="24"/>
              </w:rPr>
            </w:pPr>
          </w:p>
          <w:p w:rsidR="00A01F30" w14:paraId="74CBFCF2" w14:textId="77777777">
            <w:pPr>
              <w:rPr>
                <w:rFonts w:ascii="Times New Roman" w:hAnsi="Times New Roman"/>
                <w:sz w:val="24"/>
                <w:szCs w:val="24"/>
              </w:rPr>
            </w:pPr>
          </w:p>
          <w:p w:rsidR="00A01F30" w14:paraId="50B3D3F0" w14:textId="77777777">
            <w:pPr>
              <w:rPr>
                <w:rFonts w:ascii="Times New Roman" w:hAnsi="Times New Roman"/>
                <w:sz w:val="24"/>
                <w:szCs w:val="24"/>
              </w:rPr>
            </w:pPr>
            <w:r>
              <w:rPr>
                <w:rFonts w:ascii="Times New Roman" w:hAnsi="Times New Roman"/>
                <w:sz w:val="24"/>
                <w:szCs w:val="24"/>
              </w:rPr>
              <w:t xml:space="preserve">Міський центр комплексної реабілітації дітей з інвалідністю Броварської міської ради Броварського району Київської області </w:t>
            </w:r>
          </w:p>
          <w:p w:rsidR="00A01F30" w14:paraId="1DD67A20" w14:textId="77777777">
            <w:pPr>
              <w:rPr>
                <w:rFonts w:ascii="Times New Roman" w:hAnsi="Times New Roman"/>
                <w:sz w:val="24"/>
                <w:szCs w:val="24"/>
              </w:rPr>
            </w:pPr>
          </w:p>
          <w:p w:rsidR="00A01F30" w14:paraId="1740D16B" w14:textId="77777777">
            <w:pPr>
              <w:rPr>
                <w:rFonts w:ascii="Times New Roman" w:hAnsi="Times New Roman"/>
                <w:sz w:val="24"/>
                <w:szCs w:val="24"/>
              </w:rPr>
            </w:pPr>
            <w:r>
              <w:rPr>
                <w:rFonts w:ascii="Times New Roman" w:hAnsi="Times New Roman"/>
                <w:sz w:val="24"/>
                <w:szCs w:val="24"/>
              </w:rPr>
              <w:t>Управління соціального захисту населення Броварської міської ради Броварського району Київської області</w:t>
            </w:r>
          </w:p>
          <w:p w:rsidR="00A01F30" w14:paraId="2CAEABBF" w14:textId="77777777">
            <w:pPr>
              <w:rPr>
                <w:rFonts w:ascii="Times New Roman" w:hAnsi="Times New Roman"/>
                <w:sz w:val="24"/>
                <w:szCs w:val="24"/>
              </w:rPr>
            </w:pPr>
          </w:p>
          <w:p w:rsidR="00A01F30" w14:paraId="43FF88DE" w14:textId="77777777">
            <w:pPr>
              <w:rPr>
                <w:rFonts w:ascii="Times New Roman" w:hAnsi="Times New Roman"/>
                <w:sz w:val="24"/>
                <w:szCs w:val="24"/>
              </w:rPr>
            </w:pPr>
            <w:r>
              <w:rPr>
                <w:rFonts w:ascii="Times New Roman" w:hAnsi="Times New Roman"/>
                <w:sz w:val="24"/>
                <w:szCs w:val="24"/>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rsidR="00A01F30" w14:paraId="3D327541" w14:textId="77777777">
            <w:pPr>
              <w:rPr>
                <w:rFonts w:ascii="Times New Roman" w:hAnsi="Times New Roman"/>
                <w:sz w:val="24"/>
                <w:szCs w:val="24"/>
              </w:rPr>
            </w:pPr>
          </w:p>
        </w:tc>
      </w:tr>
      <w:tr w14:paraId="13867A23" w14:textId="77777777">
        <w:tblPrEx>
          <w:tblW w:w="15294" w:type="dxa"/>
          <w:tblLook w:val="04A0"/>
        </w:tblPrEx>
        <w:trPr>
          <w:trHeight w:val="223"/>
        </w:trPr>
        <w:tc>
          <w:tcPr>
            <w:tcW w:w="3539" w:type="dxa"/>
          </w:tcPr>
          <w:p w:rsidR="00A01F30" w14:paraId="64CA4B2A" w14:textId="77777777">
            <w:pPr>
              <w:rPr>
                <w:rFonts w:ascii="Times New Roman" w:hAnsi="Times New Roman"/>
                <w:sz w:val="24"/>
                <w:szCs w:val="24"/>
              </w:rPr>
            </w:pPr>
            <w:r>
              <w:rPr>
                <w:rFonts w:ascii="Times New Roman" w:hAnsi="Times New Roman"/>
                <w:sz w:val="24"/>
                <w:szCs w:val="24"/>
              </w:rPr>
              <w:t>6. Забезпечити безбар’єрний доступ на центральних дорогах у місті.</w:t>
            </w:r>
          </w:p>
        </w:tc>
        <w:tc>
          <w:tcPr>
            <w:tcW w:w="3684" w:type="dxa"/>
          </w:tcPr>
          <w:p w:rsidR="00A01F30" w14:paraId="3FB27568" w14:textId="77777777">
            <w:pPr>
              <w:rPr>
                <w:rFonts w:ascii="Times New Roman" w:hAnsi="Times New Roman"/>
                <w:sz w:val="24"/>
                <w:szCs w:val="24"/>
              </w:rPr>
            </w:pPr>
            <w:r>
              <w:rPr>
                <w:rFonts w:ascii="Times New Roman" w:hAnsi="Times New Roman"/>
                <w:sz w:val="24"/>
                <w:szCs w:val="24"/>
              </w:rPr>
              <w:t xml:space="preserve">1. При проектуванні доріг, тротуарів, внутрішньоквартальних та міжбудинкових проїздів передбачати пониження </w:t>
            </w:r>
            <w:r>
              <w:rPr>
                <w:rFonts w:ascii="Times New Roman" w:hAnsi="Times New Roman"/>
                <w:sz w:val="24"/>
                <w:szCs w:val="24"/>
              </w:rPr>
              <w:t xml:space="preserve">бортового каменю, пандуси з поручнями в місцях розміщення нерегульованих пішохідних переходів, тактильна плитка, для потреб осіб з вадами зору оснащення світлофорів звуковими сигналами. </w:t>
            </w:r>
          </w:p>
          <w:p w:rsidR="00A01F30" w14:paraId="3C4EE6E1" w14:textId="77777777">
            <w:pPr>
              <w:rPr>
                <w:rFonts w:ascii="Times New Roman" w:hAnsi="Times New Roman"/>
                <w:sz w:val="24"/>
                <w:szCs w:val="24"/>
              </w:rPr>
            </w:pPr>
          </w:p>
          <w:p w:rsidR="00A01F30" w14:paraId="39FC263F" w14:textId="77777777">
            <w:pPr>
              <w:rPr>
                <w:rFonts w:ascii="Times New Roman" w:hAnsi="Times New Roman"/>
                <w:sz w:val="24"/>
                <w:szCs w:val="24"/>
              </w:rPr>
            </w:pPr>
            <w:r>
              <w:rPr>
                <w:rFonts w:ascii="Times New Roman" w:hAnsi="Times New Roman"/>
                <w:sz w:val="24"/>
                <w:szCs w:val="24"/>
              </w:rPr>
              <w:t>2. «Будівництво вулиці Симоненка Василя на ділянці від вул. Київської до вул. Кобилянської Ольги в м. Бровари Київської області» - проектом передбачено пониження бортового каменю, застосування тактильної плитки.</w:t>
            </w:r>
          </w:p>
          <w:p w:rsidR="00A01F30" w14:paraId="195416EE" w14:textId="77777777">
            <w:pPr>
              <w:rPr>
                <w:rFonts w:ascii="Times New Roman" w:hAnsi="Times New Roman"/>
                <w:sz w:val="24"/>
                <w:szCs w:val="24"/>
              </w:rPr>
            </w:pPr>
          </w:p>
          <w:p w:rsidR="00A01F30" w14:paraId="4A006C58" w14:textId="77777777">
            <w:pPr>
              <w:rPr>
                <w:rFonts w:ascii="Times New Roman" w:hAnsi="Times New Roman"/>
                <w:sz w:val="24"/>
                <w:szCs w:val="24"/>
              </w:rPr>
            </w:pPr>
            <w:r>
              <w:rPr>
                <w:rFonts w:ascii="Times New Roman" w:hAnsi="Times New Roman"/>
                <w:sz w:val="24"/>
                <w:szCs w:val="24"/>
              </w:rPr>
              <w:t xml:space="preserve">3. «Капітальний ремонт шляхопроводу через залізничні колії по вул. Онікієнка Олега в  м. Бровари Київської області» - проектом передбачено влаштування огородження, збільшення ширини тротуарних доріжок, пониження бортових каменів, застосування тактильної плитки. </w:t>
            </w:r>
          </w:p>
          <w:p w:rsidR="00A01F30" w14:paraId="0D495B8A" w14:textId="77777777">
            <w:pPr>
              <w:rPr>
                <w:rFonts w:ascii="Times New Roman" w:hAnsi="Times New Roman"/>
                <w:sz w:val="24"/>
                <w:szCs w:val="24"/>
              </w:rPr>
            </w:pPr>
          </w:p>
          <w:p w:rsidR="00A01F30" w14:paraId="5249825E" w14:textId="77777777">
            <w:pPr>
              <w:rPr>
                <w:rFonts w:ascii="Times New Roman" w:hAnsi="Times New Roman"/>
                <w:sz w:val="24"/>
                <w:szCs w:val="24"/>
              </w:rPr>
            </w:pPr>
            <w:r>
              <w:rPr>
                <w:rFonts w:ascii="Times New Roman" w:hAnsi="Times New Roman"/>
                <w:sz w:val="24"/>
                <w:szCs w:val="24"/>
              </w:rPr>
              <w:t>4. Обслуговуючі компанії облаштовують в житлових будинках вхід до під’їздів пандусами за зверненнями мешканців.</w:t>
            </w:r>
          </w:p>
          <w:p w:rsidR="00A01F30" w14:paraId="691B23B1" w14:textId="77777777">
            <w:pPr>
              <w:rPr>
                <w:rFonts w:ascii="Times New Roman" w:hAnsi="Times New Roman"/>
                <w:sz w:val="24"/>
                <w:szCs w:val="24"/>
              </w:rPr>
            </w:pPr>
          </w:p>
          <w:p w:rsidR="00A01F30" w14:paraId="51352B72" w14:textId="77777777">
            <w:pPr>
              <w:rPr>
                <w:rFonts w:ascii="Times New Roman" w:hAnsi="Times New Roman"/>
                <w:sz w:val="24"/>
                <w:szCs w:val="24"/>
              </w:rPr>
            </w:pPr>
            <w:r>
              <w:rPr>
                <w:rFonts w:ascii="Times New Roman" w:hAnsi="Times New Roman"/>
                <w:sz w:val="24"/>
                <w:szCs w:val="24"/>
              </w:rPr>
              <w:t xml:space="preserve">5. Утримання та ремонт звукових світлофорів на перехрестях вулиць : Київська – Шевченка, Героїв України – </w:t>
            </w:r>
          </w:p>
          <w:p w:rsidR="00A01F30" w14:paraId="7FD08EB3" w14:textId="77777777">
            <w:pPr>
              <w:rPr>
                <w:rFonts w:ascii="Times New Roman" w:hAnsi="Times New Roman"/>
                <w:sz w:val="24"/>
                <w:szCs w:val="24"/>
              </w:rPr>
            </w:pPr>
            <w:r>
              <w:rPr>
                <w:rFonts w:ascii="Times New Roman" w:hAnsi="Times New Roman"/>
                <w:sz w:val="24"/>
                <w:szCs w:val="24"/>
              </w:rPr>
              <w:t xml:space="preserve">бульв. Незалежності  та </w:t>
            </w:r>
          </w:p>
          <w:p w:rsidR="00A01F30" w14:paraId="7EFF6481" w14:textId="77777777">
            <w:pPr>
              <w:rPr>
                <w:rFonts w:ascii="Times New Roman" w:hAnsi="Times New Roman"/>
                <w:sz w:val="24"/>
                <w:szCs w:val="24"/>
              </w:rPr>
            </w:pPr>
            <w:r>
              <w:rPr>
                <w:rFonts w:ascii="Times New Roman" w:hAnsi="Times New Roman"/>
                <w:sz w:val="24"/>
                <w:szCs w:val="24"/>
              </w:rPr>
              <w:t>вул. Героїв Небесної Сотні.</w:t>
            </w:r>
          </w:p>
        </w:tc>
        <w:tc>
          <w:tcPr>
            <w:tcW w:w="2690" w:type="dxa"/>
          </w:tcPr>
          <w:p w:rsidR="00A01F30" w14:paraId="26BFB641" w14:textId="77777777">
            <w:pPr>
              <w:rPr>
                <w:rFonts w:ascii="Times New Roman" w:hAnsi="Times New Roman"/>
                <w:sz w:val="24"/>
                <w:szCs w:val="24"/>
              </w:rPr>
            </w:pPr>
            <w:r>
              <w:rPr>
                <w:rFonts w:ascii="Times New Roman" w:hAnsi="Times New Roman"/>
                <w:sz w:val="24"/>
                <w:szCs w:val="24"/>
              </w:rPr>
              <w:t>Створення безбар’єрного доступу вуличної мережі.</w:t>
            </w:r>
          </w:p>
        </w:tc>
        <w:tc>
          <w:tcPr>
            <w:tcW w:w="2690" w:type="dxa"/>
          </w:tcPr>
          <w:p w:rsidR="00A01F30" w14:paraId="23BFAC2A" w14:textId="77777777">
            <w:pP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V</w:t>
            </w:r>
            <w:r>
              <w:rPr>
                <w:rFonts w:ascii="Times New Roman" w:hAnsi="Times New Roman"/>
                <w:sz w:val="24"/>
                <w:szCs w:val="24"/>
              </w:rPr>
              <w:t xml:space="preserve"> кв.2024 року</w:t>
            </w:r>
          </w:p>
          <w:p w:rsidR="00A01F30" w14:paraId="0B3C84DA" w14:textId="77777777">
            <w:pPr>
              <w:rPr>
                <w:rFonts w:ascii="Times New Roman" w:hAnsi="Times New Roman"/>
                <w:sz w:val="24"/>
                <w:szCs w:val="24"/>
              </w:rPr>
            </w:pPr>
          </w:p>
          <w:p w:rsidR="00A01F30" w14:paraId="2BC15E83" w14:textId="77777777">
            <w:pPr>
              <w:rPr>
                <w:rFonts w:ascii="Times New Roman" w:hAnsi="Times New Roman"/>
                <w:sz w:val="24"/>
                <w:szCs w:val="24"/>
              </w:rPr>
            </w:pPr>
          </w:p>
          <w:p w:rsidR="00A01F30" w14:paraId="34538DB9" w14:textId="77777777">
            <w:pPr>
              <w:rPr>
                <w:rFonts w:ascii="Times New Roman" w:hAnsi="Times New Roman"/>
                <w:sz w:val="24"/>
                <w:szCs w:val="24"/>
              </w:rPr>
            </w:pPr>
          </w:p>
          <w:p w:rsidR="00A01F30" w14:paraId="0470CCA6" w14:textId="77777777">
            <w:pPr>
              <w:rPr>
                <w:rFonts w:ascii="Times New Roman" w:hAnsi="Times New Roman"/>
                <w:sz w:val="24"/>
                <w:szCs w:val="24"/>
              </w:rPr>
            </w:pPr>
          </w:p>
          <w:p w:rsidR="00A01F30" w14:paraId="7667B8FE" w14:textId="77777777">
            <w:pPr>
              <w:rPr>
                <w:rFonts w:ascii="Times New Roman" w:hAnsi="Times New Roman"/>
                <w:sz w:val="24"/>
                <w:szCs w:val="24"/>
              </w:rPr>
            </w:pPr>
          </w:p>
          <w:p w:rsidR="00A01F30" w14:paraId="0430ED6D" w14:textId="77777777">
            <w:pPr>
              <w:rPr>
                <w:rFonts w:ascii="Times New Roman" w:hAnsi="Times New Roman"/>
                <w:sz w:val="24"/>
                <w:szCs w:val="24"/>
              </w:rPr>
            </w:pPr>
          </w:p>
          <w:p w:rsidR="00A01F30" w14:paraId="64111988" w14:textId="77777777">
            <w:pPr>
              <w:rPr>
                <w:rFonts w:ascii="Times New Roman" w:hAnsi="Times New Roman"/>
                <w:sz w:val="24"/>
                <w:szCs w:val="24"/>
              </w:rPr>
            </w:pPr>
          </w:p>
          <w:p w:rsidR="00A01F30" w14:paraId="7F0D5350" w14:textId="77777777">
            <w:pPr>
              <w:rPr>
                <w:rFonts w:ascii="Times New Roman" w:hAnsi="Times New Roman"/>
                <w:sz w:val="24"/>
                <w:szCs w:val="24"/>
              </w:rPr>
            </w:pPr>
          </w:p>
          <w:p w:rsidR="00A01F30" w14:paraId="3D422D42" w14:textId="77777777">
            <w:pPr>
              <w:rPr>
                <w:rFonts w:ascii="Times New Roman" w:hAnsi="Times New Roman"/>
                <w:sz w:val="24"/>
                <w:szCs w:val="24"/>
              </w:rPr>
            </w:pPr>
          </w:p>
          <w:p w:rsidR="00A01F30" w14:paraId="2ECF06EF" w14:textId="77777777">
            <w:pPr>
              <w:rPr>
                <w:rFonts w:ascii="Times New Roman" w:hAnsi="Times New Roman"/>
                <w:sz w:val="24"/>
                <w:szCs w:val="24"/>
              </w:rPr>
            </w:pPr>
          </w:p>
          <w:p w:rsidR="00A01F30" w14:paraId="5749BD03" w14:textId="77777777">
            <w:pPr>
              <w:rPr>
                <w:rFonts w:ascii="Times New Roman" w:hAnsi="Times New Roman"/>
                <w:sz w:val="24"/>
                <w:szCs w:val="24"/>
              </w:rPr>
            </w:pPr>
          </w:p>
          <w:p w:rsidR="00A01F30" w14:paraId="42E51327" w14:textId="77777777">
            <w:pPr>
              <w:rPr>
                <w:rFonts w:ascii="Times New Roman" w:hAnsi="Times New Roman"/>
                <w:sz w:val="24"/>
                <w:szCs w:val="24"/>
              </w:rPr>
            </w:pPr>
          </w:p>
          <w:p w:rsidR="00A01F30" w14:paraId="691C8AB2" w14:textId="77777777">
            <w:pPr>
              <w:rPr>
                <w:rFonts w:ascii="Times New Roman" w:hAnsi="Times New Roman"/>
                <w:sz w:val="24"/>
                <w:szCs w:val="24"/>
              </w:rPr>
            </w:pPr>
          </w:p>
          <w:p w:rsidR="00A01F30" w14:paraId="0701AC1A" w14:textId="77777777">
            <w:pPr>
              <w:rPr>
                <w:rFonts w:ascii="Times New Roman" w:hAnsi="Times New Roman"/>
                <w:sz w:val="24"/>
                <w:szCs w:val="24"/>
              </w:rPr>
            </w:pPr>
          </w:p>
          <w:p w:rsidR="00A01F30" w14:paraId="66342853" w14:textId="77777777">
            <w:pPr>
              <w:rPr>
                <w:rFonts w:ascii="Times New Roman" w:hAnsi="Times New Roman"/>
                <w:sz w:val="24"/>
                <w:szCs w:val="24"/>
              </w:rPr>
            </w:pPr>
          </w:p>
          <w:p w:rsidR="00A01F30" w14:paraId="79FBF1E8" w14:textId="77777777">
            <w:pPr>
              <w:rPr>
                <w:rFonts w:ascii="Times New Roman" w:hAnsi="Times New Roman"/>
                <w:sz w:val="24"/>
                <w:szCs w:val="24"/>
              </w:rPr>
            </w:pPr>
          </w:p>
          <w:p w:rsidR="00A01F30" w14:paraId="517C57DA" w14:textId="77777777">
            <w:pPr>
              <w:rPr>
                <w:rFonts w:ascii="Times New Roman" w:hAnsi="Times New Roman"/>
                <w:sz w:val="24"/>
                <w:szCs w:val="24"/>
              </w:rPr>
            </w:pPr>
          </w:p>
          <w:p w:rsidR="00A01F30" w14:paraId="2A4328BA" w14:textId="77777777">
            <w:pPr>
              <w:rPr>
                <w:rFonts w:ascii="Times New Roman" w:hAnsi="Times New Roman"/>
                <w:sz w:val="24"/>
                <w:szCs w:val="24"/>
              </w:rPr>
            </w:pPr>
          </w:p>
          <w:p w:rsidR="00A01F30" w14:paraId="6D7E3BF0" w14:textId="77777777">
            <w:pPr>
              <w:rPr>
                <w:rFonts w:ascii="Times New Roman" w:hAnsi="Times New Roman"/>
                <w:sz w:val="24"/>
                <w:szCs w:val="24"/>
              </w:rPr>
            </w:pPr>
          </w:p>
          <w:p w:rsidR="00A01F30" w14:paraId="1ECE5442" w14:textId="77777777">
            <w:pPr>
              <w:rPr>
                <w:rFonts w:ascii="Times New Roman" w:hAnsi="Times New Roman"/>
                <w:sz w:val="24"/>
                <w:szCs w:val="24"/>
              </w:rPr>
            </w:pPr>
          </w:p>
          <w:p w:rsidR="00A01F30" w14:paraId="6C833B5F" w14:textId="77777777">
            <w:pPr>
              <w:rPr>
                <w:rFonts w:ascii="Times New Roman" w:hAnsi="Times New Roman"/>
                <w:sz w:val="24"/>
                <w:szCs w:val="24"/>
              </w:rPr>
            </w:pPr>
          </w:p>
          <w:p w:rsidR="00A01F30" w14:paraId="01898BB9" w14:textId="77777777">
            <w:pPr>
              <w:rPr>
                <w:rFonts w:ascii="Times New Roman" w:hAnsi="Times New Roman"/>
                <w:sz w:val="24"/>
                <w:szCs w:val="24"/>
              </w:rPr>
            </w:pPr>
          </w:p>
          <w:p w:rsidR="00A01F30" w14:paraId="14C1F461" w14:textId="77777777">
            <w:pPr>
              <w:rPr>
                <w:rFonts w:ascii="Times New Roman" w:hAnsi="Times New Roman"/>
                <w:sz w:val="24"/>
                <w:szCs w:val="24"/>
              </w:rPr>
            </w:pPr>
          </w:p>
          <w:p w:rsidR="00A01F30" w14:paraId="6FC8DB3E" w14:textId="77777777">
            <w:pPr>
              <w:rPr>
                <w:rFonts w:ascii="Times New Roman" w:hAnsi="Times New Roman"/>
                <w:sz w:val="24"/>
                <w:szCs w:val="24"/>
              </w:rPr>
            </w:pPr>
          </w:p>
          <w:p w:rsidR="00A01F30" w14:paraId="078FD319" w14:textId="77777777">
            <w:pPr>
              <w:rPr>
                <w:rFonts w:ascii="Times New Roman" w:hAnsi="Times New Roman"/>
                <w:sz w:val="24"/>
                <w:szCs w:val="24"/>
              </w:rPr>
            </w:pPr>
          </w:p>
          <w:p w:rsidR="00A01F30" w14:paraId="33A221CD" w14:textId="77777777">
            <w:pPr>
              <w:rPr>
                <w:rFonts w:ascii="Times New Roman" w:hAnsi="Times New Roman"/>
                <w:sz w:val="24"/>
                <w:szCs w:val="24"/>
              </w:rPr>
            </w:pPr>
          </w:p>
          <w:p w:rsidR="00A01F30" w14:paraId="6DF78665" w14:textId="77777777">
            <w:pPr>
              <w:rPr>
                <w:rFonts w:ascii="Times New Roman" w:hAnsi="Times New Roman"/>
                <w:sz w:val="24"/>
                <w:szCs w:val="24"/>
              </w:rPr>
            </w:pPr>
          </w:p>
          <w:p w:rsidR="00A01F30" w14:paraId="4BEBB120" w14:textId="77777777">
            <w:pPr>
              <w:rPr>
                <w:rFonts w:ascii="Times New Roman" w:hAnsi="Times New Roman"/>
                <w:sz w:val="24"/>
                <w:szCs w:val="24"/>
              </w:rPr>
            </w:pPr>
          </w:p>
          <w:p w:rsidR="00A01F30" w14:paraId="2BF6E9C6" w14:textId="77777777">
            <w:pPr>
              <w:rPr>
                <w:rFonts w:ascii="Times New Roman" w:hAnsi="Times New Roman"/>
                <w:sz w:val="24"/>
                <w:szCs w:val="24"/>
              </w:rPr>
            </w:pPr>
          </w:p>
          <w:p w:rsidR="00A01F30" w14:paraId="3A731FE8" w14:textId="77777777">
            <w:pPr>
              <w:rPr>
                <w:rFonts w:ascii="Times New Roman" w:hAnsi="Times New Roman"/>
                <w:sz w:val="24"/>
                <w:szCs w:val="24"/>
              </w:rPr>
            </w:pPr>
          </w:p>
          <w:p w:rsidR="00A01F30" w14:paraId="6D9BCBFD" w14:textId="77777777">
            <w:pPr>
              <w:rPr>
                <w:rFonts w:ascii="Times New Roman" w:hAnsi="Times New Roman"/>
                <w:sz w:val="24"/>
                <w:szCs w:val="24"/>
              </w:rPr>
            </w:pPr>
          </w:p>
          <w:p w:rsidR="00A01F30" w14:paraId="0CED9868" w14:textId="77777777">
            <w:pPr>
              <w:rPr>
                <w:rFonts w:ascii="Times New Roman" w:hAnsi="Times New Roman"/>
                <w:sz w:val="24"/>
                <w:szCs w:val="24"/>
              </w:rPr>
            </w:pPr>
          </w:p>
          <w:p w:rsidR="00A01F30" w14:paraId="11FC8C0D" w14:textId="77777777">
            <w:pPr>
              <w:rPr>
                <w:rFonts w:ascii="Times New Roman" w:hAnsi="Times New Roman"/>
                <w:sz w:val="24"/>
                <w:szCs w:val="24"/>
              </w:rPr>
            </w:pPr>
          </w:p>
          <w:p w:rsidR="00A01F30" w14:paraId="20958007" w14:textId="77777777">
            <w:pPr>
              <w:rPr>
                <w:rFonts w:ascii="Times New Roman" w:hAnsi="Times New Roman"/>
                <w:sz w:val="24"/>
                <w:szCs w:val="24"/>
              </w:rPr>
            </w:pPr>
          </w:p>
          <w:p w:rsidR="00A01F30" w14:paraId="225D53F4" w14:textId="77777777">
            <w:pPr>
              <w:rPr>
                <w:rFonts w:ascii="Times New Roman" w:hAnsi="Times New Roman"/>
                <w:sz w:val="24"/>
                <w:szCs w:val="24"/>
              </w:rPr>
            </w:pPr>
          </w:p>
          <w:p w:rsidR="00A01F30" w14:paraId="716A6F16" w14:textId="77777777">
            <w:pPr>
              <w:rPr>
                <w:rFonts w:ascii="Times New Roman" w:hAnsi="Times New Roman"/>
                <w:sz w:val="24"/>
                <w:szCs w:val="24"/>
              </w:rPr>
            </w:pPr>
          </w:p>
          <w:p w:rsidR="00A01F30" w14:paraId="1B3488B8" w14:textId="77777777">
            <w:pPr>
              <w:rPr>
                <w:rFonts w:ascii="Times New Roman" w:hAnsi="Times New Roman"/>
                <w:sz w:val="24"/>
                <w:szCs w:val="24"/>
              </w:rPr>
            </w:pPr>
          </w:p>
          <w:p w:rsidR="00A01F30" w14:paraId="496DB9B5" w14:textId="77777777">
            <w:pPr>
              <w:rPr>
                <w:rFonts w:ascii="Times New Roman" w:hAnsi="Times New Roman"/>
                <w:sz w:val="24"/>
                <w:szCs w:val="24"/>
              </w:rPr>
            </w:pPr>
          </w:p>
          <w:p w:rsidR="00A01F30" w14:paraId="117A3DCE" w14:textId="77777777">
            <w:pPr>
              <w:rPr>
                <w:rFonts w:ascii="Times New Roman" w:hAnsi="Times New Roman"/>
                <w:sz w:val="24"/>
                <w:szCs w:val="24"/>
                <w:highlight w:val="yellow"/>
              </w:rPr>
            </w:pPr>
            <w:r>
              <w:rPr>
                <w:rFonts w:ascii="Times New Roman" w:hAnsi="Times New Roman"/>
                <w:sz w:val="24"/>
                <w:szCs w:val="24"/>
              </w:rPr>
              <w:t>2023 - 2024 роки</w:t>
            </w:r>
          </w:p>
        </w:tc>
        <w:tc>
          <w:tcPr>
            <w:tcW w:w="2691" w:type="dxa"/>
          </w:tcPr>
          <w:p w:rsidR="00A01F30" w14:paraId="19A1D4A4" w14:textId="77777777">
            <w:pPr>
              <w:rPr>
                <w:rFonts w:ascii="Times New Roman" w:hAnsi="Times New Roman"/>
                <w:sz w:val="24"/>
                <w:szCs w:val="24"/>
              </w:rPr>
            </w:pPr>
            <w:r>
              <w:rPr>
                <w:rFonts w:ascii="Times New Roman" w:hAnsi="Times New Roman"/>
                <w:sz w:val="24"/>
                <w:szCs w:val="24"/>
              </w:rPr>
              <w:t xml:space="preserve">Управління будівництва, житлово-комунального господарства, інфраструктури та </w:t>
            </w:r>
            <w:r>
              <w:rPr>
                <w:rFonts w:ascii="Times New Roman" w:hAnsi="Times New Roman"/>
                <w:sz w:val="24"/>
                <w:szCs w:val="24"/>
              </w:rPr>
              <w:t>транспорту Броварської міської ради Броварського району Київської області</w:t>
            </w:r>
          </w:p>
          <w:p w:rsidR="00A01F30" w14:paraId="70675205" w14:textId="77777777">
            <w:pPr>
              <w:rPr>
                <w:rFonts w:ascii="Times New Roman" w:hAnsi="Times New Roman"/>
                <w:sz w:val="24"/>
                <w:szCs w:val="24"/>
              </w:rPr>
            </w:pPr>
          </w:p>
          <w:p w:rsidR="00A01F30" w14:paraId="46C27DBB" w14:textId="77777777">
            <w:pPr>
              <w:rPr>
                <w:rFonts w:ascii="Times New Roman" w:hAnsi="Times New Roman"/>
                <w:sz w:val="24"/>
                <w:szCs w:val="24"/>
              </w:rPr>
            </w:pPr>
          </w:p>
          <w:p w:rsidR="00A01F30" w14:paraId="2E5E48C6" w14:textId="77777777">
            <w:pPr>
              <w:rPr>
                <w:rFonts w:ascii="Times New Roman" w:hAnsi="Times New Roman"/>
                <w:sz w:val="24"/>
                <w:szCs w:val="24"/>
              </w:rPr>
            </w:pPr>
          </w:p>
          <w:p w:rsidR="00A01F30" w14:paraId="721AA599" w14:textId="77777777">
            <w:pPr>
              <w:rPr>
                <w:rFonts w:ascii="Times New Roman" w:hAnsi="Times New Roman"/>
                <w:sz w:val="24"/>
                <w:szCs w:val="24"/>
              </w:rPr>
            </w:pPr>
          </w:p>
          <w:p w:rsidR="00A01F30" w14:paraId="034FDE57" w14:textId="77777777">
            <w:pPr>
              <w:rPr>
                <w:rFonts w:ascii="Times New Roman" w:hAnsi="Times New Roman"/>
                <w:sz w:val="24"/>
                <w:szCs w:val="24"/>
              </w:rPr>
            </w:pPr>
          </w:p>
          <w:p w:rsidR="00A01F30" w14:paraId="2A11578B" w14:textId="77777777">
            <w:pPr>
              <w:rPr>
                <w:rFonts w:ascii="Times New Roman" w:hAnsi="Times New Roman"/>
                <w:sz w:val="24"/>
                <w:szCs w:val="24"/>
              </w:rPr>
            </w:pPr>
          </w:p>
          <w:p w:rsidR="00A01F30" w14:paraId="76584237" w14:textId="77777777">
            <w:pPr>
              <w:rPr>
                <w:rFonts w:ascii="Times New Roman" w:hAnsi="Times New Roman"/>
                <w:sz w:val="24"/>
                <w:szCs w:val="24"/>
              </w:rPr>
            </w:pPr>
          </w:p>
          <w:p w:rsidR="00A01F30" w14:paraId="32F13D34" w14:textId="77777777">
            <w:pPr>
              <w:rPr>
                <w:rFonts w:ascii="Times New Roman" w:hAnsi="Times New Roman"/>
                <w:sz w:val="24"/>
                <w:szCs w:val="24"/>
              </w:rPr>
            </w:pPr>
          </w:p>
          <w:p w:rsidR="00A01F30" w14:paraId="6BC5CC3B" w14:textId="77777777">
            <w:pPr>
              <w:rPr>
                <w:rFonts w:ascii="Times New Roman" w:hAnsi="Times New Roman"/>
                <w:sz w:val="24"/>
                <w:szCs w:val="24"/>
              </w:rPr>
            </w:pPr>
          </w:p>
          <w:p w:rsidR="00A01F30" w14:paraId="1E38D332" w14:textId="77777777">
            <w:pPr>
              <w:rPr>
                <w:rFonts w:ascii="Times New Roman" w:hAnsi="Times New Roman"/>
                <w:sz w:val="24"/>
                <w:szCs w:val="24"/>
              </w:rPr>
            </w:pPr>
          </w:p>
          <w:p w:rsidR="00A01F30" w14:paraId="050ADE0A" w14:textId="77777777">
            <w:pPr>
              <w:rPr>
                <w:rFonts w:ascii="Times New Roman" w:hAnsi="Times New Roman"/>
                <w:sz w:val="24"/>
                <w:szCs w:val="24"/>
              </w:rPr>
            </w:pPr>
          </w:p>
          <w:p w:rsidR="00A01F30" w14:paraId="0CF4D3F1" w14:textId="77777777">
            <w:pPr>
              <w:rPr>
                <w:rFonts w:ascii="Times New Roman" w:hAnsi="Times New Roman"/>
                <w:sz w:val="24"/>
                <w:szCs w:val="24"/>
              </w:rPr>
            </w:pPr>
          </w:p>
          <w:p w:rsidR="00A01F30" w14:paraId="277381C5" w14:textId="77777777">
            <w:pPr>
              <w:rPr>
                <w:rFonts w:ascii="Times New Roman" w:hAnsi="Times New Roman"/>
                <w:sz w:val="24"/>
                <w:szCs w:val="24"/>
              </w:rPr>
            </w:pPr>
          </w:p>
          <w:p w:rsidR="00A01F30" w14:paraId="15462568" w14:textId="77777777">
            <w:pPr>
              <w:rPr>
                <w:rFonts w:ascii="Times New Roman" w:hAnsi="Times New Roman"/>
                <w:sz w:val="24"/>
                <w:szCs w:val="24"/>
              </w:rPr>
            </w:pPr>
          </w:p>
          <w:p w:rsidR="00A01F30" w14:paraId="3F15BB28" w14:textId="77777777">
            <w:pPr>
              <w:rPr>
                <w:rFonts w:ascii="Times New Roman" w:hAnsi="Times New Roman"/>
                <w:sz w:val="24"/>
                <w:szCs w:val="24"/>
              </w:rPr>
            </w:pPr>
          </w:p>
          <w:p w:rsidR="00A01F30" w14:paraId="3FB9C619" w14:textId="77777777">
            <w:pPr>
              <w:rPr>
                <w:rFonts w:ascii="Times New Roman" w:hAnsi="Times New Roman"/>
                <w:sz w:val="24"/>
                <w:szCs w:val="24"/>
              </w:rPr>
            </w:pPr>
          </w:p>
          <w:p w:rsidR="00A01F30" w14:paraId="54F17B62" w14:textId="77777777">
            <w:pPr>
              <w:rPr>
                <w:rFonts w:ascii="Times New Roman" w:hAnsi="Times New Roman"/>
                <w:sz w:val="24"/>
                <w:szCs w:val="24"/>
              </w:rPr>
            </w:pPr>
          </w:p>
          <w:p w:rsidR="00A01F30" w14:paraId="4F173152" w14:textId="77777777">
            <w:pPr>
              <w:rPr>
                <w:rFonts w:ascii="Times New Roman" w:hAnsi="Times New Roman"/>
                <w:sz w:val="24"/>
                <w:szCs w:val="24"/>
              </w:rPr>
            </w:pPr>
          </w:p>
          <w:p w:rsidR="00A01F30" w14:paraId="47CC0502" w14:textId="77777777">
            <w:pPr>
              <w:rPr>
                <w:rFonts w:ascii="Times New Roman" w:hAnsi="Times New Roman"/>
                <w:sz w:val="24"/>
                <w:szCs w:val="24"/>
              </w:rPr>
            </w:pPr>
          </w:p>
          <w:p w:rsidR="00A01F30" w14:paraId="78E8FEFB" w14:textId="77777777">
            <w:pPr>
              <w:rPr>
                <w:rFonts w:ascii="Times New Roman" w:hAnsi="Times New Roman"/>
                <w:sz w:val="24"/>
                <w:szCs w:val="24"/>
              </w:rPr>
            </w:pPr>
          </w:p>
          <w:p w:rsidR="00A01F30" w14:paraId="1D8ADA8C" w14:textId="77777777">
            <w:pPr>
              <w:rPr>
                <w:rFonts w:ascii="Times New Roman" w:hAnsi="Times New Roman"/>
                <w:sz w:val="24"/>
                <w:szCs w:val="24"/>
              </w:rPr>
            </w:pPr>
          </w:p>
          <w:p w:rsidR="00A01F30" w14:paraId="72EEEDF8" w14:textId="77777777">
            <w:pPr>
              <w:rPr>
                <w:rFonts w:ascii="Times New Roman" w:hAnsi="Times New Roman"/>
                <w:sz w:val="24"/>
                <w:szCs w:val="24"/>
              </w:rPr>
            </w:pPr>
          </w:p>
          <w:p w:rsidR="00A01F30" w14:paraId="532C3D60" w14:textId="77777777">
            <w:pPr>
              <w:rPr>
                <w:rFonts w:ascii="Times New Roman" w:hAnsi="Times New Roman"/>
                <w:sz w:val="24"/>
                <w:szCs w:val="24"/>
              </w:rPr>
            </w:pPr>
          </w:p>
          <w:p w:rsidR="00A01F30" w14:paraId="633B767F" w14:textId="77777777">
            <w:pPr>
              <w:rPr>
                <w:rFonts w:ascii="Times New Roman" w:hAnsi="Times New Roman"/>
                <w:sz w:val="24"/>
                <w:szCs w:val="24"/>
              </w:rPr>
            </w:pPr>
          </w:p>
          <w:p w:rsidR="00A01F30" w14:paraId="7B3DD22E" w14:textId="77777777">
            <w:pPr>
              <w:rPr>
                <w:rFonts w:ascii="Times New Roman" w:hAnsi="Times New Roman"/>
                <w:sz w:val="24"/>
                <w:szCs w:val="24"/>
              </w:rPr>
            </w:pPr>
          </w:p>
          <w:p w:rsidR="00A01F30" w14:paraId="0DB52C12" w14:textId="77777777">
            <w:pPr>
              <w:rPr>
                <w:rFonts w:ascii="Times New Roman" w:hAnsi="Times New Roman"/>
                <w:sz w:val="24"/>
                <w:szCs w:val="24"/>
              </w:rPr>
            </w:pPr>
          </w:p>
          <w:p w:rsidR="00A01F30" w14:paraId="7A685DAA" w14:textId="77777777">
            <w:pPr>
              <w:rPr>
                <w:rFonts w:ascii="Times New Roman" w:hAnsi="Times New Roman"/>
                <w:sz w:val="24"/>
                <w:szCs w:val="24"/>
              </w:rPr>
            </w:pPr>
          </w:p>
          <w:p w:rsidR="00A01F30" w14:paraId="10DE4CA1" w14:textId="77777777">
            <w:pPr>
              <w:rPr>
                <w:rFonts w:ascii="Times New Roman" w:hAnsi="Times New Roman"/>
                <w:sz w:val="24"/>
                <w:szCs w:val="24"/>
              </w:rPr>
            </w:pPr>
          </w:p>
          <w:p w:rsidR="00A01F30" w14:paraId="3B2E785B" w14:textId="77777777">
            <w:pPr>
              <w:rPr>
                <w:rFonts w:ascii="Times New Roman" w:hAnsi="Times New Roman"/>
                <w:sz w:val="24"/>
                <w:szCs w:val="24"/>
              </w:rPr>
            </w:pPr>
          </w:p>
          <w:p w:rsidR="00A01F30" w14:paraId="00CC19EC" w14:textId="77777777">
            <w:pPr>
              <w:rPr>
                <w:rFonts w:ascii="Times New Roman" w:hAnsi="Times New Roman"/>
                <w:sz w:val="24"/>
                <w:szCs w:val="24"/>
              </w:rPr>
            </w:pPr>
          </w:p>
          <w:p w:rsidR="00A01F30" w14:paraId="310B2490" w14:textId="77777777">
            <w:pPr>
              <w:rPr>
                <w:rFonts w:ascii="Times New Roman" w:hAnsi="Times New Roman"/>
                <w:sz w:val="24"/>
                <w:szCs w:val="24"/>
              </w:rPr>
            </w:pPr>
            <w:r>
              <w:rPr>
                <w:rFonts w:ascii="Times New Roman" w:hAnsi="Times New Roman"/>
                <w:sz w:val="24"/>
                <w:szCs w:val="24"/>
              </w:rPr>
              <w:t>Комунальне підприємство Броварської міської ради Броварського району Київської області «БРОВАРИ-БЛАГОУСТРІЙ»</w:t>
            </w:r>
          </w:p>
        </w:tc>
      </w:tr>
      <w:tr w14:paraId="0F65FAE1" w14:textId="77777777">
        <w:tblPrEx>
          <w:tblW w:w="15294" w:type="dxa"/>
          <w:tblLook w:val="04A0"/>
        </w:tblPrEx>
        <w:trPr>
          <w:trHeight w:val="850"/>
        </w:trPr>
        <w:tc>
          <w:tcPr>
            <w:tcW w:w="3539" w:type="dxa"/>
          </w:tcPr>
          <w:p w:rsidR="00A01F30" w14:paraId="29085D2E" w14:textId="77777777">
            <w:pPr>
              <w:rPr>
                <w:rFonts w:ascii="Times New Roman" w:hAnsi="Times New Roman"/>
                <w:sz w:val="24"/>
                <w:szCs w:val="24"/>
              </w:rPr>
            </w:pPr>
            <w:r>
              <w:rPr>
                <w:rFonts w:ascii="Times New Roman" w:hAnsi="Times New Roman"/>
                <w:sz w:val="24"/>
                <w:szCs w:val="24"/>
              </w:rPr>
              <w:t>7. Облаштування та утримання інклюзивного дитячого майданчику</w:t>
            </w:r>
          </w:p>
          <w:p w:rsidR="00A01F30" w14:paraId="40EB8258" w14:textId="77777777">
            <w:pPr>
              <w:rPr>
                <w:rFonts w:ascii="Times New Roman" w:hAnsi="Times New Roman"/>
                <w:sz w:val="24"/>
                <w:szCs w:val="24"/>
              </w:rPr>
            </w:pPr>
          </w:p>
          <w:p w:rsidR="00A01F30" w14:paraId="25F436E2" w14:textId="77777777">
            <w:pPr>
              <w:rPr>
                <w:rFonts w:ascii="Times New Roman" w:hAnsi="Times New Roman"/>
                <w:sz w:val="24"/>
                <w:szCs w:val="24"/>
              </w:rPr>
            </w:pPr>
          </w:p>
          <w:p w:rsidR="00A01F30" w14:paraId="24EA5438" w14:textId="77777777">
            <w:pPr>
              <w:rPr>
                <w:rFonts w:ascii="Times New Roman" w:hAnsi="Times New Roman"/>
                <w:sz w:val="24"/>
                <w:szCs w:val="24"/>
              </w:rPr>
            </w:pPr>
          </w:p>
          <w:p w:rsidR="00A01F30" w14:paraId="4CADB332" w14:textId="77777777">
            <w:pPr>
              <w:rPr>
                <w:rFonts w:ascii="Times New Roman" w:hAnsi="Times New Roman"/>
                <w:sz w:val="24"/>
                <w:szCs w:val="24"/>
              </w:rPr>
            </w:pPr>
          </w:p>
          <w:p w:rsidR="00A01F30" w14:paraId="3EC0709D" w14:textId="77777777">
            <w:pPr>
              <w:rPr>
                <w:rFonts w:ascii="Times New Roman" w:hAnsi="Times New Roman"/>
                <w:sz w:val="24"/>
                <w:szCs w:val="24"/>
              </w:rPr>
            </w:pPr>
          </w:p>
          <w:p w:rsidR="00A01F30" w14:paraId="77ACFCA4" w14:textId="77777777">
            <w:pPr>
              <w:rPr>
                <w:rFonts w:ascii="Times New Roman" w:hAnsi="Times New Roman"/>
                <w:sz w:val="24"/>
                <w:szCs w:val="24"/>
              </w:rPr>
            </w:pPr>
          </w:p>
          <w:p w:rsidR="00A01F30" w14:paraId="426515F7" w14:textId="77777777">
            <w:pPr>
              <w:rPr>
                <w:rFonts w:ascii="Times New Roman" w:hAnsi="Times New Roman"/>
                <w:sz w:val="24"/>
                <w:szCs w:val="24"/>
              </w:rPr>
            </w:pPr>
          </w:p>
          <w:p w:rsidR="00A01F30" w14:paraId="3B087E45" w14:textId="77777777">
            <w:pPr>
              <w:rPr>
                <w:rFonts w:ascii="Times New Roman" w:hAnsi="Times New Roman"/>
                <w:sz w:val="24"/>
                <w:szCs w:val="24"/>
              </w:rPr>
            </w:pPr>
          </w:p>
          <w:p w:rsidR="00A01F30" w14:paraId="4FE0F93A" w14:textId="77777777">
            <w:pPr>
              <w:rPr>
                <w:rFonts w:ascii="Times New Roman" w:hAnsi="Times New Roman"/>
                <w:sz w:val="24"/>
                <w:szCs w:val="24"/>
              </w:rPr>
            </w:pPr>
          </w:p>
        </w:tc>
        <w:tc>
          <w:tcPr>
            <w:tcW w:w="3684" w:type="dxa"/>
          </w:tcPr>
          <w:p w:rsidR="00A01F30" w14:paraId="04C60FF3" w14:textId="77777777">
            <w:pPr>
              <w:tabs>
                <w:tab w:val="left" w:pos="4860"/>
                <w:tab w:val="left" w:pos="5040"/>
              </w:tabs>
              <w:rPr>
                <w:rFonts w:ascii="Times New Roman" w:hAnsi="Times New Roman"/>
                <w:sz w:val="24"/>
                <w:szCs w:val="24"/>
              </w:rPr>
            </w:pPr>
            <w:r>
              <w:rPr>
                <w:rFonts w:ascii="Times New Roman" w:hAnsi="Times New Roman"/>
                <w:sz w:val="24"/>
                <w:szCs w:val="24"/>
              </w:rPr>
              <w:t xml:space="preserve">1. Виготовлено проектно-кошторисну документацію по об’єкту: «Капітальний  ремонт дитячого майданчика по </w:t>
            </w:r>
          </w:p>
          <w:p w:rsidR="00A01F30" w14:paraId="3D5E83A4" w14:textId="77777777">
            <w:pPr>
              <w:tabs>
                <w:tab w:val="left" w:pos="4860"/>
                <w:tab w:val="left" w:pos="5040"/>
              </w:tabs>
              <w:rPr>
                <w:rFonts w:ascii="Times New Roman" w:hAnsi="Times New Roman"/>
                <w:sz w:val="24"/>
                <w:szCs w:val="24"/>
              </w:rPr>
            </w:pPr>
            <w:r>
              <w:rPr>
                <w:rFonts w:ascii="Times New Roman" w:hAnsi="Times New Roman"/>
                <w:sz w:val="24"/>
                <w:szCs w:val="24"/>
              </w:rPr>
              <w:t xml:space="preserve">вул. Короленка, 60-А, 60-Б в </w:t>
            </w:r>
          </w:p>
          <w:p w:rsidR="00A01F30" w14:paraId="6DED046A" w14:textId="77777777">
            <w:pPr>
              <w:tabs>
                <w:tab w:val="left" w:pos="4860"/>
                <w:tab w:val="left" w:pos="5040"/>
              </w:tabs>
              <w:rPr>
                <w:rFonts w:ascii="Times New Roman" w:hAnsi="Times New Roman"/>
                <w:sz w:val="24"/>
                <w:szCs w:val="24"/>
              </w:rPr>
            </w:pPr>
            <w:r>
              <w:rPr>
                <w:rFonts w:ascii="Times New Roman" w:hAnsi="Times New Roman"/>
                <w:sz w:val="24"/>
                <w:szCs w:val="24"/>
              </w:rPr>
              <w:t xml:space="preserve">м. Бровари Київської області». Проект розрахований на організацію дозвілля дітей різних вікових груп з орієнтиром на задоволення потреб дітей з особливими потребами. </w:t>
            </w:r>
          </w:p>
          <w:p w:rsidR="00A01F30" w14:paraId="38CF4E8B" w14:textId="77777777">
            <w:pPr>
              <w:tabs>
                <w:tab w:val="left" w:pos="4860"/>
                <w:tab w:val="left" w:pos="5040"/>
              </w:tabs>
              <w:rPr>
                <w:rFonts w:ascii="Times New Roman" w:hAnsi="Times New Roman"/>
                <w:sz w:val="24"/>
                <w:szCs w:val="24"/>
              </w:rPr>
            </w:pPr>
          </w:p>
          <w:p w:rsidR="00A01F30" w14:paraId="0405040A" w14:textId="77777777">
            <w:pPr>
              <w:tabs>
                <w:tab w:val="left" w:pos="4860"/>
                <w:tab w:val="left" w:pos="5040"/>
              </w:tabs>
              <w:rPr>
                <w:rFonts w:ascii="Times New Roman" w:hAnsi="Times New Roman"/>
                <w:sz w:val="24"/>
                <w:szCs w:val="24"/>
              </w:rPr>
            </w:pPr>
            <w:r>
              <w:rPr>
                <w:rFonts w:ascii="Times New Roman" w:hAnsi="Times New Roman"/>
                <w:sz w:val="24"/>
                <w:szCs w:val="24"/>
              </w:rPr>
              <w:t>2. Утримання та ремонт інклюзивного майданчику на території парку «Перемога».</w:t>
            </w:r>
          </w:p>
          <w:p w:rsidR="00A01F30" w14:paraId="4F78A96E" w14:textId="77777777">
            <w:pPr>
              <w:tabs>
                <w:tab w:val="left" w:pos="4860"/>
                <w:tab w:val="left" w:pos="5040"/>
              </w:tabs>
              <w:rPr>
                <w:rFonts w:ascii="Times New Roman" w:hAnsi="Times New Roman"/>
                <w:sz w:val="24"/>
                <w:szCs w:val="24"/>
              </w:rPr>
            </w:pPr>
          </w:p>
          <w:p w:rsidR="00A01F30" w14:paraId="6308CAD5" w14:textId="77777777">
            <w:pPr>
              <w:tabs>
                <w:tab w:val="left" w:pos="4860"/>
                <w:tab w:val="left" w:pos="5040"/>
              </w:tabs>
              <w:rPr>
                <w:rFonts w:ascii="Times New Roman" w:hAnsi="Times New Roman"/>
                <w:sz w:val="24"/>
                <w:szCs w:val="24"/>
              </w:rPr>
            </w:pPr>
            <w:r>
              <w:rPr>
                <w:rFonts w:ascii="Times New Roman" w:hAnsi="Times New Roman"/>
                <w:sz w:val="24"/>
                <w:szCs w:val="24"/>
              </w:rPr>
              <w:t>3. Розмістити вказівники до громадської вбиральні на території Пішохідного бульвару.</w:t>
            </w:r>
          </w:p>
        </w:tc>
        <w:tc>
          <w:tcPr>
            <w:tcW w:w="2690" w:type="dxa"/>
          </w:tcPr>
          <w:p w:rsidR="00A01F30" w14:paraId="635A4078" w14:textId="77777777">
            <w:pPr>
              <w:rPr>
                <w:rFonts w:ascii="Times New Roman" w:hAnsi="Times New Roman"/>
                <w:sz w:val="24"/>
                <w:szCs w:val="24"/>
              </w:rPr>
            </w:pPr>
            <w:r>
              <w:rPr>
                <w:rFonts w:ascii="Times New Roman" w:hAnsi="Times New Roman"/>
                <w:sz w:val="24"/>
                <w:szCs w:val="24"/>
              </w:rPr>
              <w:t>Облаштовано  інклюзивні дитячі майданчики</w:t>
            </w:r>
          </w:p>
        </w:tc>
        <w:tc>
          <w:tcPr>
            <w:tcW w:w="2690" w:type="dxa"/>
          </w:tcPr>
          <w:p w:rsidR="00A01F30" w14:paraId="1868156F" w14:textId="77777777">
            <w:pPr>
              <w:rPr>
                <w:rFonts w:ascii="Times New Roman" w:hAnsi="Times New Roman"/>
                <w:sz w:val="24"/>
                <w:szCs w:val="24"/>
              </w:rPr>
            </w:pPr>
            <w:r>
              <w:rPr>
                <w:rFonts w:ascii="Times New Roman" w:hAnsi="Times New Roman"/>
                <w:sz w:val="24"/>
                <w:szCs w:val="24"/>
              </w:rPr>
              <w:t>2023 – 2024 роки</w:t>
            </w:r>
          </w:p>
          <w:p w:rsidR="00A01F30" w14:paraId="6C0B14FE" w14:textId="77777777">
            <w:pPr>
              <w:rPr>
                <w:rFonts w:ascii="Times New Roman" w:hAnsi="Times New Roman"/>
                <w:sz w:val="24"/>
                <w:szCs w:val="24"/>
              </w:rPr>
            </w:pPr>
          </w:p>
          <w:p w:rsidR="00A01F30" w14:paraId="00315408" w14:textId="77777777">
            <w:pPr>
              <w:rPr>
                <w:rFonts w:ascii="Times New Roman" w:hAnsi="Times New Roman"/>
                <w:sz w:val="24"/>
                <w:szCs w:val="24"/>
              </w:rPr>
            </w:pPr>
          </w:p>
          <w:p w:rsidR="00A01F30" w14:paraId="7F715ED7" w14:textId="77777777">
            <w:pPr>
              <w:rPr>
                <w:rFonts w:ascii="Times New Roman" w:hAnsi="Times New Roman"/>
                <w:sz w:val="24"/>
                <w:szCs w:val="24"/>
                <w:highlight w:val="yellow"/>
              </w:rPr>
            </w:pPr>
          </w:p>
        </w:tc>
        <w:tc>
          <w:tcPr>
            <w:tcW w:w="2691" w:type="dxa"/>
          </w:tcPr>
          <w:p w:rsidR="00A01F30" w14:paraId="3B505731" w14:textId="77777777">
            <w:pPr>
              <w:rPr>
                <w:rFonts w:ascii="Times New Roman" w:hAnsi="Times New Roman"/>
                <w:sz w:val="24"/>
                <w:szCs w:val="24"/>
              </w:rPr>
            </w:pPr>
            <w:r>
              <w:rPr>
                <w:rFonts w:ascii="Times New Roman" w:hAnsi="Times New Roman"/>
                <w:sz w:val="24"/>
                <w:szCs w:val="24"/>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A01F30" w14:paraId="142DC90C" w14:textId="77777777">
            <w:pPr>
              <w:rPr>
                <w:rFonts w:ascii="Times New Roman" w:hAnsi="Times New Roman"/>
                <w:sz w:val="24"/>
                <w:szCs w:val="24"/>
              </w:rPr>
            </w:pPr>
          </w:p>
          <w:p w:rsidR="00A01F30" w14:paraId="3B868775" w14:textId="77777777">
            <w:pPr>
              <w:rPr>
                <w:rFonts w:ascii="Times New Roman" w:hAnsi="Times New Roman"/>
                <w:sz w:val="24"/>
                <w:szCs w:val="24"/>
              </w:rPr>
            </w:pPr>
          </w:p>
          <w:p w:rsidR="00A01F30" w14:paraId="330772E4" w14:textId="77777777">
            <w:pPr>
              <w:rPr>
                <w:rFonts w:ascii="Times New Roman" w:hAnsi="Times New Roman"/>
                <w:sz w:val="24"/>
                <w:szCs w:val="24"/>
              </w:rPr>
            </w:pPr>
          </w:p>
          <w:p w:rsidR="00A01F30" w14:paraId="3FCF5112" w14:textId="77777777">
            <w:pPr>
              <w:rPr>
                <w:rFonts w:ascii="Times New Roman" w:hAnsi="Times New Roman"/>
                <w:sz w:val="24"/>
                <w:szCs w:val="24"/>
              </w:rPr>
            </w:pPr>
            <w:r>
              <w:rPr>
                <w:rFonts w:ascii="Times New Roman" w:hAnsi="Times New Roman"/>
                <w:sz w:val="24"/>
                <w:szCs w:val="24"/>
              </w:rPr>
              <w:t>Комунальне підприємство Броварської міської ради Броварського району Київської області «БРОВАРИ-БЛАГОУСТРІЙ»</w:t>
            </w:r>
          </w:p>
        </w:tc>
      </w:tr>
      <w:tr w14:paraId="296068EA" w14:textId="77777777">
        <w:tblPrEx>
          <w:tblW w:w="15294" w:type="dxa"/>
          <w:tblLook w:val="04A0"/>
        </w:tblPrEx>
        <w:trPr>
          <w:trHeight w:val="223"/>
        </w:trPr>
        <w:tc>
          <w:tcPr>
            <w:tcW w:w="3539" w:type="dxa"/>
          </w:tcPr>
          <w:p w:rsidR="00A01F30" w14:paraId="56564D53" w14:textId="77777777">
            <w:pPr>
              <w:rPr>
                <w:rFonts w:ascii="Times New Roman" w:hAnsi="Times New Roman"/>
                <w:color w:val="C00000"/>
                <w:sz w:val="24"/>
                <w:szCs w:val="24"/>
              </w:rPr>
            </w:pPr>
            <w:r>
              <w:rPr>
                <w:rFonts w:ascii="Times New Roman" w:hAnsi="Times New Roman"/>
                <w:sz w:val="24"/>
                <w:szCs w:val="24"/>
              </w:rPr>
              <w:t>8. Перелік об’єктів, які буде пристосовано, реконструйовано на території Броварської територіальної громади</w:t>
            </w:r>
          </w:p>
        </w:tc>
        <w:tc>
          <w:tcPr>
            <w:tcW w:w="3684" w:type="dxa"/>
          </w:tcPr>
          <w:p w:rsidR="00A01F30" w14:paraId="47E13CD9" w14:textId="77777777">
            <w:pPr>
              <w:rPr>
                <w:rFonts w:ascii="Times New Roman" w:hAnsi="Times New Roman"/>
                <w:sz w:val="24"/>
                <w:szCs w:val="24"/>
              </w:rPr>
            </w:pPr>
            <w:r>
              <w:rPr>
                <w:rFonts w:ascii="Times New Roman" w:hAnsi="Times New Roman"/>
                <w:sz w:val="24"/>
                <w:szCs w:val="24"/>
              </w:rPr>
              <w:t xml:space="preserve">При проектуванні об’єктів освіти, культури та спорту проектами передбачено облаштування санітарно-гігієнічних приміщень для осіб з обмеженими фізичними </w:t>
            </w:r>
            <w:r>
              <w:rPr>
                <w:rFonts w:ascii="Times New Roman" w:hAnsi="Times New Roman"/>
                <w:sz w:val="24"/>
                <w:szCs w:val="24"/>
              </w:rPr>
              <w:t>можливостями, пандуси з поручнями біля входів.</w:t>
            </w:r>
          </w:p>
          <w:p w:rsidR="00A01F30" w14:paraId="26E8268D" w14:textId="77777777">
            <w:pPr>
              <w:tabs>
                <w:tab w:val="left" w:pos="9355"/>
              </w:tabs>
              <w:rPr>
                <w:rFonts w:ascii="Times New Roman" w:hAnsi="Times New Roman"/>
                <w:sz w:val="24"/>
                <w:szCs w:val="24"/>
              </w:rPr>
            </w:pPr>
            <w:r>
              <w:rPr>
                <w:rFonts w:ascii="Times New Roman" w:hAnsi="Times New Roman"/>
                <w:sz w:val="24"/>
                <w:szCs w:val="24"/>
              </w:rPr>
              <w:t xml:space="preserve">Перелік об’єктів на 2023-2024 роки: </w:t>
            </w:r>
          </w:p>
          <w:p w:rsidR="00A01F30" w14:paraId="331BC145" w14:textId="4549AA39">
            <w:pPr>
              <w:pStyle w:val="ListParagraph"/>
              <w:numPr>
                <w:ilvl w:val="0"/>
                <w:numId w:val="4"/>
              </w:numPr>
              <w:spacing w:after="0" w:line="240" w:lineRule="auto"/>
              <w:ind w:left="0" w:right="-1" w:firstLine="567"/>
              <w:rPr>
                <w:rFonts w:ascii="Times New Roman" w:hAnsi="Times New Roman"/>
                <w:sz w:val="24"/>
                <w:szCs w:val="24"/>
                <w:lang w:val="uk-UA"/>
              </w:rPr>
            </w:pPr>
            <w:r>
              <w:rPr>
                <w:rFonts w:ascii="Times New Roman" w:hAnsi="Times New Roman"/>
                <w:sz w:val="24"/>
                <w:szCs w:val="24"/>
                <w:lang w:val="uk-UA"/>
              </w:rPr>
              <w:t>Будівництво загальноосвітньої школи І ступеню по вул. Петлюри Симона (Черняховського), 17-Б в м. Бровари Київської області» -</w:t>
            </w:r>
            <w:r>
              <w:rPr>
                <w:rFonts w:ascii="Times New Roman" w:hAnsi="Times New Roman"/>
                <w:color w:val="000000"/>
                <w:sz w:val="24"/>
                <w:szCs w:val="24"/>
                <w:lang w:val="uk-UA"/>
              </w:rPr>
              <w:t xml:space="preserve"> проектом передбачено</w:t>
            </w:r>
            <w:r>
              <w:rPr>
                <w:rFonts w:ascii="Times New Roman" w:hAnsi="Times New Roman"/>
                <w:sz w:val="24"/>
                <w:szCs w:val="24"/>
                <w:lang w:val="uk-UA"/>
              </w:rPr>
              <w:t xml:space="preserve"> облаштування санітарно-гігієнічних приміщень для осіб з обмеженими фізичними можливостями, пандуси з головних входів школи, влаштування 2-х ліфтів (один з них, як ЛТПП) для перевезення</w:t>
            </w:r>
            <w:r>
              <w:rPr>
                <w:rFonts w:ascii="Times New Roman" w:hAnsi="Times New Roman"/>
                <w:color w:val="000000"/>
                <w:sz w:val="24"/>
                <w:szCs w:val="24"/>
                <w:lang w:val="uk-UA"/>
              </w:rPr>
              <w:t xml:space="preserve"> маломобільних груп населення, пониження бортового каменю, тактильні засоби, що виконують попереджувальну функцію на покритті пішохідних шляхів, контрастне </w:t>
            </w:r>
            <w:r w:rsidRPr="00B10016">
              <w:rPr>
                <w:rFonts w:ascii="Times New Roman" w:hAnsi="Times New Roman"/>
                <w:color w:val="000000" w:themeColor="text1"/>
                <w:sz w:val="24"/>
                <w:szCs w:val="24"/>
                <w:lang w:val="uk-UA"/>
              </w:rPr>
              <w:t>маркування</w:t>
            </w:r>
            <w:r>
              <w:rPr>
                <w:rFonts w:ascii="Times New Roman" w:hAnsi="Times New Roman"/>
                <w:color w:val="000000"/>
                <w:sz w:val="24"/>
                <w:szCs w:val="24"/>
                <w:lang w:val="uk-UA"/>
              </w:rPr>
              <w:t xml:space="preserve"> прозорих дверей і огорож, світлову і звукову інформативну сигналізацію біля кожних дверей ліфта, на даний час вже влаштовано 1 ліфт для маломобільних груп населення;</w:t>
            </w:r>
            <w:r>
              <w:rPr>
                <w:rFonts w:ascii="Times New Roman" w:hAnsi="Times New Roman"/>
                <w:sz w:val="24"/>
                <w:szCs w:val="24"/>
                <w:lang w:val="uk-UA"/>
              </w:rPr>
              <w:t xml:space="preserve"> </w:t>
            </w:r>
          </w:p>
          <w:p w:rsidR="00A01F30" w14:paraId="4AD249EF" w14:textId="3D822142">
            <w:pPr>
              <w:pStyle w:val="ListParagraph"/>
              <w:numPr>
                <w:ilvl w:val="0"/>
                <w:numId w:val="4"/>
              </w:numPr>
              <w:spacing w:after="0" w:line="240" w:lineRule="auto"/>
              <w:ind w:left="0" w:firstLine="567"/>
              <w:rPr>
                <w:rFonts w:ascii="Times New Roman" w:hAnsi="Times New Roman"/>
                <w:sz w:val="24"/>
                <w:szCs w:val="24"/>
                <w:lang w:val="uk-UA"/>
              </w:rPr>
            </w:pPr>
            <w:r>
              <w:rPr>
                <w:rFonts w:ascii="Times New Roman" w:hAnsi="Times New Roman"/>
                <w:sz w:val="24"/>
                <w:szCs w:val="24"/>
                <w:lang w:val="uk-UA"/>
              </w:rPr>
              <w:t xml:space="preserve">«Реконструкція дошкільного навчального закладу (ясла-садок) комбінованого типу «Зірочка» по </w:t>
            </w:r>
            <w:r>
              <w:rPr>
                <w:rFonts w:ascii="Times New Roman" w:hAnsi="Times New Roman"/>
                <w:sz w:val="24"/>
                <w:szCs w:val="24"/>
                <w:lang w:val="uk-UA"/>
              </w:rPr>
              <w:t>вул. Ярослава Мудрого (Кірова), 3 в м. Бровари Київської області» - проектом передбачено облаштування санітарно-гігієнічних приміщень для осіб з обмеженими фізичними можливостями, пандус з головного входу, влаштування ліфта для перевезення</w:t>
            </w:r>
            <w:r>
              <w:rPr>
                <w:rFonts w:ascii="Times New Roman" w:hAnsi="Times New Roman"/>
                <w:color w:val="000000"/>
                <w:sz w:val="24"/>
                <w:szCs w:val="24"/>
                <w:lang w:val="uk-UA"/>
              </w:rPr>
              <w:t xml:space="preserve"> маломобільних груп населення, пониження бортового каменю, тактильні засоби, що виконують попереджувальну функцію на покритті пішохідних шляхів, контрастне </w:t>
            </w:r>
            <w:r w:rsidRPr="00B10016">
              <w:rPr>
                <w:rFonts w:ascii="Times New Roman" w:hAnsi="Times New Roman"/>
                <w:color w:val="000000" w:themeColor="text1"/>
                <w:sz w:val="24"/>
                <w:szCs w:val="24"/>
                <w:lang w:val="uk-UA"/>
              </w:rPr>
              <w:t>маркування</w:t>
            </w:r>
            <w:r w:rsidRPr="00BB1AC2">
              <w:rPr>
                <w:rFonts w:ascii="Times New Roman" w:hAnsi="Times New Roman"/>
                <w:color w:val="FF0000"/>
                <w:sz w:val="24"/>
                <w:szCs w:val="24"/>
                <w:lang w:val="uk-UA"/>
              </w:rPr>
              <w:t xml:space="preserve"> </w:t>
            </w:r>
            <w:r>
              <w:rPr>
                <w:rFonts w:ascii="Times New Roman" w:hAnsi="Times New Roman"/>
                <w:color w:val="000000"/>
                <w:sz w:val="24"/>
                <w:szCs w:val="24"/>
                <w:lang w:val="uk-UA"/>
              </w:rPr>
              <w:t>прозорих дверей і огорож, світлову і звукову інформативну сигналізацію біля кожних дверей ліфта;</w:t>
            </w:r>
            <w:r>
              <w:rPr>
                <w:rFonts w:ascii="Times New Roman" w:hAnsi="Times New Roman"/>
                <w:sz w:val="24"/>
                <w:szCs w:val="24"/>
                <w:lang w:val="uk-UA"/>
              </w:rPr>
              <w:t xml:space="preserve"> </w:t>
            </w:r>
          </w:p>
          <w:p w:rsidR="00A01F30" w14:paraId="006B35D0" w14:textId="77777777">
            <w:pPr>
              <w:ind w:firstLine="567"/>
              <w:rPr>
                <w:rFonts w:ascii="Times New Roman" w:hAnsi="Times New Roman"/>
                <w:sz w:val="24"/>
                <w:szCs w:val="24"/>
              </w:rPr>
            </w:pPr>
            <w:r>
              <w:rPr>
                <w:rFonts w:ascii="Times New Roman" w:hAnsi="Times New Roman"/>
                <w:sz w:val="24"/>
                <w:szCs w:val="24"/>
              </w:rPr>
              <w:t xml:space="preserve">- «Нове будівництво захисної споруди цивільного захисту на території Броварського ліцею № 1 Броварської міської ради Броварського району Київської області по вул. Київська, 153 в </w:t>
            </w:r>
          </w:p>
          <w:p w:rsidR="00A01F30" w14:paraId="2BFC13D4" w14:textId="77777777">
            <w:pPr>
              <w:rPr>
                <w:rFonts w:ascii="Times New Roman" w:hAnsi="Times New Roman"/>
                <w:sz w:val="24"/>
                <w:szCs w:val="24"/>
              </w:rPr>
            </w:pPr>
            <w:r>
              <w:rPr>
                <w:rFonts w:ascii="Times New Roman" w:hAnsi="Times New Roman"/>
                <w:sz w:val="24"/>
                <w:szCs w:val="24"/>
              </w:rPr>
              <w:t>м. Бровари Броварського району Київської області» та «Нове будівництво захисної споруди цивільного захисту  на території Броварського ліцею № 4</w:t>
            </w:r>
          </w:p>
          <w:p w:rsidR="00A01F30" w14:paraId="00916664" w14:textId="77777777">
            <w:pPr>
              <w:rPr>
                <w:rFonts w:ascii="Times New Roman" w:hAnsi="Times New Roman"/>
                <w:sz w:val="24"/>
                <w:szCs w:val="24"/>
              </w:rPr>
            </w:pPr>
            <w:r>
              <w:rPr>
                <w:rFonts w:ascii="Times New Roman" w:hAnsi="Times New Roman"/>
                <w:sz w:val="24"/>
                <w:szCs w:val="24"/>
              </w:rPr>
              <w:t xml:space="preserve"> ім. С.І. Олійника Броварської міської ради Броварського району Київської області по</w:t>
            </w:r>
          </w:p>
          <w:p w:rsidR="00A01F30" w14:paraId="6511B60C" w14:textId="77777777">
            <w:pPr>
              <w:rPr>
                <w:rFonts w:ascii="Times New Roman" w:hAnsi="Times New Roman"/>
                <w:sz w:val="24"/>
                <w:szCs w:val="24"/>
              </w:rPr>
            </w:pPr>
            <w:r>
              <w:rPr>
                <w:rFonts w:ascii="Times New Roman" w:hAnsi="Times New Roman"/>
                <w:sz w:val="24"/>
                <w:szCs w:val="24"/>
              </w:rPr>
              <w:t xml:space="preserve">вул. Москаленка Сергія, 3-а в </w:t>
            </w:r>
          </w:p>
          <w:p w:rsidR="00A01F30" w14:paraId="7381D6E4" w14:textId="77777777">
            <w:pPr>
              <w:rPr>
                <w:rFonts w:ascii="Times New Roman" w:hAnsi="Times New Roman"/>
                <w:sz w:val="24"/>
                <w:szCs w:val="24"/>
              </w:rPr>
            </w:pPr>
            <w:r>
              <w:rPr>
                <w:rFonts w:ascii="Times New Roman" w:hAnsi="Times New Roman"/>
                <w:sz w:val="24"/>
                <w:szCs w:val="24"/>
              </w:rPr>
              <w:t>м. Бровари Броварського району Київської області» - проектом передбачено облаштування одного з входів-виходів у споруду похилим підйомником з платформою для МГН, вздовж сходів влаштовується металевий перильний поручень, влаштування пандусів, пониження бортових каменів, при влаштуванні порогів вони контрастно виділяються, усі приміщення в споруді доступні для МНГ.</w:t>
            </w:r>
          </w:p>
        </w:tc>
        <w:tc>
          <w:tcPr>
            <w:tcW w:w="2690" w:type="dxa"/>
          </w:tcPr>
          <w:p w:rsidR="00A01F30" w14:paraId="571DE56F" w14:textId="77777777">
            <w:pPr>
              <w:rPr>
                <w:rFonts w:ascii="Times New Roman" w:hAnsi="Times New Roman"/>
                <w:sz w:val="24"/>
                <w:szCs w:val="24"/>
              </w:rPr>
            </w:pPr>
            <w:r>
              <w:rPr>
                <w:rFonts w:ascii="Times New Roman" w:hAnsi="Times New Roman"/>
                <w:sz w:val="24"/>
                <w:szCs w:val="24"/>
              </w:rPr>
              <w:t>Розширення мережі доступності до об’єктів соціальної інфраструктури Броварської територіальної громади</w:t>
            </w:r>
          </w:p>
        </w:tc>
        <w:tc>
          <w:tcPr>
            <w:tcW w:w="2690" w:type="dxa"/>
          </w:tcPr>
          <w:p w:rsidR="00A01F30" w14:paraId="30F7AFDD" w14:textId="77777777">
            <w:pPr>
              <w:rPr>
                <w:rFonts w:ascii="Times New Roman" w:hAnsi="Times New Roman"/>
                <w:sz w:val="24"/>
                <w:szCs w:val="24"/>
              </w:rPr>
            </w:pPr>
            <w:r>
              <w:rPr>
                <w:rFonts w:ascii="Times New Roman" w:hAnsi="Times New Roman"/>
                <w:sz w:val="24"/>
                <w:szCs w:val="24"/>
                <w:lang w:val="en-US"/>
              </w:rPr>
              <w:t xml:space="preserve">2023 - 2024 </w:t>
            </w:r>
            <w:r>
              <w:rPr>
                <w:rFonts w:ascii="Times New Roman" w:hAnsi="Times New Roman"/>
                <w:sz w:val="24"/>
                <w:szCs w:val="24"/>
              </w:rPr>
              <w:t>роки</w:t>
            </w:r>
          </w:p>
        </w:tc>
        <w:tc>
          <w:tcPr>
            <w:tcW w:w="2691" w:type="dxa"/>
          </w:tcPr>
          <w:p w:rsidR="00A01F30" w14:paraId="29227147" w14:textId="77777777">
            <w:pPr>
              <w:rPr>
                <w:rFonts w:ascii="Times New Roman" w:hAnsi="Times New Roman"/>
                <w:sz w:val="24"/>
                <w:szCs w:val="24"/>
              </w:rPr>
            </w:pPr>
            <w:r>
              <w:rPr>
                <w:rFonts w:ascii="Times New Roman" w:hAnsi="Times New Roman"/>
                <w:sz w:val="24"/>
                <w:szCs w:val="24"/>
              </w:rPr>
              <w:t xml:space="preserve">Управління будівництва, житлово-комунального господарства, інфраструктури та транспорту Броварської </w:t>
            </w:r>
            <w:r>
              <w:rPr>
                <w:rFonts w:ascii="Times New Roman" w:hAnsi="Times New Roman"/>
                <w:sz w:val="24"/>
                <w:szCs w:val="24"/>
              </w:rPr>
              <w:t>міської ради Броварського району Київської області</w:t>
            </w:r>
          </w:p>
        </w:tc>
      </w:tr>
      <w:tr w14:paraId="3D15E180" w14:textId="77777777">
        <w:tblPrEx>
          <w:tblW w:w="15294" w:type="dxa"/>
          <w:tblLook w:val="04A0"/>
        </w:tblPrEx>
        <w:trPr>
          <w:trHeight w:val="223"/>
        </w:trPr>
        <w:tc>
          <w:tcPr>
            <w:tcW w:w="3539" w:type="dxa"/>
          </w:tcPr>
          <w:p w:rsidR="00A01F30" w14:paraId="72A5B4B8" w14:textId="77777777">
            <w:pPr>
              <w:rPr>
                <w:rFonts w:ascii="Times New Roman" w:hAnsi="Times New Roman"/>
                <w:sz w:val="24"/>
                <w:szCs w:val="24"/>
              </w:rPr>
            </w:pPr>
            <w:r>
              <w:rPr>
                <w:rFonts w:ascii="Times New Roman" w:hAnsi="Times New Roman"/>
                <w:sz w:val="24"/>
                <w:szCs w:val="24"/>
              </w:rPr>
              <w:t>9. Забезпечити безбар’єрний доступ</w:t>
            </w:r>
            <w:r>
              <w:rPr>
                <w:rFonts w:ascii="Times New Roman" w:hAnsi="Times New Roman"/>
                <w:color w:val="C00000"/>
                <w:sz w:val="24"/>
                <w:szCs w:val="24"/>
              </w:rPr>
              <w:t xml:space="preserve"> </w:t>
            </w:r>
            <w:r>
              <w:rPr>
                <w:rFonts w:ascii="Times New Roman" w:hAnsi="Times New Roman"/>
                <w:sz w:val="24"/>
                <w:szCs w:val="24"/>
              </w:rPr>
              <w:t xml:space="preserve">до закладів охорони здоров’я. </w:t>
            </w:r>
          </w:p>
          <w:p w:rsidR="00A01F30" w14:paraId="5A12DD45" w14:textId="77777777">
            <w:pPr>
              <w:rPr>
                <w:rFonts w:ascii="Times New Roman" w:hAnsi="Times New Roman"/>
                <w:sz w:val="24"/>
                <w:szCs w:val="24"/>
              </w:rPr>
            </w:pPr>
            <w:r>
              <w:rPr>
                <w:rFonts w:ascii="Times New Roman" w:hAnsi="Times New Roman"/>
                <w:sz w:val="24"/>
                <w:szCs w:val="24"/>
              </w:rPr>
              <w:t xml:space="preserve">1. КНП «БРОВАРСЬКА БАГАТОПРОФІЛЬНА КЛІНІЧНА ЛІКАРНЯ».  </w:t>
            </w:r>
          </w:p>
          <w:p w:rsidR="00A01F30" w14:paraId="20BF8599" w14:textId="77777777">
            <w:pPr>
              <w:rPr>
                <w:rFonts w:ascii="Times New Roman" w:hAnsi="Times New Roman"/>
                <w:sz w:val="24"/>
                <w:szCs w:val="24"/>
              </w:rPr>
            </w:pPr>
            <w:r>
              <w:rPr>
                <w:rFonts w:ascii="Times New Roman" w:hAnsi="Times New Roman"/>
                <w:sz w:val="24"/>
                <w:szCs w:val="24"/>
              </w:rPr>
              <w:t>Реабілітаційне відділення організоване у терапевтичному корпусі лікарні, на 2-му поверсі. Територія</w:t>
            </w:r>
            <w:r>
              <w:rPr>
                <w:rFonts w:ascii="Montserrat" w:hAnsi="Montserrat"/>
                <w:sz w:val="24"/>
                <w:szCs w:val="24"/>
              </w:rPr>
              <w:t xml:space="preserve"> </w:t>
            </w:r>
            <w:r>
              <w:rPr>
                <w:rFonts w:ascii="Times New Roman" w:hAnsi="Times New Roman"/>
                <w:sz w:val="24"/>
                <w:szCs w:val="24"/>
              </w:rPr>
              <w:t xml:space="preserve">та корпус є частково доступними для осіб з інвалідністю та інших маломобільних груп населення (МГН). </w:t>
            </w:r>
          </w:p>
          <w:p w:rsidR="00A01F30" w14:paraId="6E74F6C7" w14:textId="77777777">
            <w:pPr>
              <w:rPr>
                <w:rFonts w:ascii="Times New Roman" w:hAnsi="Times New Roman"/>
                <w:sz w:val="24"/>
                <w:szCs w:val="24"/>
              </w:rPr>
            </w:pPr>
          </w:p>
          <w:p w:rsidR="00A01F30" w14:paraId="182C12FA" w14:textId="77777777">
            <w:pPr>
              <w:rPr>
                <w:rFonts w:ascii="Times New Roman" w:hAnsi="Times New Roman"/>
                <w:sz w:val="24"/>
                <w:szCs w:val="24"/>
              </w:rPr>
            </w:pPr>
          </w:p>
          <w:p w:rsidR="00A01F30" w14:paraId="6DE0BCD6" w14:textId="77777777">
            <w:pPr>
              <w:rPr>
                <w:rFonts w:ascii="Times New Roman" w:hAnsi="Times New Roman"/>
                <w:sz w:val="24"/>
                <w:szCs w:val="24"/>
              </w:rPr>
            </w:pPr>
          </w:p>
          <w:p w:rsidR="00A01F30" w14:paraId="61B94A89" w14:textId="77777777">
            <w:pPr>
              <w:rPr>
                <w:rFonts w:ascii="Times New Roman" w:hAnsi="Times New Roman"/>
                <w:sz w:val="24"/>
                <w:szCs w:val="24"/>
              </w:rPr>
            </w:pPr>
          </w:p>
          <w:p w:rsidR="00A01F30" w14:paraId="1C6D6015" w14:textId="77777777">
            <w:pPr>
              <w:rPr>
                <w:rFonts w:ascii="Times New Roman" w:hAnsi="Times New Roman"/>
                <w:sz w:val="24"/>
                <w:szCs w:val="24"/>
              </w:rPr>
            </w:pPr>
          </w:p>
          <w:p w:rsidR="00A01F30" w14:paraId="2B0BD834" w14:textId="77777777">
            <w:pPr>
              <w:rPr>
                <w:rFonts w:ascii="Times New Roman" w:hAnsi="Times New Roman"/>
                <w:sz w:val="24"/>
                <w:szCs w:val="24"/>
              </w:rPr>
            </w:pPr>
          </w:p>
          <w:p w:rsidR="00A01F30" w14:paraId="0071FCD0" w14:textId="77777777">
            <w:pPr>
              <w:rPr>
                <w:rFonts w:ascii="Times New Roman" w:hAnsi="Times New Roman"/>
                <w:sz w:val="24"/>
                <w:szCs w:val="24"/>
              </w:rPr>
            </w:pPr>
          </w:p>
          <w:p w:rsidR="00A01F30" w14:paraId="2FFC7AB3" w14:textId="77777777">
            <w:pPr>
              <w:rPr>
                <w:rFonts w:ascii="Times New Roman" w:hAnsi="Times New Roman"/>
                <w:sz w:val="24"/>
                <w:szCs w:val="24"/>
              </w:rPr>
            </w:pPr>
          </w:p>
          <w:p w:rsidR="00A01F30" w14:paraId="03FBF548" w14:textId="77777777">
            <w:pPr>
              <w:rPr>
                <w:rFonts w:ascii="Times New Roman" w:hAnsi="Times New Roman"/>
                <w:sz w:val="24"/>
                <w:szCs w:val="24"/>
              </w:rPr>
            </w:pPr>
          </w:p>
          <w:p w:rsidR="00A01F30" w14:paraId="73FD785F" w14:textId="77777777">
            <w:pPr>
              <w:rPr>
                <w:rFonts w:ascii="Times New Roman" w:hAnsi="Times New Roman"/>
                <w:sz w:val="24"/>
                <w:szCs w:val="24"/>
              </w:rPr>
            </w:pPr>
          </w:p>
          <w:p w:rsidR="00A01F30" w14:paraId="5DFFD952" w14:textId="77777777">
            <w:pPr>
              <w:rPr>
                <w:rFonts w:ascii="Times New Roman" w:hAnsi="Times New Roman"/>
                <w:sz w:val="24"/>
                <w:szCs w:val="24"/>
              </w:rPr>
            </w:pPr>
          </w:p>
          <w:p w:rsidR="00A01F30" w14:paraId="3B410A50" w14:textId="77777777">
            <w:pPr>
              <w:rPr>
                <w:rFonts w:ascii="Times New Roman" w:hAnsi="Times New Roman"/>
                <w:sz w:val="24"/>
                <w:szCs w:val="24"/>
              </w:rPr>
            </w:pPr>
          </w:p>
          <w:p w:rsidR="00A01F30" w14:paraId="49356BA4" w14:textId="77777777">
            <w:pPr>
              <w:rPr>
                <w:rFonts w:ascii="Times New Roman" w:hAnsi="Times New Roman"/>
                <w:sz w:val="24"/>
                <w:szCs w:val="24"/>
              </w:rPr>
            </w:pPr>
          </w:p>
          <w:p w:rsidR="00A01F30" w14:paraId="216F3E7C" w14:textId="77777777">
            <w:pPr>
              <w:rPr>
                <w:rFonts w:ascii="Times New Roman" w:hAnsi="Times New Roman"/>
                <w:sz w:val="24"/>
                <w:szCs w:val="24"/>
              </w:rPr>
            </w:pPr>
          </w:p>
          <w:p w:rsidR="00A01F30" w14:paraId="43BCCE99" w14:textId="77777777">
            <w:pPr>
              <w:rPr>
                <w:rFonts w:ascii="Times New Roman" w:hAnsi="Times New Roman"/>
                <w:sz w:val="24"/>
                <w:szCs w:val="24"/>
              </w:rPr>
            </w:pPr>
          </w:p>
          <w:p w:rsidR="00A01F30" w14:paraId="3D4E9C39" w14:textId="77777777">
            <w:pPr>
              <w:rPr>
                <w:rFonts w:ascii="Times New Roman" w:hAnsi="Times New Roman"/>
                <w:sz w:val="24"/>
                <w:szCs w:val="24"/>
              </w:rPr>
            </w:pPr>
          </w:p>
          <w:p w:rsidR="00A01F30" w14:paraId="0BCC0BFB" w14:textId="77777777">
            <w:pPr>
              <w:rPr>
                <w:rFonts w:ascii="Times New Roman" w:hAnsi="Times New Roman"/>
                <w:sz w:val="24"/>
                <w:szCs w:val="24"/>
              </w:rPr>
            </w:pPr>
          </w:p>
          <w:p w:rsidR="00A01F30" w14:paraId="2DF4446C" w14:textId="77777777">
            <w:pPr>
              <w:rPr>
                <w:rFonts w:ascii="Times New Roman" w:hAnsi="Times New Roman"/>
                <w:sz w:val="24"/>
                <w:szCs w:val="24"/>
              </w:rPr>
            </w:pPr>
          </w:p>
          <w:p w:rsidR="00A01F30" w14:paraId="0EF1AB78" w14:textId="77777777">
            <w:pPr>
              <w:rPr>
                <w:rFonts w:ascii="Times New Roman" w:hAnsi="Times New Roman"/>
                <w:sz w:val="24"/>
                <w:szCs w:val="24"/>
              </w:rPr>
            </w:pPr>
          </w:p>
          <w:p w:rsidR="00A01F30" w14:paraId="684BD1F7" w14:textId="77777777">
            <w:pPr>
              <w:rPr>
                <w:rFonts w:ascii="Times New Roman" w:hAnsi="Times New Roman"/>
                <w:sz w:val="24"/>
                <w:szCs w:val="24"/>
              </w:rPr>
            </w:pPr>
          </w:p>
          <w:p w:rsidR="00A01F30" w14:paraId="3FC2D37C" w14:textId="77777777">
            <w:pPr>
              <w:rPr>
                <w:rFonts w:ascii="Times New Roman" w:hAnsi="Times New Roman"/>
                <w:sz w:val="24"/>
                <w:szCs w:val="24"/>
              </w:rPr>
            </w:pPr>
          </w:p>
          <w:p w:rsidR="00A01F30" w14:paraId="30382553" w14:textId="77777777">
            <w:pPr>
              <w:rPr>
                <w:rFonts w:ascii="Times New Roman" w:hAnsi="Times New Roman"/>
                <w:sz w:val="24"/>
                <w:szCs w:val="24"/>
              </w:rPr>
            </w:pPr>
          </w:p>
          <w:p w:rsidR="00A01F30" w14:paraId="74FC9C7E" w14:textId="77777777">
            <w:pPr>
              <w:rPr>
                <w:rFonts w:ascii="Times New Roman" w:hAnsi="Times New Roman"/>
                <w:sz w:val="24"/>
                <w:szCs w:val="24"/>
              </w:rPr>
            </w:pPr>
          </w:p>
          <w:p w:rsidR="00A01F30" w14:paraId="1A0C8895" w14:textId="77777777">
            <w:pPr>
              <w:rPr>
                <w:rFonts w:ascii="Times New Roman" w:hAnsi="Times New Roman"/>
                <w:sz w:val="24"/>
                <w:szCs w:val="24"/>
              </w:rPr>
            </w:pPr>
          </w:p>
          <w:p w:rsidR="00A01F30" w14:paraId="6DE08AE0" w14:textId="77777777">
            <w:pPr>
              <w:rPr>
                <w:rFonts w:ascii="Times New Roman" w:hAnsi="Times New Roman"/>
                <w:sz w:val="24"/>
                <w:szCs w:val="24"/>
              </w:rPr>
            </w:pPr>
          </w:p>
          <w:p w:rsidR="00A01F30" w14:paraId="5A3CAFE8" w14:textId="77777777">
            <w:pPr>
              <w:rPr>
                <w:rFonts w:ascii="Times New Roman" w:hAnsi="Times New Roman"/>
                <w:sz w:val="24"/>
                <w:szCs w:val="24"/>
              </w:rPr>
            </w:pPr>
            <w:r>
              <w:rPr>
                <w:rFonts w:ascii="Times New Roman" w:hAnsi="Times New Roman"/>
                <w:sz w:val="24"/>
                <w:szCs w:val="24"/>
              </w:rPr>
              <w:t>Вхідна група № 1 (головний вхід).</w:t>
            </w:r>
          </w:p>
          <w:p w:rsidR="00A01F30" w14:paraId="65352CEC" w14:textId="77777777">
            <w:pPr>
              <w:rPr>
                <w:rFonts w:ascii="Times New Roman" w:hAnsi="Times New Roman"/>
                <w:sz w:val="24"/>
                <w:szCs w:val="24"/>
              </w:rPr>
            </w:pPr>
          </w:p>
          <w:p w:rsidR="00A01F30" w14:paraId="44094B2D" w14:textId="77777777">
            <w:pPr>
              <w:rPr>
                <w:rFonts w:ascii="Times New Roman" w:hAnsi="Times New Roman"/>
                <w:sz w:val="24"/>
                <w:szCs w:val="24"/>
              </w:rPr>
            </w:pPr>
          </w:p>
          <w:p w:rsidR="00A01F30" w14:paraId="3395D756" w14:textId="77777777">
            <w:pPr>
              <w:rPr>
                <w:rFonts w:ascii="Times New Roman" w:hAnsi="Times New Roman"/>
                <w:sz w:val="24"/>
                <w:szCs w:val="24"/>
              </w:rPr>
            </w:pPr>
          </w:p>
          <w:p w:rsidR="00A01F30" w14:paraId="1672DDDB" w14:textId="77777777">
            <w:pPr>
              <w:rPr>
                <w:rFonts w:ascii="Times New Roman" w:hAnsi="Times New Roman"/>
                <w:sz w:val="24"/>
                <w:szCs w:val="24"/>
              </w:rPr>
            </w:pPr>
          </w:p>
          <w:p w:rsidR="00A01F30" w14:paraId="4FB5C558" w14:textId="77777777">
            <w:pPr>
              <w:rPr>
                <w:rFonts w:ascii="Times New Roman" w:hAnsi="Times New Roman"/>
                <w:sz w:val="24"/>
                <w:szCs w:val="24"/>
              </w:rPr>
            </w:pPr>
          </w:p>
          <w:p w:rsidR="00A01F30" w14:paraId="0B608FF2" w14:textId="77777777">
            <w:pPr>
              <w:rPr>
                <w:rFonts w:ascii="Times New Roman" w:hAnsi="Times New Roman"/>
                <w:sz w:val="24"/>
                <w:szCs w:val="24"/>
              </w:rPr>
            </w:pPr>
          </w:p>
          <w:p w:rsidR="00A01F30" w14:paraId="127EFBA0" w14:textId="77777777">
            <w:pPr>
              <w:rPr>
                <w:rFonts w:ascii="Times New Roman" w:hAnsi="Times New Roman"/>
                <w:sz w:val="24"/>
                <w:szCs w:val="24"/>
              </w:rPr>
            </w:pPr>
          </w:p>
          <w:p w:rsidR="00A01F30" w14:paraId="2C87F242" w14:textId="77777777">
            <w:pPr>
              <w:rPr>
                <w:rFonts w:ascii="Times New Roman" w:hAnsi="Times New Roman"/>
                <w:sz w:val="24"/>
                <w:szCs w:val="24"/>
              </w:rPr>
            </w:pPr>
          </w:p>
          <w:p w:rsidR="00A01F30" w14:paraId="76658C3D" w14:textId="77777777">
            <w:pPr>
              <w:rPr>
                <w:rFonts w:ascii="Times New Roman" w:hAnsi="Times New Roman"/>
                <w:sz w:val="24"/>
                <w:szCs w:val="24"/>
              </w:rPr>
            </w:pPr>
          </w:p>
          <w:p w:rsidR="00A01F30" w14:paraId="30C1FE31" w14:textId="77777777">
            <w:pPr>
              <w:rPr>
                <w:rFonts w:ascii="Times New Roman" w:hAnsi="Times New Roman"/>
                <w:sz w:val="24"/>
                <w:szCs w:val="24"/>
              </w:rPr>
            </w:pPr>
          </w:p>
          <w:p w:rsidR="00A01F30" w14:paraId="1D41655C" w14:textId="77777777">
            <w:pPr>
              <w:rPr>
                <w:rFonts w:ascii="Times New Roman" w:hAnsi="Times New Roman"/>
                <w:sz w:val="24"/>
                <w:szCs w:val="24"/>
              </w:rPr>
            </w:pPr>
          </w:p>
          <w:p w:rsidR="00A01F30" w14:paraId="70DA3FCE" w14:textId="77777777">
            <w:pPr>
              <w:rPr>
                <w:rFonts w:ascii="Times New Roman" w:hAnsi="Times New Roman"/>
                <w:sz w:val="24"/>
                <w:szCs w:val="24"/>
              </w:rPr>
            </w:pPr>
          </w:p>
          <w:p w:rsidR="00A01F30" w14:paraId="7FCEA350" w14:textId="77777777">
            <w:pPr>
              <w:rPr>
                <w:rFonts w:ascii="Times New Roman" w:hAnsi="Times New Roman"/>
                <w:sz w:val="24"/>
                <w:szCs w:val="24"/>
              </w:rPr>
            </w:pPr>
          </w:p>
          <w:p w:rsidR="00A01F30" w14:paraId="355C4067" w14:textId="77777777">
            <w:pPr>
              <w:rPr>
                <w:rFonts w:ascii="Times New Roman" w:hAnsi="Times New Roman"/>
                <w:sz w:val="24"/>
                <w:szCs w:val="24"/>
              </w:rPr>
            </w:pPr>
          </w:p>
          <w:p w:rsidR="00A01F30" w14:paraId="2F1F9180" w14:textId="77777777">
            <w:pPr>
              <w:rPr>
                <w:rFonts w:ascii="Times New Roman" w:hAnsi="Times New Roman"/>
                <w:sz w:val="24"/>
                <w:szCs w:val="24"/>
              </w:rPr>
            </w:pPr>
          </w:p>
          <w:p w:rsidR="00A01F30" w14:paraId="691DAC6C" w14:textId="77777777">
            <w:pPr>
              <w:rPr>
                <w:rFonts w:ascii="Times New Roman" w:hAnsi="Times New Roman"/>
                <w:sz w:val="24"/>
                <w:szCs w:val="24"/>
              </w:rPr>
            </w:pPr>
          </w:p>
          <w:p w:rsidR="00A01F30" w14:paraId="326C8BAB" w14:textId="77777777">
            <w:pPr>
              <w:rPr>
                <w:rFonts w:ascii="Times New Roman" w:hAnsi="Times New Roman"/>
                <w:sz w:val="24"/>
                <w:szCs w:val="24"/>
              </w:rPr>
            </w:pPr>
          </w:p>
          <w:p w:rsidR="00A01F30" w14:paraId="0936F032" w14:textId="77777777">
            <w:pPr>
              <w:rPr>
                <w:rFonts w:ascii="Times New Roman" w:hAnsi="Times New Roman"/>
                <w:sz w:val="24"/>
                <w:szCs w:val="24"/>
              </w:rPr>
            </w:pPr>
          </w:p>
          <w:p w:rsidR="00A01F30" w14:paraId="1BA9762C" w14:textId="77777777">
            <w:pPr>
              <w:rPr>
                <w:rFonts w:ascii="Times New Roman" w:hAnsi="Times New Roman"/>
                <w:sz w:val="24"/>
                <w:szCs w:val="24"/>
              </w:rPr>
            </w:pPr>
          </w:p>
          <w:p w:rsidR="00A01F30" w14:paraId="4F273ED0" w14:textId="77777777">
            <w:pPr>
              <w:rPr>
                <w:rFonts w:ascii="Times New Roman" w:hAnsi="Times New Roman"/>
                <w:sz w:val="24"/>
                <w:szCs w:val="24"/>
              </w:rPr>
            </w:pPr>
          </w:p>
          <w:p w:rsidR="00A01F30" w14:paraId="2FA1A0AF" w14:textId="77777777">
            <w:pPr>
              <w:rPr>
                <w:rFonts w:ascii="Times New Roman" w:hAnsi="Times New Roman"/>
                <w:sz w:val="24"/>
                <w:szCs w:val="24"/>
              </w:rPr>
            </w:pPr>
          </w:p>
          <w:p w:rsidR="00A01F30" w14:paraId="669E1B5C" w14:textId="77777777">
            <w:pPr>
              <w:rPr>
                <w:rFonts w:ascii="Times New Roman" w:hAnsi="Times New Roman"/>
                <w:sz w:val="24"/>
                <w:szCs w:val="24"/>
              </w:rPr>
            </w:pPr>
          </w:p>
          <w:p w:rsidR="00A01F30" w14:paraId="5A8C84B1" w14:textId="77777777">
            <w:pPr>
              <w:rPr>
                <w:rFonts w:ascii="Times New Roman" w:hAnsi="Times New Roman"/>
                <w:sz w:val="24"/>
                <w:szCs w:val="24"/>
              </w:rPr>
            </w:pPr>
          </w:p>
          <w:p w:rsidR="00A01F30" w14:paraId="5BCB6632" w14:textId="77777777">
            <w:pPr>
              <w:rPr>
                <w:rFonts w:ascii="Times New Roman" w:hAnsi="Times New Roman"/>
                <w:sz w:val="24"/>
                <w:szCs w:val="24"/>
              </w:rPr>
            </w:pPr>
          </w:p>
          <w:p w:rsidR="00A01F30" w14:paraId="251C7B96" w14:textId="77777777">
            <w:pPr>
              <w:rPr>
                <w:rFonts w:ascii="Times New Roman" w:hAnsi="Times New Roman"/>
                <w:sz w:val="24"/>
                <w:szCs w:val="24"/>
              </w:rPr>
            </w:pPr>
          </w:p>
          <w:p w:rsidR="00A01F30" w14:paraId="50BDE0CA" w14:textId="77777777">
            <w:pPr>
              <w:rPr>
                <w:rFonts w:ascii="Times New Roman" w:hAnsi="Times New Roman"/>
                <w:sz w:val="24"/>
                <w:szCs w:val="24"/>
              </w:rPr>
            </w:pPr>
          </w:p>
          <w:p w:rsidR="00A01F30" w14:paraId="1F65812C" w14:textId="77777777">
            <w:pPr>
              <w:rPr>
                <w:rFonts w:ascii="Times New Roman" w:hAnsi="Times New Roman"/>
                <w:sz w:val="24"/>
                <w:szCs w:val="24"/>
              </w:rPr>
            </w:pPr>
          </w:p>
          <w:p w:rsidR="00A01F30" w14:paraId="14193C05" w14:textId="77777777">
            <w:pPr>
              <w:rPr>
                <w:rFonts w:ascii="Times New Roman" w:hAnsi="Times New Roman"/>
                <w:sz w:val="24"/>
                <w:szCs w:val="24"/>
              </w:rPr>
            </w:pPr>
          </w:p>
          <w:p w:rsidR="00A01F30" w14:paraId="272046C9" w14:textId="77777777">
            <w:pPr>
              <w:rPr>
                <w:rFonts w:ascii="Times New Roman" w:hAnsi="Times New Roman"/>
                <w:sz w:val="24"/>
                <w:szCs w:val="24"/>
              </w:rPr>
            </w:pPr>
          </w:p>
          <w:p w:rsidR="00A01F30" w14:paraId="1C4864FD" w14:textId="77777777">
            <w:pPr>
              <w:rPr>
                <w:rFonts w:ascii="Times New Roman" w:hAnsi="Times New Roman"/>
                <w:sz w:val="24"/>
                <w:szCs w:val="24"/>
              </w:rPr>
            </w:pPr>
          </w:p>
          <w:p w:rsidR="00A01F30" w14:paraId="2056FAD4" w14:textId="77777777">
            <w:pPr>
              <w:rPr>
                <w:rFonts w:ascii="Times New Roman" w:hAnsi="Times New Roman"/>
                <w:sz w:val="24"/>
                <w:szCs w:val="24"/>
              </w:rPr>
            </w:pPr>
          </w:p>
          <w:p w:rsidR="00A01F30" w14:paraId="43E16457" w14:textId="77777777">
            <w:pPr>
              <w:rPr>
                <w:rFonts w:ascii="Times New Roman" w:hAnsi="Times New Roman"/>
                <w:sz w:val="24"/>
                <w:szCs w:val="24"/>
              </w:rPr>
            </w:pPr>
          </w:p>
          <w:p w:rsidR="00A01F30" w14:paraId="38D348D4" w14:textId="77777777">
            <w:pPr>
              <w:rPr>
                <w:rFonts w:ascii="Times New Roman" w:hAnsi="Times New Roman"/>
                <w:sz w:val="24"/>
                <w:szCs w:val="24"/>
              </w:rPr>
            </w:pPr>
          </w:p>
          <w:p w:rsidR="00A01F30" w14:paraId="1C9DC416" w14:textId="77777777">
            <w:pPr>
              <w:rPr>
                <w:rFonts w:ascii="Times New Roman" w:hAnsi="Times New Roman"/>
                <w:sz w:val="24"/>
                <w:szCs w:val="24"/>
              </w:rPr>
            </w:pPr>
          </w:p>
          <w:p w:rsidR="0035029C" w14:paraId="3CF6CC27" w14:textId="77777777">
            <w:pPr>
              <w:rPr>
                <w:rFonts w:ascii="Times New Roman" w:hAnsi="Times New Roman"/>
                <w:sz w:val="24"/>
                <w:szCs w:val="24"/>
              </w:rPr>
            </w:pPr>
          </w:p>
          <w:p w:rsidR="00A01F30" w14:paraId="6B783603" w14:textId="303A05A1">
            <w:pPr>
              <w:rPr>
                <w:rFonts w:ascii="Times New Roman" w:hAnsi="Times New Roman"/>
                <w:sz w:val="24"/>
                <w:szCs w:val="24"/>
              </w:rPr>
            </w:pPr>
            <w:r>
              <w:rPr>
                <w:rFonts w:ascii="Times New Roman" w:hAnsi="Times New Roman"/>
                <w:sz w:val="24"/>
                <w:szCs w:val="24"/>
              </w:rPr>
              <w:t>Вхідна група № 2 (вхід з бічної частини будівлі).</w:t>
            </w:r>
          </w:p>
          <w:p w:rsidR="00A01F30" w14:paraId="7DBD0FDD" w14:textId="77777777">
            <w:pPr>
              <w:rPr>
                <w:rFonts w:ascii="Times New Roman" w:hAnsi="Times New Roman"/>
                <w:sz w:val="24"/>
                <w:szCs w:val="24"/>
              </w:rPr>
            </w:pPr>
          </w:p>
          <w:p w:rsidR="00A01F30" w14:paraId="59169E60" w14:textId="77777777">
            <w:pPr>
              <w:rPr>
                <w:rFonts w:ascii="Times New Roman" w:hAnsi="Times New Roman"/>
                <w:sz w:val="24"/>
                <w:szCs w:val="24"/>
              </w:rPr>
            </w:pPr>
          </w:p>
          <w:p w:rsidR="00A01F30" w14:paraId="53C6A3E9" w14:textId="77777777">
            <w:pPr>
              <w:rPr>
                <w:rFonts w:ascii="Times New Roman" w:hAnsi="Times New Roman"/>
                <w:sz w:val="24"/>
                <w:szCs w:val="24"/>
              </w:rPr>
            </w:pPr>
          </w:p>
          <w:p w:rsidR="00A01F30" w14:paraId="068B1616" w14:textId="77777777">
            <w:pPr>
              <w:rPr>
                <w:rFonts w:ascii="Times New Roman" w:hAnsi="Times New Roman"/>
                <w:sz w:val="24"/>
                <w:szCs w:val="24"/>
              </w:rPr>
            </w:pPr>
          </w:p>
          <w:p w:rsidR="00A01F30" w14:paraId="20DB07CF" w14:textId="77777777">
            <w:pPr>
              <w:rPr>
                <w:rFonts w:ascii="Times New Roman" w:hAnsi="Times New Roman"/>
                <w:sz w:val="24"/>
                <w:szCs w:val="24"/>
              </w:rPr>
            </w:pPr>
          </w:p>
          <w:p w:rsidR="00A01F30" w14:paraId="0DC7646C" w14:textId="77777777">
            <w:pPr>
              <w:rPr>
                <w:rFonts w:ascii="Times New Roman" w:hAnsi="Times New Roman"/>
                <w:sz w:val="24"/>
                <w:szCs w:val="24"/>
              </w:rPr>
            </w:pPr>
          </w:p>
          <w:p w:rsidR="00A01F30" w14:paraId="35643D01" w14:textId="77777777">
            <w:pPr>
              <w:rPr>
                <w:rFonts w:ascii="Times New Roman" w:hAnsi="Times New Roman"/>
                <w:sz w:val="24"/>
                <w:szCs w:val="24"/>
              </w:rPr>
            </w:pPr>
          </w:p>
          <w:p w:rsidR="00A01F30" w14:paraId="61852AED" w14:textId="77777777">
            <w:pPr>
              <w:rPr>
                <w:rFonts w:ascii="Times New Roman" w:hAnsi="Times New Roman"/>
                <w:sz w:val="24"/>
                <w:szCs w:val="24"/>
              </w:rPr>
            </w:pPr>
          </w:p>
          <w:p w:rsidR="00A01F30" w14:paraId="4CCC9E96" w14:textId="77777777">
            <w:pPr>
              <w:rPr>
                <w:rFonts w:ascii="Times New Roman" w:hAnsi="Times New Roman"/>
                <w:sz w:val="24"/>
                <w:szCs w:val="24"/>
              </w:rPr>
            </w:pPr>
          </w:p>
          <w:p w:rsidR="00A01F30" w14:paraId="60ECCE2F" w14:textId="77777777">
            <w:pPr>
              <w:rPr>
                <w:rFonts w:ascii="Times New Roman" w:hAnsi="Times New Roman"/>
                <w:sz w:val="24"/>
                <w:szCs w:val="24"/>
              </w:rPr>
            </w:pPr>
          </w:p>
          <w:p w:rsidR="00A01F30" w14:paraId="77AEDE47" w14:textId="77777777">
            <w:pPr>
              <w:rPr>
                <w:rFonts w:ascii="Times New Roman" w:hAnsi="Times New Roman"/>
                <w:sz w:val="24"/>
                <w:szCs w:val="24"/>
              </w:rPr>
            </w:pPr>
          </w:p>
          <w:p w:rsidR="00A01F30" w14:paraId="0A9237A4" w14:textId="77777777">
            <w:pPr>
              <w:rPr>
                <w:rFonts w:ascii="Times New Roman" w:hAnsi="Times New Roman"/>
                <w:sz w:val="24"/>
                <w:szCs w:val="24"/>
              </w:rPr>
            </w:pPr>
          </w:p>
          <w:p w:rsidR="00A01F30" w14:paraId="266D4D25" w14:textId="77777777">
            <w:pPr>
              <w:rPr>
                <w:rFonts w:ascii="Times New Roman" w:hAnsi="Times New Roman"/>
                <w:sz w:val="24"/>
                <w:szCs w:val="24"/>
              </w:rPr>
            </w:pPr>
          </w:p>
          <w:p w:rsidR="00A01F30" w14:paraId="4A35519E" w14:textId="77777777">
            <w:pPr>
              <w:rPr>
                <w:rFonts w:ascii="Times New Roman" w:hAnsi="Times New Roman"/>
                <w:sz w:val="24"/>
                <w:szCs w:val="24"/>
              </w:rPr>
            </w:pPr>
          </w:p>
          <w:p w:rsidR="00A01F30" w14:paraId="7A88F7AE" w14:textId="77777777">
            <w:pPr>
              <w:rPr>
                <w:rFonts w:ascii="Times New Roman" w:hAnsi="Times New Roman"/>
                <w:sz w:val="24"/>
                <w:szCs w:val="24"/>
              </w:rPr>
            </w:pPr>
          </w:p>
          <w:p w:rsidR="00A01F30" w14:paraId="7392D3E1" w14:textId="77777777">
            <w:pPr>
              <w:rPr>
                <w:rFonts w:ascii="Times New Roman" w:hAnsi="Times New Roman"/>
                <w:sz w:val="24"/>
                <w:szCs w:val="24"/>
              </w:rPr>
            </w:pPr>
          </w:p>
          <w:p w:rsidR="00A01F30" w14:paraId="62D760BD" w14:textId="77777777">
            <w:pPr>
              <w:rPr>
                <w:rFonts w:ascii="Times New Roman" w:hAnsi="Times New Roman"/>
                <w:sz w:val="24"/>
                <w:szCs w:val="24"/>
              </w:rPr>
            </w:pPr>
          </w:p>
          <w:p w:rsidR="00A01F30" w14:paraId="7BA71231" w14:textId="77777777">
            <w:pPr>
              <w:rPr>
                <w:rFonts w:ascii="Times New Roman" w:hAnsi="Times New Roman"/>
                <w:sz w:val="24"/>
                <w:szCs w:val="24"/>
              </w:rPr>
            </w:pPr>
          </w:p>
          <w:p w:rsidR="00A01F30" w14:paraId="5371D258" w14:textId="77777777">
            <w:pPr>
              <w:rPr>
                <w:rFonts w:ascii="Times New Roman" w:hAnsi="Times New Roman"/>
                <w:sz w:val="24"/>
                <w:szCs w:val="24"/>
              </w:rPr>
            </w:pPr>
          </w:p>
          <w:p w:rsidR="00A01F30" w14:paraId="509F4D37" w14:textId="77777777">
            <w:pPr>
              <w:rPr>
                <w:rFonts w:ascii="Times New Roman" w:hAnsi="Times New Roman"/>
                <w:sz w:val="24"/>
                <w:szCs w:val="24"/>
              </w:rPr>
            </w:pPr>
          </w:p>
          <w:p w:rsidR="00A01F30" w14:paraId="0A620941" w14:textId="77777777">
            <w:pPr>
              <w:rPr>
                <w:rFonts w:ascii="Times New Roman" w:hAnsi="Times New Roman"/>
                <w:sz w:val="24"/>
                <w:szCs w:val="24"/>
              </w:rPr>
            </w:pPr>
          </w:p>
          <w:p w:rsidR="00A01F30" w14:paraId="6E09C705" w14:textId="77777777">
            <w:pPr>
              <w:rPr>
                <w:rFonts w:ascii="Times New Roman" w:hAnsi="Times New Roman"/>
                <w:sz w:val="24"/>
                <w:szCs w:val="24"/>
              </w:rPr>
            </w:pPr>
          </w:p>
          <w:p w:rsidR="00A01F30" w14:paraId="082504CE" w14:textId="77777777">
            <w:pPr>
              <w:rPr>
                <w:rFonts w:ascii="Times New Roman" w:hAnsi="Times New Roman"/>
                <w:sz w:val="24"/>
                <w:szCs w:val="24"/>
              </w:rPr>
            </w:pPr>
          </w:p>
          <w:p w:rsidR="00A01F30" w14:paraId="0F35FB3A" w14:textId="77777777">
            <w:pPr>
              <w:rPr>
                <w:rFonts w:ascii="Times New Roman" w:hAnsi="Times New Roman"/>
                <w:sz w:val="24"/>
                <w:szCs w:val="24"/>
              </w:rPr>
            </w:pPr>
            <w:r>
              <w:rPr>
                <w:rFonts w:ascii="Times New Roman" w:hAnsi="Times New Roman"/>
                <w:sz w:val="24"/>
                <w:szCs w:val="24"/>
              </w:rPr>
              <w:t xml:space="preserve">Перший поверх (вхідна група </w:t>
            </w:r>
          </w:p>
          <w:p w:rsidR="00A01F30" w14:paraId="24F38FE0" w14:textId="77777777">
            <w:pPr>
              <w:rPr>
                <w:rFonts w:ascii="Times New Roman" w:hAnsi="Times New Roman"/>
                <w:sz w:val="24"/>
                <w:szCs w:val="24"/>
              </w:rPr>
            </w:pPr>
            <w:r>
              <w:rPr>
                <w:rFonts w:ascii="Times New Roman" w:hAnsi="Times New Roman"/>
                <w:sz w:val="24"/>
                <w:szCs w:val="24"/>
              </w:rPr>
              <w:t>№ 2).</w:t>
            </w:r>
          </w:p>
          <w:p w:rsidR="00A01F30" w14:paraId="2EE359DF" w14:textId="77777777">
            <w:pPr>
              <w:rPr>
                <w:rFonts w:ascii="Times New Roman" w:hAnsi="Times New Roman"/>
                <w:sz w:val="24"/>
                <w:szCs w:val="24"/>
              </w:rPr>
            </w:pPr>
          </w:p>
          <w:p w:rsidR="00A01F30" w14:paraId="62FB7D27" w14:textId="77777777">
            <w:pPr>
              <w:rPr>
                <w:rFonts w:ascii="Times New Roman" w:hAnsi="Times New Roman"/>
                <w:sz w:val="24"/>
                <w:szCs w:val="24"/>
              </w:rPr>
            </w:pPr>
          </w:p>
          <w:p w:rsidR="00A01F30" w14:paraId="64FD2366" w14:textId="77777777">
            <w:pPr>
              <w:rPr>
                <w:rFonts w:ascii="Times New Roman" w:hAnsi="Times New Roman"/>
                <w:sz w:val="24"/>
                <w:szCs w:val="24"/>
              </w:rPr>
            </w:pPr>
          </w:p>
          <w:p w:rsidR="00A01F30" w14:paraId="5E43DEEA" w14:textId="77777777">
            <w:pPr>
              <w:rPr>
                <w:rFonts w:ascii="Times New Roman" w:hAnsi="Times New Roman"/>
                <w:sz w:val="24"/>
                <w:szCs w:val="24"/>
              </w:rPr>
            </w:pPr>
          </w:p>
          <w:p w:rsidR="00A01F30" w14:paraId="6CCB8F32" w14:textId="77777777">
            <w:pPr>
              <w:rPr>
                <w:rFonts w:ascii="Times New Roman" w:hAnsi="Times New Roman"/>
                <w:sz w:val="24"/>
                <w:szCs w:val="24"/>
              </w:rPr>
            </w:pPr>
          </w:p>
          <w:p w:rsidR="00A01F30" w14:paraId="58416959" w14:textId="77777777">
            <w:pPr>
              <w:rPr>
                <w:rFonts w:ascii="Times New Roman" w:hAnsi="Times New Roman"/>
                <w:sz w:val="24"/>
                <w:szCs w:val="24"/>
              </w:rPr>
            </w:pPr>
          </w:p>
          <w:p w:rsidR="00A01F30" w14:paraId="607362A8" w14:textId="77777777">
            <w:pPr>
              <w:rPr>
                <w:rFonts w:ascii="Times New Roman" w:hAnsi="Times New Roman"/>
                <w:sz w:val="24"/>
                <w:szCs w:val="24"/>
              </w:rPr>
            </w:pPr>
          </w:p>
          <w:p w:rsidR="00A01F30" w14:paraId="459CB361" w14:textId="77777777">
            <w:pPr>
              <w:rPr>
                <w:rFonts w:ascii="Times New Roman" w:hAnsi="Times New Roman"/>
                <w:sz w:val="24"/>
                <w:szCs w:val="24"/>
              </w:rPr>
            </w:pPr>
          </w:p>
          <w:p w:rsidR="00A01F30" w14:paraId="279A5CBE" w14:textId="77777777">
            <w:pPr>
              <w:rPr>
                <w:rFonts w:ascii="Times New Roman" w:hAnsi="Times New Roman"/>
                <w:sz w:val="24"/>
                <w:szCs w:val="24"/>
              </w:rPr>
            </w:pPr>
          </w:p>
          <w:p w:rsidR="00A01F30" w14:paraId="67E4A9F5" w14:textId="77777777">
            <w:pPr>
              <w:rPr>
                <w:rFonts w:ascii="Times New Roman" w:hAnsi="Times New Roman"/>
                <w:sz w:val="24"/>
                <w:szCs w:val="24"/>
              </w:rPr>
            </w:pPr>
          </w:p>
          <w:p w:rsidR="00A01F30" w14:paraId="4A58FA0A" w14:textId="77777777">
            <w:pPr>
              <w:rPr>
                <w:rFonts w:ascii="Times New Roman" w:hAnsi="Times New Roman"/>
                <w:sz w:val="24"/>
                <w:szCs w:val="24"/>
              </w:rPr>
            </w:pPr>
          </w:p>
          <w:p w:rsidR="00A01F30" w14:paraId="527D29E6" w14:textId="77777777">
            <w:pPr>
              <w:rPr>
                <w:rFonts w:ascii="Times New Roman" w:hAnsi="Times New Roman"/>
                <w:sz w:val="24"/>
                <w:szCs w:val="24"/>
              </w:rPr>
            </w:pPr>
          </w:p>
          <w:p w:rsidR="00A01F30" w14:paraId="26BD3559" w14:textId="77777777">
            <w:pPr>
              <w:rPr>
                <w:rFonts w:ascii="Times New Roman" w:hAnsi="Times New Roman"/>
                <w:sz w:val="24"/>
                <w:szCs w:val="24"/>
              </w:rPr>
            </w:pPr>
          </w:p>
          <w:p w:rsidR="00A01F30" w14:paraId="43B4542D" w14:textId="77777777">
            <w:pPr>
              <w:rPr>
                <w:rFonts w:ascii="Times New Roman" w:hAnsi="Times New Roman"/>
                <w:sz w:val="24"/>
                <w:szCs w:val="24"/>
              </w:rPr>
            </w:pPr>
          </w:p>
          <w:p w:rsidR="00A01F30" w14:paraId="780E08B4" w14:textId="77777777">
            <w:pPr>
              <w:rPr>
                <w:rFonts w:ascii="Times New Roman" w:hAnsi="Times New Roman"/>
                <w:sz w:val="24"/>
                <w:szCs w:val="24"/>
              </w:rPr>
            </w:pPr>
          </w:p>
          <w:p w:rsidR="0035029C" w14:paraId="7C69C29F" w14:textId="77777777">
            <w:pPr>
              <w:rPr>
                <w:rFonts w:ascii="Times New Roman" w:hAnsi="Times New Roman"/>
                <w:sz w:val="24"/>
                <w:szCs w:val="24"/>
              </w:rPr>
            </w:pPr>
          </w:p>
          <w:p w:rsidR="00A01F30" w14:paraId="4D70D0BC" w14:textId="6302C5C3">
            <w:pPr>
              <w:rPr>
                <w:rFonts w:ascii="Times New Roman" w:hAnsi="Times New Roman"/>
                <w:sz w:val="24"/>
                <w:szCs w:val="24"/>
              </w:rPr>
            </w:pPr>
            <w:r>
              <w:rPr>
                <w:rFonts w:ascii="Times New Roman" w:hAnsi="Times New Roman"/>
                <w:sz w:val="24"/>
                <w:szCs w:val="24"/>
              </w:rPr>
              <w:t xml:space="preserve">Перший поверх (вхідна група </w:t>
            </w:r>
          </w:p>
          <w:p w:rsidR="00A01F30" w14:paraId="7C049323" w14:textId="77777777">
            <w:pPr>
              <w:rPr>
                <w:rFonts w:ascii="Times New Roman" w:hAnsi="Times New Roman"/>
                <w:sz w:val="24"/>
                <w:szCs w:val="24"/>
              </w:rPr>
            </w:pPr>
            <w:r>
              <w:rPr>
                <w:rFonts w:ascii="Times New Roman" w:hAnsi="Times New Roman"/>
                <w:sz w:val="24"/>
                <w:szCs w:val="24"/>
              </w:rPr>
              <w:t>№ 1).</w:t>
            </w:r>
          </w:p>
          <w:p w:rsidR="00A01F30" w14:paraId="568D938F" w14:textId="77777777">
            <w:pPr>
              <w:rPr>
                <w:rFonts w:ascii="Times New Roman" w:hAnsi="Times New Roman"/>
                <w:sz w:val="24"/>
                <w:szCs w:val="24"/>
              </w:rPr>
            </w:pPr>
          </w:p>
          <w:p w:rsidR="00A01F30" w14:paraId="1062B9E1" w14:textId="77777777">
            <w:pPr>
              <w:rPr>
                <w:rFonts w:ascii="Times New Roman" w:hAnsi="Times New Roman"/>
                <w:sz w:val="24"/>
                <w:szCs w:val="24"/>
              </w:rPr>
            </w:pPr>
          </w:p>
          <w:p w:rsidR="00A01F30" w14:paraId="3681B9EA" w14:textId="77777777">
            <w:pPr>
              <w:rPr>
                <w:rFonts w:ascii="Times New Roman" w:hAnsi="Times New Roman"/>
                <w:sz w:val="24"/>
                <w:szCs w:val="24"/>
              </w:rPr>
            </w:pPr>
          </w:p>
          <w:p w:rsidR="00A01F30" w14:paraId="29C6234C" w14:textId="77777777">
            <w:pPr>
              <w:rPr>
                <w:rFonts w:ascii="Times New Roman" w:hAnsi="Times New Roman"/>
                <w:sz w:val="24"/>
                <w:szCs w:val="24"/>
              </w:rPr>
            </w:pPr>
          </w:p>
          <w:p w:rsidR="00A01F30" w14:paraId="3144D38E" w14:textId="77777777">
            <w:pPr>
              <w:rPr>
                <w:rFonts w:ascii="Times New Roman" w:hAnsi="Times New Roman"/>
                <w:sz w:val="24"/>
                <w:szCs w:val="24"/>
              </w:rPr>
            </w:pPr>
          </w:p>
          <w:p w:rsidR="00A01F30" w14:paraId="3874CA39" w14:textId="77777777">
            <w:pPr>
              <w:rPr>
                <w:rFonts w:ascii="Times New Roman" w:hAnsi="Times New Roman"/>
                <w:sz w:val="24"/>
                <w:szCs w:val="24"/>
              </w:rPr>
            </w:pPr>
          </w:p>
          <w:p w:rsidR="00A01F30" w14:paraId="737ECC2A" w14:textId="77777777">
            <w:pPr>
              <w:rPr>
                <w:rFonts w:ascii="Times New Roman" w:hAnsi="Times New Roman"/>
                <w:sz w:val="24"/>
                <w:szCs w:val="24"/>
              </w:rPr>
            </w:pPr>
          </w:p>
          <w:p w:rsidR="00A01F30" w14:paraId="626B50D4" w14:textId="77777777">
            <w:pPr>
              <w:rPr>
                <w:rFonts w:ascii="Times New Roman" w:hAnsi="Times New Roman"/>
                <w:sz w:val="24"/>
                <w:szCs w:val="24"/>
              </w:rPr>
            </w:pPr>
          </w:p>
          <w:p w:rsidR="00A01F30" w14:paraId="4A08D2AC" w14:textId="77777777">
            <w:pPr>
              <w:rPr>
                <w:rFonts w:ascii="Times New Roman" w:hAnsi="Times New Roman"/>
                <w:sz w:val="24"/>
                <w:szCs w:val="24"/>
              </w:rPr>
            </w:pPr>
          </w:p>
          <w:p w:rsidR="00A01F30" w14:paraId="4F86DB69" w14:textId="77777777">
            <w:pPr>
              <w:rPr>
                <w:rFonts w:ascii="Times New Roman" w:hAnsi="Times New Roman"/>
                <w:sz w:val="24"/>
                <w:szCs w:val="24"/>
              </w:rPr>
            </w:pPr>
          </w:p>
          <w:p w:rsidR="00A01F30" w14:paraId="039C3D90" w14:textId="77777777">
            <w:pPr>
              <w:rPr>
                <w:rFonts w:ascii="Times New Roman" w:hAnsi="Times New Roman"/>
                <w:sz w:val="24"/>
                <w:szCs w:val="24"/>
              </w:rPr>
            </w:pPr>
          </w:p>
          <w:p w:rsidR="00A01F30" w14:paraId="1BF27ECD" w14:textId="77777777">
            <w:pPr>
              <w:rPr>
                <w:rFonts w:ascii="Times New Roman" w:hAnsi="Times New Roman"/>
                <w:sz w:val="24"/>
                <w:szCs w:val="24"/>
              </w:rPr>
            </w:pPr>
          </w:p>
          <w:p w:rsidR="00A01F30" w14:paraId="40F74EDF" w14:textId="77777777">
            <w:pPr>
              <w:rPr>
                <w:rFonts w:ascii="Times New Roman" w:hAnsi="Times New Roman"/>
                <w:sz w:val="24"/>
                <w:szCs w:val="24"/>
              </w:rPr>
            </w:pPr>
          </w:p>
          <w:p w:rsidR="00A01F30" w14:paraId="6A999707" w14:textId="77777777">
            <w:pPr>
              <w:rPr>
                <w:rFonts w:ascii="Times New Roman" w:hAnsi="Times New Roman"/>
                <w:sz w:val="24"/>
                <w:szCs w:val="24"/>
              </w:rPr>
            </w:pPr>
          </w:p>
          <w:p w:rsidR="00A01F30" w14:paraId="2143D577" w14:textId="77777777">
            <w:pPr>
              <w:rPr>
                <w:rFonts w:ascii="Times New Roman" w:hAnsi="Times New Roman"/>
                <w:sz w:val="24"/>
                <w:szCs w:val="24"/>
              </w:rPr>
            </w:pPr>
          </w:p>
          <w:p w:rsidR="00A01F30" w14:paraId="4260FB9D" w14:textId="77777777">
            <w:pPr>
              <w:rPr>
                <w:rFonts w:ascii="Times New Roman" w:hAnsi="Times New Roman"/>
                <w:sz w:val="24"/>
                <w:szCs w:val="24"/>
              </w:rPr>
            </w:pPr>
          </w:p>
          <w:p w:rsidR="00A01F30" w14:paraId="1DA19785" w14:textId="77777777">
            <w:pPr>
              <w:rPr>
                <w:rFonts w:ascii="Times New Roman" w:hAnsi="Times New Roman"/>
                <w:sz w:val="24"/>
                <w:szCs w:val="24"/>
              </w:rPr>
            </w:pPr>
          </w:p>
          <w:p w:rsidR="00A01F30" w14:paraId="5B3E88DB" w14:textId="77777777">
            <w:pPr>
              <w:rPr>
                <w:rFonts w:ascii="Times New Roman" w:hAnsi="Times New Roman"/>
                <w:sz w:val="24"/>
                <w:szCs w:val="24"/>
              </w:rPr>
            </w:pPr>
          </w:p>
          <w:p w:rsidR="00A01F30" w14:paraId="0915149A" w14:textId="77777777">
            <w:pPr>
              <w:rPr>
                <w:rFonts w:ascii="Times New Roman" w:hAnsi="Times New Roman"/>
                <w:sz w:val="24"/>
                <w:szCs w:val="24"/>
              </w:rPr>
            </w:pPr>
          </w:p>
          <w:p w:rsidR="00A01F30" w14:paraId="08C3FFA9" w14:textId="77777777">
            <w:pPr>
              <w:rPr>
                <w:rFonts w:ascii="Times New Roman" w:hAnsi="Times New Roman"/>
                <w:sz w:val="24"/>
                <w:szCs w:val="24"/>
              </w:rPr>
            </w:pPr>
          </w:p>
          <w:p w:rsidR="00A01F30" w14:paraId="6233B435" w14:textId="77777777">
            <w:pPr>
              <w:rPr>
                <w:rFonts w:ascii="Times New Roman" w:hAnsi="Times New Roman"/>
                <w:sz w:val="24"/>
                <w:szCs w:val="24"/>
              </w:rPr>
            </w:pPr>
            <w:r>
              <w:rPr>
                <w:rFonts w:ascii="Times New Roman" w:hAnsi="Times New Roman"/>
                <w:sz w:val="24"/>
                <w:szCs w:val="24"/>
              </w:rPr>
              <w:t>Другий поверх</w:t>
            </w:r>
          </w:p>
          <w:p w:rsidR="00A01F30" w14:paraId="74954FD5" w14:textId="77777777">
            <w:pPr>
              <w:rPr>
                <w:rFonts w:ascii="Times New Roman" w:hAnsi="Times New Roman"/>
                <w:sz w:val="24"/>
                <w:szCs w:val="24"/>
              </w:rPr>
            </w:pPr>
          </w:p>
          <w:p w:rsidR="00A01F30" w14:paraId="1F24A4E1" w14:textId="77777777">
            <w:pPr>
              <w:rPr>
                <w:rFonts w:ascii="Times New Roman" w:hAnsi="Times New Roman"/>
                <w:sz w:val="24"/>
                <w:szCs w:val="24"/>
              </w:rPr>
            </w:pPr>
          </w:p>
          <w:p w:rsidR="00A01F30" w14:paraId="5BD60103" w14:textId="77777777">
            <w:pPr>
              <w:rPr>
                <w:rFonts w:ascii="Times New Roman" w:hAnsi="Times New Roman"/>
                <w:sz w:val="24"/>
                <w:szCs w:val="24"/>
              </w:rPr>
            </w:pPr>
          </w:p>
          <w:p w:rsidR="00A01F30" w14:paraId="3BF1AF8D" w14:textId="77777777">
            <w:pPr>
              <w:rPr>
                <w:rFonts w:ascii="Times New Roman" w:hAnsi="Times New Roman"/>
                <w:sz w:val="24"/>
                <w:szCs w:val="24"/>
              </w:rPr>
            </w:pPr>
          </w:p>
          <w:p w:rsidR="00A01F30" w14:paraId="41E8776F" w14:textId="77777777">
            <w:pPr>
              <w:rPr>
                <w:rFonts w:ascii="Times New Roman" w:hAnsi="Times New Roman"/>
                <w:sz w:val="24"/>
                <w:szCs w:val="24"/>
              </w:rPr>
            </w:pPr>
          </w:p>
          <w:p w:rsidR="00A01F30" w14:paraId="0E3AB48B" w14:textId="77777777">
            <w:pPr>
              <w:rPr>
                <w:rFonts w:ascii="Times New Roman" w:hAnsi="Times New Roman"/>
                <w:sz w:val="24"/>
                <w:szCs w:val="24"/>
              </w:rPr>
            </w:pPr>
          </w:p>
          <w:p w:rsidR="00A01F30" w14:paraId="7D2CFC74" w14:textId="77777777">
            <w:pPr>
              <w:rPr>
                <w:rFonts w:ascii="Times New Roman" w:hAnsi="Times New Roman"/>
                <w:sz w:val="24"/>
                <w:szCs w:val="24"/>
              </w:rPr>
            </w:pPr>
          </w:p>
          <w:p w:rsidR="0035029C" w14:paraId="6F085B68" w14:textId="77777777">
            <w:pPr>
              <w:rPr>
                <w:rFonts w:ascii="Times New Roman" w:hAnsi="Times New Roman"/>
                <w:sz w:val="24"/>
                <w:szCs w:val="24"/>
              </w:rPr>
            </w:pPr>
          </w:p>
          <w:p w:rsidR="0035029C" w14:paraId="6FEFDD6C" w14:textId="77777777">
            <w:pPr>
              <w:rPr>
                <w:rFonts w:ascii="Times New Roman" w:hAnsi="Times New Roman"/>
                <w:sz w:val="24"/>
                <w:szCs w:val="24"/>
              </w:rPr>
            </w:pPr>
          </w:p>
          <w:p w:rsidR="00A01F30" w14:paraId="41DDE4AD" w14:textId="2EA7A19D">
            <w:pPr>
              <w:rPr>
                <w:rFonts w:ascii="Times New Roman" w:hAnsi="Times New Roman"/>
                <w:sz w:val="24"/>
                <w:szCs w:val="24"/>
              </w:rPr>
            </w:pPr>
            <w:r>
              <w:rPr>
                <w:rFonts w:ascii="Times New Roman" w:hAnsi="Times New Roman"/>
                <w:sz w:val="24"/>
                <w:szCs w:val="24"/>
              </w:rPr>
              <w:t>Сходова клітина</w:t>
            </w:r>
          </w:p>
          <w:p w:rsidR="00A01F30" w14:paraId="789AA878" w14:textId="77777777">
            <w:pPr>
              <w:rPr>
                <w:rFonts w:ascii="Times New Roman" w:hAnsi="Times New Roman"/>
                <w:sz w:val="24"/>
                <w:szCs w:val="24"/>
              </w:rPr>
            </w:pPr>
          </w:p>
          <w:p w:rsidR="00A01F30" w14:paraId="603E0BD0" w14:textId="77777777">
            <w:pPr>
              <w:rPr>
                <w:rFonts w:ascii="Times New Roman" w:hAnsi="Times New Roman"/>
                <w:sz w:val="24"/>
                <w:szCs w:val="24"/>
              </w:rPr>
            </w:pPr>
          </w:p>
          <w:p w:rsidR="00A01F30" w14:paraId="47580D18" w14:textId="77777777">
            <w:pPr>
              <w:rPr>
                <w:rFonts w:ascii="Times New Roman" w:hAnsi="Times New Roman"/>
                <w:sz w:val="24"/>
                <w:szCs w:val="24"/>
              </w:rPr>
            </w:pPr>
          </w:p>
          <w:p w:rsidR="00A01F30" w14:paraId="17FB2617" w14:textId="77777777">
            <w:pPr>
              <w:rPr>
                <w:rFonts w:ascii="Times New Roman" w:hAnsi="Times New Roman"/>
                <w:sz w:val="24"/>
                <w:szCs w:val="24"/>
              </w:rPr>
            </w:pPr>
          </w:p>
          <w:p w:rsidR="00A01F30" w14:paraId="18F10811" w14:textId="77777777">
            <w:pPr>
              <w:rPr>
                <w:rFonts w:ascii="Times New Roman" w:hAnsi="Times New Roman"/>
                <w:sz w:val="24"/>
                <w:szCs w:val="24"/>
              </w:rPr>
            </w:pPr>
          </w:p>
          <w:p w:rsidR="00A01F30" w14:paraId="71CF2121" w14:textId="77777777">
            <w:pPr>
              <w:rPr>
                <w:rFonts w:ascii="Times New Roman" w:hAnsi="Times New Roman"/>
                <w:sz w:val="24"/>
                <w:szCs w:val="24"/>
              </w:rPr>
            </w:pPr>
          </w:p>
          <w:p w:rsidR="00A01F30" w14:paraId="3236EE98" w14:textId="77777777">
            <w:pPr>
              <w:rPr>
                <w:rFonts w:ascii="Times New Roman" w:hAnsi="Times New Roman"/>
                <w:sz w:val="24"/>
                <w:szCs w:val="24"/>
              </w:rPr>
            </w:pPr>
          </w:p>
          <w:p w:rsidR="00A01F30" w14:paraId="006BFD96" w14:textId="77777777">
            <w:pPr>
              <w:rPr>
                <w:rFonts w:ascii="Times New Roman" w:hAnsi="Times New Roman"/>
                <w:sz w:val="24"/>
                <w:szCs w:val="24"/>
              </w:rPr>
            </w:pPr>
          </w:p>
          <w:p w:rsidR="00A01F30" w14:paraId="49EC1817" w14:textId="77777777">
            <w:pPr>
              <w:rPr>
                <w:rFonts w:ascii="Times New Roman" w:hAnsi="Times New Roman"/>
                <w:sz w:val="24"/>
                <w:szCs w:val="24"/>
              </w:rPr>
            </w:pPr>
          </w:p>
          <w:p w:rsidR="00A01F30" w14:paraId="016517D5" w14:textId="77777777">
            <w:pPr>
              <w:rPr>
                <w:rFonts w:ascii="Times New Roman" w:hAnsi="Times New Roman"/>
                <w:sz w:val="24"/>
                <w:szCs w:val="24"/>
              </w:rPr>
            </w:pPr>
          </w:p>
          <w:p w:rsidR="00A01F30" w14:paraId="1E4FED6B" w14:textId="77777777">
            <w:pPr>
              <w:rPr>
                <w:rFonts w:ascii="Times New Roman" w:hAnsi="Times New Roman"/>
                <w:sz w:val="24"/>
                <w:szCs w:val="24"/>
              </w:rPr>
            </w:pPr>
          </w:p>
          <w:p w:rsidR="00A01F30" w14:paraId="7B53EDB2" w14:textId="77777777">
            <w:pPr>
              <w:rPr>
                <w:rFonts w:ascii="Times New Roman" w:hAnsi="Times New Roman"/>
                <w:sz w:val="24"/>
                <w:szCs w:val="24"/>
              </w:rPr>
            </w:pPr>
          </w:p>
          <w:p w:rsidR="00A01F30" w14:paraId="5DD2CA79" w14:textId="77777777">
            <w:pPr>
              <w:rPr>
                <w:rFonts w:ascii="Times New Roman" w:hAnsi="Times New Roman"/>
                <w:sz w:val="24"/>
                <w:szCs w:val="24"/>
              </w:rPr>
            </w:pPr>
            <w:r>
              <w:rPr>
                <w:rFonts w:ascii="Times New Roman" w:hAnsi="Times New Roman"/>
                <w:sz w:val="24"/>
                <w:szCs w:val="24"/>
              </w:rPr>
              <w:t>Реабілітаційне відділення</w:t>
            </w:r>
          </w:p>
          <w:p w:rsidR="00A01F30" w14:paraId="7AAE6F7A" w14:textId="77777777">
            <w:pPr>
              <w:rPr>
                <w:rFonts w:ascii="Times New Roman" w:hAnsi="Times New Roman"/>
                <w:sz w:val="24"/>
                <w:szCs w:val="24"/>
              </w:rPr>
            </w:pPr>
          </w:p>
          <w:p w:rsidR="00A01F30" w14:paraId="10F78E43" w14:textId="77777777">
            <w:pPr>
              <w:rPr>
                <w:rFonts w:ascii="Times New Roman" w:hAnsi="Times New Roman"/>
                <w:sz w:val="24"/>
                <w:szCs w:val="24"/>
              </w:rPr>
            </w:pPr>
          </w:p>
          <w:p w:rsidR="00A01F30" w14:paraId="04196C65" w14:textId="77777777">
            <w:pPr>
              <w:rPr>
                <w:rFonts w:ascii="Times New Roman" w:hAnsi="Times New Roman"/>
                <w:sz w:val="24"/>
                <w:szCs w:val="24"/>
              </w:rPr>
            </w:pPr>
          </w:p>
          <w:p w:rsidR="00A01F30" w14:paraId="5E60202D" w14:textId="77777777">
            <w:pPr>
              <w:rPr>
                <w:rFonts w:ascii="Times New Roman" w:hAnsi="Times New Roman"/>
                <w:sz w:val="24"/>
                <w:szCs w:val="24"/>
              </w:rPr>
            </w:pPr>
          </w:p>
          <w:p w:rsidR="00A01F30" w14:paraId="28BF551C" w14:textId="77777777">
            <w:pPr>
              <w:rPr>
                <w:rFonts w:ascii="Times New Roman" w:hAnsi="Times New Roman"/>
                <w:sz w:val="24"/>
                <w:szCs w:val="24"/>
              </w:rPr>
            </w:pPr>
          </w:p>
          <w:p w:rsidR="00A01F30" w14:paraId="4F30E930" w14:textId="77777777">
            <w:pPr>
              <w:rPr>
                <w:rFonts w:ascii="Times New Roman" w:hAnsi="Times New Roman"/>
                <w:sz w:val="24"/>
                <w:szCs w:val="24"/>
              </w:rPr>
            </w:pPr>
          </w:p>
          <w:p w:rsidR="00A01F30" w14:paraId="226EC45C" w14:textId="77777777">
            <w:pPr>
              <w:rPr>
                <w:rFonts w:ascii="Times New Roman" w:hAnsi="Times New Roman"/>
                <w:sz w:val="24"/>
                <w:szCs w:val="24"/>
              </w:rPr>
            </w:pPr>
          </w:p>
          <w:p w:rsidR="00A01F30" w14:paraId="0E6FC2CF" w14:textId="77777777">
            <w:pPr>
              <w:rPr>
                <w:rFonts w:ascii="Times New Roman" w:hAnsi="Times New Roman"/>
                <w:sz w:val="24"/>
                <w:szCs w:val="24"/>
              </w:rPr>
            </w:pPr>
          </w:p>
          <w:p w:rsidR="00A01F30" w14:paraId="70913A51" w14:textId="77777777">
            <w:pPr>
              <w:rPr>
                <w:rFonts w:ascii="Times New Roman" w:hAnsi="Times New Roman"/>
                <w:sz w:val="24"/>
                <w:szCs w:val="24"/>
              </w:rPr>
            </w:pPr>
          </w:p>
          <w:p w:rsidR="00A01F30" w14:paraId="0E771B55" w14:textId="77777777">
            <w:pPr>
              <w:rPr>
                <w:rFonts w:ascii="Times New Roman" w:hAnsi="Times New Roman"/>
                <w:sz w:val="24"/>
                <w:szCs w:val="24"/>
              </w:rPr>
            </w:pPr>
          </w:p>
          <w:p w:rsidR="00A01F30" w14:paraId="0A60408F" w14:textId="77777777">
            <w:pPr>
              <w:rPr>
                <w:rFonts w:ascii="Times New Roman" w:hAnsi="Times New Roman"/>
                <w:sz w:val="24"/>
                <w:szCs w:val="24"/>
              </w:rPr>
            </w:pPr>
          </w:p>
          <w:p w:rsidR="00A01F30" w14:paraId="299955AA" w14:textId="77777777">
            <w:pPr>
              <w:rPr>
                <w:rFonts w:ascii="Times New Roman" w:hAnsi="Times New Roman"/>
                <w:sz w:val="24"/>
                <w:szCs w:val="24"/>
              </w:rPr>
            </w:pPr>
          </w:p>
          <w:p w:rsidR="00A01F30" w14:paraId="7A781892" w14:textId="77777777">
            <w:pPr>
              <w:rPr>
                <w:rFonts w:ascii="Times New Roman" w:hAnsi="Times New Roman"/>
                <w:sz w:val="24"/>
                <w:szCs w:val="24"/>
              </w:rPr>
            </w:pPr>
          </w:p>
          <w:p w:rsidR="00A01F30" w14:paraId="6C53939F" w14:textId="77777777">
            <w:pPr>
              <w:rPr>
                <w:rFonts w:ascii="Times New Roman" w:hAnsi="Times New Roman"/>
                <w:sz w:val="24"/>
                <w:szCs w:val="24"/>
              </w:rPr>
            </w:pPr>
          </w:p>
          <w:p w:rsidR="00A01F30" w14:paraId="5D531AE5" w14:textId="77777777">
            <w:pPr>
              <w:rPr>
                <w:rFonts w:ascii="Times New Roman" w:hAnsi="Times New Roman"/>
                <w:sz w:val="24"/>
                <w:szCs w:val="24"/>
              </w:rPr>
            </w:pPr>
          </w:p>
          <w:p w:rsidR="00A01F30" w14:paraId="583B9ED4" w14:textId="77777777">
            <w:pPr>
              <w:rPr>
                <w:rFonts w:ascii="Times New Roman" w:hAnsi="Times New Roman"/>
                <w:sz w:val="24"/>
                <w:szCs w:val="24"/>
              </w:rPr>
            </w:pPr>
          </w:p>
          <w:p w:rsidR="00A01F30" w14:paraId="02490A7A" w14:textId="77777777">
            <w:pPr>
              <w:rPr>
                <w:rFonts w:ascii="Times New Roman" w:hAnsi="Times New Roman"/>
                <w:sz w:val="24"/>
                <w:szCs w:val="24"/>
              </w:rPr>
            </w:pPr>
          </w:p>
          <w:p w:rsidR="00A01F30" w14:paraId="4723AD88" w14:textId="77777777">
            <w:pPr>
              <w:rPr>
                <w:rFonts w:ascii="Times New Roman" w:hAnsi="Times New Roman"/>
                <w:sz w:val="24"/>
                <w:szCs w:val="24"/>
              </w:rPr>
            </w:pPr>
          </w:p>
          <w:p w:rsidR="00A01F30" w14:paraId="3EC511A0" w14:textId="77777777">
            <w:pPr>
              <w:rPr>
                <w:rFonts w:ascii="Times New Roman" w:hAnsi="Times New Roman"/>
                <w:sz w:val="24"/>
                <w:szCs w:val="24"/>
              </w:rPr>
            </w:pPr>
          </w:p>
          <w:p w:rsidR="00A01F30" w14:paraId="29420217" w14:textId="77777777">
            <w:pPr>
              <w:rPr>
                <w:rFonts w:ascii="Times New Roman" w:hAnsi="Times New Roman"/>
                <w:sz w:val="24"/>
                <w:szCs w:val="24"/>
              </w:rPr>
            </w:pPr>
          </w:p>
          <w:p w:rsidR="00A01F30" w14:paraId="6456F376" w14:textId="77777777">
            <w:pPr>
              <w:rPr>
                <w:rFonts w:ascii="Times New Roman" w:hAnsi="Times New Roman"/>
                <w:sz w:val="24"/>
                <w:szCs w:val="24"/>
              </w:rPr>
            </w:pPr>
          </w:p>
          <w:p w:rsidR="00A01F30" w14:paraId="76C6DE2A" w14:textId="77777777">
            <w:pPr>
              <w:rPr>
                <w:rFonts w:ascii="Times New Roman" w:hAnsi="Times New Roman"/>
                <w:sz w:val="24"/>
                <w:szCs w:val="24"/>
              </w:rPr>
            </w:pPr>
          </w:p>
          <w:p w:rsidR="00A01F30" w14:paraId="4645EB77" w14:textId="77777777">
            <w:pPr>
              <w:rPr>
                <w:rFonts w:ascii="Times New Roman" w:hAnsi="Times New Roman"/>
                <w:sz w:val="24"/>
                <w:szCs w:val="24"/>
              </w:rPr>
            </w:pPr>
          </w:p>
          <w:p w:rsidR="00A01F30" w14:paraId="036717F7" w14:textId="77777777">
            <w:pPr>
              <w:rPr>
                <w:rFonts w:ascii="Times New Roman" w:hAnsi="Times New Roman"/>
                <w:sz w:val="24"/>
                <w:szCs w:val="24"/>
              </w:rPr>
            </w:pPr>
          </w:p>
          <w:p w:rsidR="00A01F30" w14:paraId="250F0924" w14:textId="77777777">
            <w:pPr>
              <w:rPr>
                <w:rFonts w:ascii="Times New Roman" w:hAnsi="Times New Roman"/>
                <w:sz w:val="24"/>
                <w:szCs w:val="24"/>
              </w:rPr>
            </w:pPr>
          </w:p>
          <w:p w:rsidR="00A01F30" w14:paraId="4CDE7C93" w14:textId="77777777">
            <w:pPr>
              <w:rPr>
                <w:rFonts w:ascii="Times New Roman" w:hAnsi="Times New Roman"/>
                <w:sz w:val="24"/>
                <w:szCs w:val="24"/>
              </w:rPr>
            </w:pPr>
          </w:p>
          <w:p w:rsidR="00A01F30" w14:paraId="0E5DECB8" w14:textId="77777777">
            <w:pPr>
              <w:rPr>
                <w:rFonts w:ascii="Times New Roman" w:hAnsi="Times New Roman"/>
                <w:sz w:val="24"/>
                <w:szCs w:val="24"/>
              </w:rPr>
            </w:pPr>
          </w:p>
          <w:p w:rsidR="00A01F30" w14:paraId="444F161A" w14:textId="77777777">
            <w:pPr>
              <w:rPr>
                <w:rFonts w:ascii="Times New Roman" w:hAnsi="Times New Roman"/>
                <w:sz w:val="24"/>
                <w:szCs w:val="24"/>
              </w:rPr>
            </w:pPr>
          </w:p>
          <w:p w:rsidR="00A01F30" w14:paraId="290FB352" w14:textId="77777777">
            <w:pPr>
              <w:rPr>
                <w:rFonts w:ascii="Times New Roman" w:hAnsi="Times New Roman"/>
                <w:sz w:val="24"/>
                <w:szCs w:val="24"/>
              </w:rPr>
            </w:pPr>
          </w:p>
          <w:p w:rsidR="00A01F30" w14:paraId="5A5F1C64" w14:textId="77777777">
            <w:pPr>
              <w:rPr>
                <w:rFonts w:ascii="Times New Roman" w:hAnsi="Times New Roman"/>
                <w:sz w:val="24"/>
                <w:szCs w:val="24"/>
              </w:rPr>
            </w:pPr>
          </w:p>
          <w:p w:rsidR="00A01F30" w14:paraId="0DD10CBC" w14:textId="77777777">
            <w:pPr>
              <w:rPr>
                <w:rFonts w:ascii="Times New Roman" w:hAnsi="Times New Roman"/>
                <w:sz w:val="24"/>
                <w:szCs w:val="24"/>
              </w:rPr>
            </w:pPr>
          </w:p>
          <w:p w:rsidR="00A01F30" w14:paraId="27E24B0F" w14:textId="77777777">
            <w:pPr>
              <w:rPr>
                <w:rFonts w:ascii="Times New Roman" w:hAnsi="Times New Roman"/>
                <w:sz w:val="24"/>
                <w:szCs w:val="24"/>
              </w:rPr>
            </w:pPr>
          </w:p>
          <w:p w:rsidR="00A01F30" w14:paraId="2F665238" w14:textId="77777777">
            <w:pPr>
              <w:rPr>
                <w:rFonts w:ascii="Times New Roman" w:hAnsi="Times New Roman"/>
                <w:sz w:val="24"/>
                <w:szCs w:val="24"/>
              </w:rPr>
            </w:pPr>
          </w:p>
          <w:p w:rsidR="00A01F30" w14:paraId="036D0B09" w14:textId="77777777">
            <w:pPr>
              <w:rPr>
                <w:rFonts w:ascii="Times New Roman" w:hAnsi="Times New Roman"/>
                <w:sz w:val="24"/>
                <w:szCs w:val="24"/>
              </w:rPr>
            </w:pPr>
          </w:p>
          <w:p w:rsidR="00A01F30" w14:paraId="094CFFD6" w14:textId="77777777">
            <w:pPr>
              <w:rPr>
                <w:rFonts w:ascii="Times New Roman" w:hAnsi="Times New Roman"/>
                <w:sz w:val="24"/>
                <w:szCs w:val="24"/>
              </w:rPr>
            </w:pPr>
          </w:p>
          <w:p w:rsidR="00A01F30" w14:paraId="69FF649E" w14:textId="77777777">
            <w:pPr>
              <w:rPr>
                <w:rFonts w:ascii="Times New Roman" w:hAnsi="Times New Roman"/>
                <w:sz w:val="24"/>
                <w:szCs w:val="24"/>
              </w:rPr>
            </w:pPr>
          </w:p>
          <w:p w:rsidR="00A01F30" w14:paraId="05C4043A" w14:textId="77777777">
            <w:pPr>
              <w:rPr>
                <w:rFonts w:ascii="Times New Roman" w:hAnsi="Times New Roman"/>
                <w:sz w:val="24"/>
                <w:szCs w:val="24"/>
              </w:rPr>
            </w:pPr>
          </w:p>
          <w:p w:rsidR="00A01F30" w14:paraId="4BE2DE17" w14:textId="77777777">
            <w:pPr>
              <w:rPr>
                <w:rFonts w:ascii="Times New Roman" w:hAnsi="Times New Roman"/>
                <w:sz w:val="24"/>
                <w:szCs w:val="24"/>
              </w:rPr>
            </w:pPr>
          </w:p>
          <w:p w:rsidR="00A01F30" w14:paraId="596EFAF6" w14:textId="77777777">
            <w:pPr>
              <w:rPr>
                <w:rFonts w:ascii="Times New Roman" w:hAnsi="Times New Roman"/>
                <w:sz w:val="24"/>
                <w:szCs w:val="24"/>
              </w:rPr>
            </w:pPr>
          </w:p>
          <w:p w:rsidR="00A01F30" w14:paraId="119E8AB5" w14:textId="77777777">
            <w:pPr>
              <w:rPr>
                <w:rFonts w:ascii="Times New Roman" w:hAnsi="Times New Roman"/>
                <w:sz w:val="24"/>
                <w:szCs w:val="24"/>
              </w:rPr>
            </w:pPr>
          </w:p>
          <w:p w:rsidR="00A01F30" w14:paraId="0A3C0558" w14:textId="77777777">
            <w:pPr>
              <w:rPr>
                <w:rFonts w:ascii="Times New Roman" w:hAnsi="Times New Roman"/>
                <w:sz w:val="24"/>
                <w:szCs w:val="24"/>
              </w:rPr>
            </w:pPr>
          </w:p>
          <w:p w:rsidR="00A01F30" w14:paraId="3BA5AE4D" w14:textId="77777777">
            <w:pPr>
              <w:rPr>
                <w:rFonts w:ascii="Times New Roman" w:hAnsi="Times New Roman"/>
                <w:sz w:val="24"/>
                <w:szCs w:val="24"/>
              </w:rPr>
            </w:pPr>
          </w:p>
          <w:p w:rsidR="00A01F30" w14:paraId="5E1C95B0" w14:textId="77777777">
            <w:pPr>
              <w:rPr>
                <w:rFonts w:ascii="Times New Roman" w:hAnsi="Times New Roman"/>
                <w:sz w:val="24"/>
                <w:szCs w:val="24"/>
              </w:rPr>
            </w:pPr>
          </w:p>
          <w:p w:rsidR="00A01F30" w14:paraId="09A7795A" w14:textId="77777777">
            <w:pPr>
              <w:rPr>
                <w:rFonts w:ascii="Times New Roman" w:hAnsi="Times New Roman"/>
                <w:sz w:val="24"/>
                <w:szCs w:val="24"/>
              </w:rPr>
            </w:pPr>
          </w:p>
          <w:p w:rsidR="00A01F30" w14:paraId="78E72132" w14:textId="77777777">
            <w:pPr>
              <w:rPr>
                <w:rFonts w:ascii="Times New Roman" w:hAnsi="Times New Roman"/>
                <w:sz w:val="24"/>
                <w:szCs w:val="24"/>
              </w:rPr>
            </w:pPr>
          </w:p>
          <w:p w:rsidR="00A01F30" w14:paraId="55F18182" w14:textId="77777777">
            <w:pPr>
              <w:rPr>
                <w:rFonts w:ascii="Times New Roman" w:hAnsi="Times New Roman"/>
                <w:sz w:val="24"/>
                <w:szCs w:val="24"/>
              </w:rPr>
            </w:pPr>
          </w:p>
          <w:p w:rsidR="00A01F30" w14:paraId="2D024C4B" w14:textId="77777777">
            <w:pPr>
              <w:rPr>
                <w:rFonts w:ascii="Times New Roman" w:hAnsi="Times New Roman"/>
                <w:sz w:val="24"/>
                <w:szCs w:val="24"/>
              </w:rPr>
            </w:pPr>
          </w:p>
          <w:p w:rsidR="00A01F30" w14:paraId="4C359A95" w14:textId="77777777">
            <w:pPr>
              <w:rPr>
                <w:rFonts w:ascii="Times New Roman" w:hAnsi="Times New Roman"/>
                <w:sz w:val="24"/>
                <w:szCs w:val="24"/>
              </w:rPr>
            </w:pPr>
          </w:p>
          <w:p w:rsidR="00A01F30" w14:paraId="3F782EF4" w14:textId="77777777">
            <w:pPr>
              <w:rPr>
                <w:rFonts w:ascii="Times New Roman" w:hAnsi="Times New Roman"/>
                <w:sz w:val="24"/>
                <w:szCs w:val="24"/>
              </w:rPr>
            </w:pPr>
          </w:p>
          <w:p w:rsidR="00A01F30" w14:paraId="00AE24E8" w14:textId="77777777">
            <w:pPr>
              <w:rPr>
                <w:rFonts w:ascii="Times New Roman" w:hAnsi="Times New Roman"/>
                <w:sz w:val="24"/>
                <w:szCs w:val="24"/>
              </w:rPr>
            </w:pPr>
          </w:p>
          <w:p w:rsidR="00A01F30" w14:paraId="33CA78BA" w14:textId="77777777">
            <w:pPr>
              <w:rPr>
                <w:rFonts w:ascii="Times New Roman" w:hAnsi="Times New Roman"/>
                <w:sz w:val="24"/>
                <w:szCs w:val="24"/>
              </w:rPr>
            </w:pPr>
          </w:p>
          <w:p w:rsidR="00A01F30" w14:paraId="798643FF" w14:textId="77777777">
            <w:pPr>
              <w:rPr>
                <w:rFonts w:ascii="Times New Roman" w:hAnsi="Times New Roman"/>
                <w:sz w:val="24"/>
                <w:szCs w:val="24"/>
              </w:rPr>
            </w:pPr>
          </w:p>
          <w:p w:rsidR="00A01F30" w14:paraId="2EEB7D78" w14:textId="77777777">
            <w:pPr>
              <w:rPr>
                <w:rFonts w:ascii="Times New Roman" w:hAnsi="Times New Roman"/>
                <w:sz w:val="24"/>
                <w:szCs w:val="24"/>
              </w:rPr>
            </w:pPr>
          </w:p>
          <w:p w:rsidR="00A01F30" w14:paraId="1B392F26" w14:textId="77777777">
            <w:pPr>
              <w:rPr>
                <w:rFonts w:ascii="Times New Roman" w:hAnsi="Times New Roman"/>
                <w:sz w:val="24"/>
                <w:szCs w:val="24"/>
              </w:rPr>
            </w:pPr>
          </w:p>
          <w:p w:rsidR="00A01F30" w14:paraId="7BD29460" w14:textId="77777777">
            <w:pPr>
              <w:rPr>
                <w:rFonts w:ascii="Times New Roman" w:hAnsi="Times New Roman"/>
                <w:sz w:val="24"/>
                <w:szCs w:val="24"/>
              </w:rPr>
            </w:pPr>
          </w:p>
          <w:p w:rsidR="00A01F30" w14:paraId="58932354" w14:textId="77777777">
            <w:pPr>
              <w:rPr>
                <w:rFonts w:ascii="Times New Roman" w:hAnsi="Times New Roman"/>
                <w:sz w:val="24"/>
                <w:szCs w:val="24"/>
              </w:rPr>
            </w:pPr>
          </w:p>
          <w:p w:rsidR="00A01F30" w14:paraId="1FBF427B" w14:textId="77777777">
            <w:pPr>
              <w:rPr>
                <w:rFonts w:ascii="Times New Roman" w:hAnsi="Times New Roman"/>
                <w:sz w:val="24"/>
                <w:szCs w:val="24"/>
              </w:rPr>
            </w:pPr>
          </w:p>
          <w:p w:rsidR="00A01F30" w14:paraId="076630EB" w14:textId="77777777">
            <w:pPr>
              <w:rPr>
                <w:rFonts w:ascii="Times New Roman" w:hAnsi="Times New Roman"/>
                <w:sz w:val="24"/>
                <w:szCs w:val="24"/>
              </w:rPr>
            </w:pPr>
          </w:p>
          <w:p w:rsidR="00A01F30" w14:paraId="766F5EBD" w14:textId="77777777">
            <w:pPr>
              <w:rPr>
                <w:rFonts w:ascii="Times New Roman" w:hAnsi="Times New Roman"/>
                <w:sz w:val="24"/>
                <w:szCs w:val="24"/>
              </w:rPr>
            </w:pPr>
          </w:p>
          <w:p w:rsidR="00A01F30" w14:paraId="299281C8" w14:textId="77777777">
            <w:pPr>
              <w:rPr>
                <w:rFonts w:ascii="Times New Roman" w:hAnsi="Times New Roman"/>
                <w:sz w:val="24"/>
                <w:szCs w:val="24"/>
              </w:rPr>
            </w:pPr>
          </w:p>
          <w:p w:rsidR="00A01F30" w14:paraId="748998B7" w14:textId="77777777">
            <w:pPr>
              <w:rPr>
                <w:rFonts w:ascii="Times New Roman" w:hAnsi="Times New Roman"/>
                <w:sz w:val="24"/>
                <w:szCs w:val="24"/>
              </w:rPr>
            </w:pPr>
          </w:p>
          <w:p w:rsidR="00A01F30" w14:paraId="5DB4941F" w14:textId="77777777">
            <w:pPr>
              <w:rPr>
                <w:rFonts w:ascii="Times New Roman" w:hAnsi="Times New Roman"/>
                <w:sz w:val="24"/>
                <w:szCs w:val="24"/>
              </w:rPr>
            </w:pPr>
          </w:p>
          <w:p w:rsidR="00A01F30" w14:paraId="73A35BF9" w14:textId="77777777">
            <w:pPr>
              <w:rPr>
                <w:rFonts w:ascii="Times New Roman" w:hAnsi="Times New Roman"/>
                <w:sz w:val="24"/>
                <w:szCs w:val="24"/>
              </w:rPr>
            </w:pPr>
          </w:p>
          <w:p w:rsidR="00A01F30" w14:paraId="5D0C632E" w14:textId="77777777">
            <w:pPr>
              <w:rPr>
                <w:rFonts w:ascii="Times New Roman" w:hAnsi="Times New Roman"/>
                <w:sz w:val="24"/>
                <w:szCs w:val="24"/>
              </w:rPr>
            </w:pPr>
          </w:p>
          <w:p w:rsidR="00A01F30" w14:paraId="3F45C223" w14:textId="77777777">
            <w:pPr>
              <w:rPr>
                <w:rFonts w:ascii="Times New Roman" w:hAnsi="Times New Roman"/>
                <w:sz w:val="24"/>
                <w:szCs w:val="24"/>
              </w:rPr>
            </w:pPr>
          </w:p>
          <w:p w:rsidR="00A01F30" w14:paraId="72359E2A" w14:textId="77777777">
            <w:pPr>
              <w:rPr>
                <w:rFonts w:ascii="Times New Roman" w:hAnsi="Times New Roman"/>
                <w:sz w:val="24"/>
                <w:szCs w:val="24"/>
              </w:rPr>
            </w:pPr>
          </w:p>
          <w:p w:rsidR="00A01F30" w14:paraId="0E01AF37" w14:textId="77777777">
            <w:pPr>
              <w:rPr>
                <w:rFonts w:ascii="Times New Roman" w:hAnsi="Times New Roman"/>
                <w:sz w:val="24"/>
                <w:szCs w:val="24"/>
              </w:rPr>
            </w:pPr>
          </w:p>
          <w:p w:rsidR="00A01F30" w14:paraId="71AB917E" w14:textId="77777777">
            <w:pPr>
              <w:rPr>
                <w:rFonts w:ascii="Times New Roman" w:hAnsi="Times New Roman"/>
                <w:sz w:val="24"/>
                <w:szCs w:val="24"/>
              </w:rPr>
            </w:pPr>
          </w:p>
          <w:p w:rsidR="00A01F30" w14:paraId="5DF977AC" w14:textId="77777777">
            <w:pPr>
              <w:rPr>
                <w:rFonts w:ascii="Times New Roman" w:hAnsi="Times New Roman"/>
                <w:sz w:val="24"/>
                <w:szCs w:val="24"/>
              </w:rPr>
            </w:pPr>
          </w:p>
          <w:p w:rsidR="00A01F30" w14:paraId="4670E6B6" w14:textId="77777777">
            <w:pPr>
              <w:rPr>
                <w:rFonts w:ascii="Times New Roman" w:hAnsi="Times New Roman"/>
                <w:sz w:val="24"/>
                <w:szCs w:val="24"/>
              </w:rPr>
            </w:pPr>
          </w:p>
          <w:p w:rsidR="00A01F30" w14:paraId="744FBD2A" w14:textId="77777777">
            <w:pPr>
              <w:rPr>
                <w:rFonts w:ascii="Times New Roman" w:hAnsi="Times New Roman"/>
                <w:sz w:val="24"/>
                <w:szCs w:val="24"/>
              </w:rPr>
            </w:pPr>
          </w:p>
          <w:p w:rsidR="0035029C" w14:paraId="2471A668" w14:textId="77777777">
            <w:pPr>
              <w:rPr>
                <w:rFonts w:ascii="Times New Roman" w:hAnsi="Times New Roman"/>
                <w:sz w:val="24"/>
                <w:szCs w:val="24"/>
              </w:rPr>
            </w:pPr>
          </w:p>
          <w:p w:rsidR="0035029C" w14:paraId="09A8865D" w14:textId="77777777">
            <w:pPr>
              <w:rPr>
                <w:rFonts w:ascii="Times New Roman" w:hAnsi="Times New Roman"/>
                <w:sz w:val="24"/>
                <w:szCs w:val="24"/>
              </w:rPr>
            </w:pPr>
          </w:p>
          <w:p w:rsidR="00A01F30" w14:paraId="3218E76C" w14:textId="3709AFC2">
            <w:pPr>
              <w:rPr>
                <w:rFonts w:ascii="Times New Roman" w:hAnsi="Times New Roman"/>
                <w:sz w:val="24"/>
                <w:szCs w:val="24"/>
              </w:rPr>
            </w:pPr>
            <w:r>
              <w:rPr>
                <w:rFonts w:ascii="Times New Roman" w:hAnsi="Times New Roman"/>
                <w:sz w:val="24"/>
                <w:szCs w:val="24"/>
              </w:rPr>
              <w:t>Укриття</w:t>
            </w:r>
          </w:p>
        </w:tc>
        <w:tc>
          <w:tcPr>
            <w:tcW w:w="3684" w:type="dxa"/>
          </w:tcPr>
          <w:p w:rsidR="00A01F30" w14:paraId="0072FB1F" w14:textId="411E5BCF">
            <w:pPr>
              <w:rPr>
                <w:rFonts w:ascii="Times New Roman" w:hAnsi="Times New Roman"/>
                <w:sz w:val="24"/>
                <w:szCs w:val="24"/>
              </w:rPr>
            </w:pPr>
            <w:r>
              <w:rPr>
                <w:rFonts w:ascii="Times New Roman" w:hAnsi="Times New Roman"/>
                <w:sz w:val="24"/>
                <w:szCs w:val="24"/>
              </w:rPr>
              <w:t>1. Розмістити інформаційні покажчики. Інформація має бути розташована</w:t>
            </w:r>
            <w:r w:rsidR="00BB1AC2">
              <w:rPr>
                <w:rFonts w:ascii="Times New Roman" w:hAnsi="Times New Roman"/>
                <w:sz w:val="24"/>
                <w:szCs w:val="24"/>
              </w:rPr>
              <w:t xml:space="preserve"> </w:t>
            </w:r>
            <w:r w:rsidRPr="004D1B96" w:rsidR="00BB1AC2">
              <w:rPr>
                <w:rFonts w:ascii="Times New Roman" w:hAnsi="Times New Roman"/>
                <w:color w:val="000000" w:themeColor="text1"/>
                <w:sz w:val="24"/>
                <w:szCs w:val="24"/>
              </w:rPr>
              <w:t>на</w:t>
            </w:r>
            <w:r>
              <w:rPr>
                <w:rFonts w:ascii="Times New Roman" w:hAnsi="Times New Roman"/>
                <w:sz w:val="24"/>
                <w:szCs w:val="24"/>
              </w:rPr>
              <w:t xml:space="preserve"> зручній для сприйняття висоті.</w:t>
            </w:r>
          </w:p>
          <w:p w:rsidR="00A01F30" w14:paraId="5618826B" w14:textId="77777777">
            <w:pPr>
              <w:rPr>
                <w:rFonts w:ascii="Times New Roman" w:hAnsi="Times New Roman"/>
                <w:sz w:val="24"/>
                <w:szCs w:val="24"/>
              </w:rPr>
            </w:pPr>
            <w:r>
              <w:rPr>
                <w:rFonts w:ascii="Times New Roman" w:hAnsi="Times New Roman"/>
                <w:sz w:val="24"/>
                <w:szCs w:val="24"/>
              </w:rPr>
              <w:t>Покажчики мають бути виконані зі збільшеним шрифтом та у контрастному співвідношенні кольорів.</w:t>
            </w:r>
          </w:p>
          <w:p w:rsidR="00A01F30" w14:paraId="05501885" w14:textId="77777777">
            <w:pPr>
              <w:rPr>
                <w:rFonts w:ascii="Times New Roman" w:hAnsi="Times New Roman"/>
                <w:sz w:val="24"/>
                <w:szCs w:val="24"/>
              </w:rPr>
            </w:pPr>
            <w:r>
              <w:rPr>
                <w:rFonts w:ascii="Times New Roman" w:hAnsi="Times New Roman"/>
                <w:sz w:val="24"/>
                <w:szCs w:val="24"/>
              </w:rPr>
              <w:t>Направляючі таблички мають бути розташовані впродовж усього шляху руху.</w:t>
            </w:r>
          </w:p>
          <w:p w:rsidR="00A01F30" w14:paraId="6CC9567E" w14:textId="77777777">
            <w:pPr>
              <w:rPr>
                <w:rFonts w:ascii="Times New Roman" w:hAnsi="Times New Roman"/>
                <w:sz w:val="24"/>
                <w:szCs w:val="24"/>
              </w:rPr>
            </w:pPr>
            <w:r>
              <w:rPr>
                <w:rFonts w:ascii="Times New Roman" w:hAnsi="Times New Roman"/>
                <w:sz w:val="24"/>
                <w:szCs w:val="24"/>
              </w:rPr>
              <w:t>Обов’язково, згідно ДБН В.2.2-40:2018 (п. 8.4.3)</w:t>
            </w:r>
          </w:p>
          <w:p w:rsidR="00A01F30" w14:paraId="0308181D" w14:textId="77777777">
            <w:pPr>
              <w:rPr>
                <w:rFonts w:ascii="Times New Roman" w:hAnsi="Times New Roman"/>
                <w:sz w:val="24"/>
                <w:szCs w:val="24"/>
              </w:rPr>
            </w:pPr>
          </w:p>
          <w:p w:rsidR="00A01F30" w14:paraId="6891B938" w14:textId="77777777">
            <w:pPr>
              <w:rPr>
                <w:rFonts w:ascii="Times New Roman" w:hAnsi="Times New Roman"/>
                <w:sz w:val="24"/>
                <w:szCs w:val="24"/>
              </w:rPr>
            </w:pPr>
          </w:p>
          <w:p w:rsidR="00A01F30" w14:paraId="397B8B63" w14:textId="77777777">
            <w:pPr>
              <w:rPr>
                <w:rFonts w:ascii="Times New Roman" w:hAnsi="Times New Roman"/>
                <w:sz w:val="24"/>
                <w:szCs w:val="24"/>
              </w:rPr>
            </w:pPr>
            <w:r>
              <w:rPr>
                <w:rFonts w:ascii="Times New Roman" w:hAnsi="Times New Roman"/>
                <w:sz w:val="24"/>
                <w:szCs w:val="24"/>
              </w:rPr>
              <w:t>2. Необхідно здійснити зонування території: розподіл на пішохідну зону та зону парковки.</w:t>
            </w:r>
          </w:p>
          <w:p w:rsidR="00A01F30" w14:paraId="539F30FA" w14:textId="77777777">
            <w:pPr>
              <w:rPr>
                <w:rFonts w:ascii="Times New Roman" w:hAnsi="Times New Roman"/>
                <w:sz w:val="24"/>
                <w:szCs w:val="24"/>
              </w:rPr>
            </w:pPr>
            <w:r>
              <w:rPr>
                <w:rFonts w:ascii="Times New Roman" w:hAnsi="Times New Roman"/>
                <w:sz w:val="24"/>
                <w:szCs w:val="24"/>
              </w:rPr>
              <w:t>Організувати паркомісця та маркування місць для осіб з інвалідністю. Встановити навігацію на проїзній частині.</w:t>
            </w:r>
          </w:p>
          <w:p w:rsidR="00A01F30" w14:paraId="1D26C2C3" w14:textId="77777777">
            <w:pPr>
              <w:rPr>
                <w:rFonts w:ascii="Times New Roman" w:hAnsi="Times New Roman"/>
                <w:sz w:val="24"/>
                <w:szCs w:val="24"/>
              </w:rPr>
            </w:pPr>
            <w:r>
              <w:rPr>
                <w:rFonts w:ascii="Times New Roman" w:hAnsi="Times New Roman"/>
                <w:sz w:val="24"/>
                <w:szCs w:val="24"/>
              </w:rPr>
              <w:t>Встановити знаки, тактильні смуги.</w:t>
            </w:r>
          </w:p>
          <w:p w:rsidR="00A01F30" w14:paraId="730A6171" w14:textId="77777777">
            <w:pPr>
              <w:rPr>
                <w:rFonts w:ascii="Times New Roman" w:hAnsi="Times New Roman"/>
                <w:sz w:val="24"/>
                <w:szCs w:val="24"/>
              </w:rPr>
            </w:pPr>
          </w:p>
          <w:p w:rsidR="00A01F30" w14:paraId="70492B80" w14:textId="77777777">
            <w:pPr>
              <w:rPr>
                <w:rFonts w:ascii="Times New Roman" w:hAnsi="Times New Roman"/>
                <w:sz w:val="24"/>
                <w:szCs w:val="24"/>
              </w:rPr>
            </w:pPr>
            <w:r>
              <w:rPr>
                <w:rFonts w:ascii="Times New Roman" w:hAnsi="Times New Roman"/>
                <w:sz w:val="24"/>
                <w:szCs w:val="24"/>
              </w:rPr>
              <w:t>3. Відремонтувати покриття.</w:t>
            </w:r>
          </w:p>
          <w:p w:rsidR="00A01F30" w14:paraId="4216CCA7" w14:textId="77777777">
            <w:pPr>
              <w:rPr>
                <w:rFonts w:ascii="Times New Roman" w:hAnsi="Times New Roman"/>
                <w:sz w:val="24"/>
                <w:szCs w:val="24"/>
              </w:rPr>
            </w:pPr>
            <w:r>
              <w:rPr>
                <w:rFonts w:ascii="Times New Roman" w:hAnsi="Times New Roman"/>
                <w:sz w:val="24"/>
                <w:szCs w:val="24"/>
              </w:rPr>
              <w:t>Облаштувати тактильні смуги.</w:t>
            </w:r>
          </w:p>
          <w:p w:rsidR="00A01F30" w14:paraId="7FB605F2" w14:textId="77777777">
            <w:pPr>
              <w:rPr>
                <w:rFonts w:ascii="Times New Roman" w:hAnsi="Times New Roman"/>
                <w:sz w:val="24"/>
                <w:szCs w:val="24"/>
              </w:rPr>
            </w:pPr>
            <w:r>
              <w:rPr>
                <w:rFonts w:ascii="Times New Roman" w:hAnsi="Times New Roman"/>
                <w:sz w:val="24"/>
                <w:szCs w:val="24"/>
              </w:rPr>
              <w:t>Нанести розмітку у місці пішохідного переходу.</w:t>
            </w:r>
          </w:p>
          <w:p w:rsidR="00A01F30" w14:paraId="050F089B" w14:textId="77777777">
            <w:pPr>
              <w:rPr>
                <w:rFonts w:ascii="Times New Roman" w:hAnsi="Times New Roman"/>
                <w:sz w:val="24"/>
                <w:szCs w:val="24"/>
              </w:rPr>
            </w:pPr>
            <w:r>
              <w:rPr>
                <w:rFonts w:ascii="Times New Roman" w:hAnsi="Times New Roman"/>
                <w:sz w:val="24"/>
                <w:szCs w:val="24"/>
              </w:rPr>
              <w:t>Встановити дорожні знаки.</w:t>
            </w:r>
          </w:p>
          <w:p w:rsidR="00A01F30" w14:paraId="2CC9E72B" w14:textId="77777777">
            <w:pPr>
              <w:rPr>
                <w:rFonts w:ascii="Times New Roman" w:hAnsi="Times New Roman"/>
                <w:sz w:val="24"/>
                <w:szCs w:val="24"/>
              </w:rPr>
            </w:pPr>
            <w:r>
              <w:rPr>
                <w:rFonts w:ascii="Times New Roman" w:hAnsi="Times New Roman"/>
                <w:sz w:val="24"/>
                <w:szCs w:val="24"/>
              </w:rPr>
              <w:t xml:space="preserve">Обов’язково, згідно ДБН В.2.2-40:2018 (п. 5.1, п. 8.2) та ДБН В.2.3-5:2018. </w:t>
            </w:r>
          </w:p>
          <w:p w:rsidR="00A01F30" w14:paraId="58B633B0" w14:textId="77777777">
            <w:pPr>
              <w:rPr>
                <w:rFonts w:ascii="Times New Roman" w:hAnsi="Times New Roman"/>
                <w:sz w:val="24"/>
                <w:szCs w:val="24"/>
              </w:rPr>
            </w:pPr>
          </w:p>
          <w:p w:rsidR="00A01F30" w14:paraId="60E9C353" w14:textId="77777777">
            <w:pPr>
              <w:rPr>
                <w:rFonts w:ascii="Times New Roman" w:hAnsi="Times New Roman"/>
                <w:sz w:val="24"/>
                <w:szCs w:val="24"/>
              </w:rPr>
            </w:pPr>
            <w:r>
              <w:rPr>
                <w:rFonts w:ascii="Times New Roman" w:hAnsi="Times New Roman"/>
                <w:sz w:val="24"/>
                <w:szCs w:val="24"/>
              </w:rPr>
              <w:t>4. Організувати зону відпочинку. Змінити лави на інші зі спинкою та підлокітниками. Прибрати бордюрний камінь.</w:t>
            </w:r>
          </w:p>
          <w:p w:rsidR="00A01F30" w14:paraId="02F71F92" w14:textId="77777777">
            <w:pPr>
              <w:rPr>
                <w:rFonts w:ascii="Times New Roman" w:hAnsi="Times New Roman"/>
                <w:sz w:val="24"/>
                <w:szCs w:val="24"/>
              </w:rPr>
            </w:pPr>
          </w:p>
          <w:p w:rsidR="00A01F30" w14:paraId="5D82E467" w14:textId="77777777">
            <w:pPr>
              <w:rPr>
                <w:rFonts w:ascii="Times New Roman" w:hAnsi="Times New Roman"/>
                <w:sz w:val="24"/>
                <w:szCs w:val="24"/>
              </w:rPr>
            </w:pPr>
            <w:r>
              <w:rPr>
                <w:rFonts w:ascii="Times New Roman" w:hAnsi="Times New Roman"/>
                <w:sz w:val="24"/>
                <w:szCs w:val="24"/>
              </w:rPr>
              <w:t>1. Замінити пандус на нормативний або привести у відповідність до вимог п. 5.3 ДБН В.2.2-40:2018.</w:t>
            </w:r>
          </w:p>
          <w:p w:rsidR="00A01F30" w14:paraId="01811E63" w14:textId="77777777">
            <w:pPr>
              <w:rPr>
                <w:rFonts w:ascii="Times New Roman" w:hAnsi="Times New Roman"/>
                <w:sz w:val="24"/>
                <w:szCs w:val="24"/>
              </w:rPr>
            </w:pPr>
          </w:p>
          <w:p w:rsidR="00A01F30" w14:paraId="517773B6" w14:textId="77777777">
            <w:pPr>
              <w:rPr>
                <w:rFonts w:ascii="Times New Roman" w:hAnsi="Times New Roman"/>
                <w:sz w:val="24"/>
                <w:szCs w:val="24"/>
              </w:rPr>
            </w:pPr>
            <w:r>
              <w:rPr>
                <w:rFonts w:ascii="Times New Roman" w:hAnsi="Times New Roman"/>
                <w:sz w:val="24"/>
                <w:szCs w:val="24"/>
              </w:rPr>
              <w:t xml:space="preserve">2. Розробити контрастне маркування для металевої конструкції стовпа, що є </w:t>
            </w:r>
            <w:r>
              <w:rPr>
                <w:rFonts w:ascii="Times New Roman" w:hAnsi="Times New Roman"/>
                <w:sz w:val="24"/>
                <w:szCs w:val="24"/>
              </w:rPr>
              <w:t xml:space="preserve">перешкодою та потенційною загрозою для травмування. </w:t>
            </w:r>
          </w:p>
          <w:p w:rsidR="00A01F30" w14:paraId="6E9EEC5A" w14:textId="77777777">
            <w:pPr>
              <w:rPr>
                <w:rFonts w:ascii="Times New Roman" w:hAnsi="Times New Roman"/>
                <w:sz w:val="24"/>
                <w:szCs w:val="24"/>
              </w:rPr>
            </w:pPr>
          </w:p>
          <w:p w:rsidR="00A01F30" w14:paraId="61DE18D4" w14:textId="77777777">
            <w:pPr>
              <w:rPr>
                <w:rFonts w:ascii="Times New Roman" w:hAnsi="Times New Roman"/>
                <w:sz w:val="24"/>
                <w:szCs w:val="24"/>
              </w:rPr>
            </w:pPr>
            <w:r>
              <w:rPr>
                <w:rFonts w:ascii="Times New Roman" w:hAnsi="Times New Roman"/>
                <w:sz w:val="24"/>
                <w:szCs w:val="24"/>
              </w:rPr>
              <w:t>3.Сходи головного входу привести у відповідність до норм (висота сходинки 29 см). Облаштувати попереджувальні контрастні смуги на початку та в кінці сходів (сходинки мають різну ширину. Нерівномірне покриття. Поряд встановлена</w:t>
            </w:r>
          </w:p>
          <w:p w:rsidR="00A01F30" w14:paraId="206B58A8" w14:textId="77777777">
            <w:pPr>
              <w:rPr>
                <w:rFonts w:ascii="Times New Roman" w:hAnsi="Times New Roman"/>
                <w:sz w:val="24"/>
                <w:szCs w:val="24"/>
              </w:rPr>
            </w:pPr>
            <w:r>
              <w:rPr>
                <w:rFonts w:ascii="Times New Roman" w:hAnsi="Times New Roman"/>
                <w:sz w:val="24"/>
                <w:szCs w:val="24"/>
              </w:rPr>
              <w:t>урна для відходів).</w:t>
            </w:r>
          </w:p>
          <w:p w:rsidR="00A01F30" w14:paraId="5134DE20" w14:textId="77777777">
            <w:pPr>
              <w:rPr>
                <w:rFonts w:ascii="Times New Roman" w:hAnsi="Times New Roman"/>
                <w:sz w:val="24"/>
                <w:szCs w:val="24"/>
              </w:rPr>
            </w:pPr>
          </w:p>
          <w:p w:rsidR="00A01F30" w14:paraId="743A5B32" w14:textId="77777777">
            <w:pPr>
              <w:rPr>
                <w:rFonts w:ascii="Times New Roman" w:hAnsi="Times New Roman"/>
                <w:sz w:val="24"/>
                <w:szCs w:val="24"/>
              </w:rPr>
            </w:pPr>
            <w:r>
              <w:rPr>
                <w:rFonts w:ascii="Times New Roman" w:hAnsi="Times New Roman"/>
                <w:sz w:val="24"/>
                <w:szCs w:val="24"/>
              </w:rPr>
              <w:t>4. Привести сходи у відповідність до</w:t>
            </w:r>
          </w:p>
          <w:p w:rsidR="00A01F30" w14:paraId="7DC98ABE" w14:textId="77777777">
            <w:pPr>
              <w:rPr>
                <w:rFonts w:ascii="Times New Roman" w:hAnsi="Times New Roman"/>
                <w:sz w:val="24"/>
                <w:szCs w:val="24"/>
              </w:rPr>
            </w:pPr>
            <w:r>
              <w:rPr>
                <w:rFonts w:ascii="Times New Roman" w:hAnsi="Times New Roman"/>
                <w:sz w:val="24"/>
                <w:szCs w:val="24"/>
              </w:rPr>
              <w:t xml:space="preserve">вимог ДБН В.2.2-40:2018 – встановити поручні по обидва боки сходів, нанести маркування, облаштувати тактильні смуги. </w:t>
            </w:r>
          </w:p>
          <w:p w:rsidR="00A01F30" w14:paraId="37DC8559" w14:textId="77777777">
            <w:pPr>
              <w:rPr>
                <w:rFonts w:ascii="Times New Roman" w:hAnsi="Times New Roman"/>
                <w:sz w:val="24"/>
                <w:szCs w:val="24"/>
              </w:rPr>
            </w:pPr>
          </w:p>
          <w:p w:rsidR="00A01F30" w14:paraId="21F47795" w14:textId="77777777">
            <w:pPr>
              <w:rPr>
                <w:rFonts w:ascii="Times New Roman" w:hAnsi="Times New Roman"/>
                <w:sz w:val="24"/>
                <w:szCs w:val="24"/>
              </w:rPr>
            </w:pPr>
            <w:r>
              <w:rPr>
                <w:rFonts w:ascii="Times New Roman" w:hAnsi="Times New Roman"/>
                <w:sz w:val="24"/>
                <w:szCs w:val="24"/>
              </w:rPr>
              <w:t>5. Інформація має бути розташована на зручній для сприйняття висоті. Покажчики мають бути виконані зі</w:t>
            </w:r>
          </w:p>
          <w:p w:rsidR="00A01F30" w14:paraId="3A9C5736" w14:textId="77777777">
            <w:pPr>
              <w:rPr>
                <w:rFonts w:ascii="Times New Roman" w:hAnsi="Times New Roman"/>
                <w:sz w:val="24"/>
                <w:szCs w:val="24"/>
              </w:rPr>
            </w:pPr>
            <w:r>
              <w:rPr>
                <w:rFonts w:ascii="Times New Roman" w:hAnsi="Times New Roman"/>
                <w:sz w:val="24"/>
                <w:szCs w:val="24"/>
              </w:rPr>
              <w:t>збільшеним шрифтом та у контрастному співвідношенні кольорів.</w:t>
            </w:r>
          </w:p>
          <w:p w:rsidR="00A01F30" w14:paraId="1ACA826B" w14:textId="77777777">
            <w:pPr>
              <w:rPr>
                <w:rFonts w:ascii="Times New Roman" w:hAnsi="Times New Roman"/>
                <w:sz w:val="24"/>
                <w:szCs w:val="24"/>
              </w:rPr>
            </w:pPr>
          </w:p>
          <w:p w:rsidR="00A01F30" w14:paraId="65FA0781" w14:textId="77777777">
            <w:pPr>
              <w:rPr>
                <w:rFonts w:ascii="Times New Roman" w:hAnsi="Times New Roman"/>
                <w:sz w:val="24"/>
                <w:szCs w:val="24"/>
              </w:rPr>
            </w:pPr>
            <w:r>
              <w:rPr>
                <w:rFonts w:ascii="Times New Roman" w:hAnsi="Times New Roman"/>
                <w:sz w:val="24"/>
                <w:szCs w:val="24"/>
              </w:rPr>
              <w:t>1. Встановити інформаційні покажчики. Облаштувати  тактильну навігацію, паркувальні місця, марковані місця для</w:t>
            </w:r>
          </w:p>
          <w:p w:rsidR="00A01F30" w14:paraId="43FEC863" w14:textId="77777777">
            <w:pPr>
              <w:rPr>
                <w:rFonts w:ascii="Times New Roman" w:hAnsi="Times New Roman"/>
                <w:sz w:val="24"/>
                <w:szCs w:val="24"/>
              </w:rPr>
            </w:pPr>
            <w:r>
              <w:rPr>
                <w:rFonts w:ascii="Times New Roman" w:hAnsi="Times New Roman"/>
                <w:sz w:val="24"/>
                <w:szCs w:val="24"/>
              </w:rPr>
              <w:t>паркування осіб з інвалідністю.</w:t>
            </w:r>
          </w:p>
          <w:p w:rsidR="00A01F30" w14:paraId="205A66B8" w14:textId="77777777">
            <w:pPr>
              <w:rPr>
                <w:rFonts w:ascii="Times New Roman" w:hAnsi="Times New Roman"/>
                <w:sz w:val="24"/>
                <w:szCs w:val="24"/>
              </w:rPr>
            </w:pPr>
          </w:p>
          <w:p w:rsidR="00A01F30" w14:paraId="472351C6" w14:textId="77777777">
            <w:pPr>
              <w:rPr>
                <w:rFonts w:ascii="Times New Roman" w:hAnsi="Times New Roman"/>
                <w:sz w:val="24"/>
                <w:szCs w:val="24"/>
              </w:rPr>
            </w:pPr>
            <w:r>
              <w:rPr>
                <w:rFonts w:ascii="Times New Roman" w:hAnsi="Times New Roman"/>
                <w:sz w:val="24"/>
                <w:szCs w:val="24"/>
              </w:rPr>
              <w:t>2. Сходи до входу привести  у відповідність до вимог ДБН В.2.2-40:2018 - встановити</w:t>
            </w:r>
          </w:p>
          <w:p w:rsidR="00A01F30" w14:paraId="3104E3DC" w14:textId="77777777">
            <w:pPr>
              <w:rPr>
                <w:rFonts w:ascii="Times New Roman" w:hAnsi="Times New Roman"/>
                <w:sz w:val="24"/>
                <w:szCs w:val="24"/>
              </w:rPr>
            </w:pPr>
            <w:r>
              <w:rPr>
                <w:rFonts w:ascii="Times New Roman" w:hAnsi="Times New Roman"/>
                <w:sz w:val="24"/>
                <w:szCs w:val="24"/>
              </w:rPr>
              <w:t>поручні по обидва боки сходів та</w:t>
            </w:r>
          </w:p>
          <w:p w:rsidR="00A01F30" w14:paraId="23A63AFA" w14:textId="77777777">
            <w:pPr>
              <w:rPr>
                <w:rFonts w:ascii="Times New Roman" w:hAnsi="Times New Roman"/>
                <w:sz w:val="24"/>
                <w:szCs w:val="24"/>
              </w:rPr>
            </w:pPr>
            <w:r>
              <w:rPr>
                <w:rFonts w:ascii="Times New Roman" w:hAnsi="Times New Roman"/>
                <w:sz w:val="24"/>
                <w:szCs w:val="24"/>
              </w:rPr>
              <w:t xml:space="preserve">розділові поручні, нанести маркування, облаштувати тактильні смуги. </w:t>
            </w:r>
          </w:p>
          <w:p w:rsidR="00A01F30" w14:paraId="3B314A4F" w14:textId="77777777">
            <w:pPr>
              <w:rPr>
                <w:rFonts w:ascii="Times New Roman" w:hAnsi="Times New Roman"/>
                <w:sz w:val="24"/>
                <w:szCs w:val="24"/>
              </w:rPr>
            </w:pPr>
          </w:p>
          <w:p w:rsidR="00A01F30" w14:paraId="6CFC8918" w14:textId="77777777">
            <w:pPr>
              <w:rPr>
                <w:rFonts w:ascii="Times New Roman" w:hAnsi="Times New Roman"/>
                <w:sz w:val="24"/>
                <w:szCs w:val="24"/>
              </w:rPr>
            </w:pPr>
            <w:r>
              <w:rPr>
                <w:rFonts w:ascii="Times New Roman" w:hAnsi="Times New Roman"/>
                <w:sz w:val="24"/>
                <w:szCs w:val="24"/>
              </w:rPr>
              <w:t xml:space="preserve">3.Розробити контрастне маркування на склі. </w:t>
            </w:r>
          </w:p>
          <w:p w:rsidR="00A01F30" w14:paraId="2F245A1A" w14:textId="77777777">
            <w:pPr>
              <w:rPr>
                <w:rFonts w:ascii="Times New Roman" w:hAnsi="Times New Roman"/>
                <w:sz w:val="24"/>
                <w:szCs w:val="24"/>
              </w:rPr>
            </w:pPr>
          </w:p>
          <w:p w:rsidR="00A01F30" w14:paraId="20A15F01" w14:textId="77777777">
            <w:pPr>
              <w:rPr>
                <w:rFonts w:ascii="Times New Roman" w:hAnsi="Times New Roman"/>
                <w:sz w:val="24"/>
                <w:szCs w:val="24"/>
              </w:rPr>
            </w:pPr>
            <w:r>
              <w:rPr>
                <w:rFonts w:ascii="Times New Roman" w:hAnsi="Times New Roman"/>
                <w:sz w:val="24"/>
                <w:szCs w:val="24"/>
              </w:rPr>
              <w:t>4.Пандус привести у відповідність до нормативного стану (кут ухилу 11˚, відсутні поручні з іншого боку. Відсутнє маркування. Поручні не виступають на 30 см за сходинку).</w:t>
            </w:r>
          </w:p>
          <w:p w:rsidR="00A01F30" w14:paraId="69C66EBF" w14:textId="77777777">
            <w:pPr>
              <w:rPr>
                <w:rFonts w:ascii="Times New Roman" w:hAnsi="Times New Roman"/>
                <w:sz w:val="24"/>
                <w:szCs w:val="24"/>
              </w:rPr>
            </w:pPr>
          </w:p>
          <w:p w:rsidR="00A01F30" w14:paraId="7C9376DD" w14:textId="77777777">
            <w:pPr>
              <w:rPr>
                <w:rFonts w:ascii="Times New Roman" w:hAnsi="Times New Roman"/>
                <w:sz w:val="24"/>
                <w:szCs w:val="24"/>
              </w:rPr>
            </w:pPr>
            <w:r>
              <w:rPr>
                <w:rFonts w:ascii="Times New Roman" w:hAnsi="Times New Roman"/>
                <w:sz w:val="24"/>
                <w:szCs w:val="24"/>
              </w:rPr>
              <w:t>1. Змінити висоту порогу в рівень з підлоговим покриттям.</w:t>
            </w:r>
          </w:p>
          <w:p w:rsidR="00A01F30" w14:paraId="4044088D" w14:textId="77777777">
            <w:pPr>
              <w:rPr>
                <w:rFonts w:ascii="Times New Roman" w:hAnsi="Times New Roman"/>
                <w:sz w:val="24"/>
                <w:szCs w:val="24"/>
              </w:rPr>
            </w:pPr>
          </w:p>
          <w:p w:rsidR="00A01F30" w14:paraId="0D08E444" w14:textId="77777777">
            <w:pPr>
              <w:rPr>
                <w:rFonts w:ascii="Times New Roman" w:hAnsi="Times New Roman"/>
                <w:sz w:val="24"/>
                <w:szCs w:val="24"/>
              </w:rPr>
            </w:pPr>
            <w:r>
              <w:rPr>
                <w:rFonts w:ascii="Times New Roman" w:hAnsi="Times New Roman"/>
                <w:sz w:val="24"/>
                <w:szCs w:val="24"/>
              </w:rPr>
              <w:t>2. Встановити маркування на сходах (сходинки різної висоти).</w:t>
            </w:r>
          </w:p>
          <w:p w:rsidR="00A01F30" w14:paraId="2929AC6B" w14:textId="77777777">
            <w:pPr>
              <w:rPr>
                <w:rFonts w:ascii="Times New Roman" w:hAnsi="Times New Roman"/>
                <w:sz w:val="24"/>
                <w:szCs w:val="24"/>
              </w:rPr>
            </w:pPr>
            <w:r>
              <w:rPr>
                <w:rFonts w:ascii="Times New Roman" w:hAnsi="Times New Roman"/>
                <w:sz w:val="24"/>
                <w:szCs w:val="24"/>
              </w:rPr>
              <w:t xml:space="preserve">Встановити  поручні з обох боків. </w:t>
            </w:r>
          </w:p>
          <w:p w:rsidR="00A01F30" w14:paraId="3EC842B0" w14:textId="77777777">
            <w:pPr>
              <w:rPr>
                <w:rFonts w:ascii="Times New Roman" w:hAnsi="Times New Roman"/>
                <w:sz w:val="24"/>
                <w:szCs w:val="24"/>
              </w:rPr>
            </w:pPr>
          </w:p>
          <w:p w:rsidR="00A01F30" w14:paraId="23B32E29" w14:textId="77777777">
            <w:pPr>
              <w:rPr>
                <w:rFonts w:ascii="Times New Roman" w:hAnsi="Times New Roman"/>
                <w:sz w:val="24"/>
                <w:szCs w:val="24"/>
              </w:rPr>
            </w:pPr>
            <w:r>
              <w:rPr>
                <w:rFonts w:ascii="Times New Roman" w:hAnsi="Times New Roman"/>
                <w:sz w:val="24"/>
                <w:szCs w:val="24"/>
              </w:rPr>
              <w:t xml:space="preserve">3. Облаштувати пандус </w:t>
            </w:r>
          </w:p>
          <w:p w:rsidR="00A01F30" w14:paraId="2BFE94AA" w14:textId="77777777">
            <w:pPr>
              <w:rPr>
                <w:rFonts w:ascii="Times New Roman" w:hAnsi="Times New Roman"/>
                <w:sz w:val="24"/>
                <w:szCs w:val="24"/>
              </w:rPr>
            </w:pPr>
            <w:r>
              <w:rPr>
                <w:rFonts w:ascii="Times New Roman" w:hAnsi="Times New Roman"/>
                <w:sz w:val="24"/>
                <w:szCs w:val="24"/>
              </w:rPr>
              <w:t xml:space="preserve">відповідно до нормативів (кут ухилу 8˚, відсутні поручні з обох боків, відсутнє маркування перед пандусом та після). </w:t>
            </w:r>
          </w:p>
          <w:p w:rsidR="00A01F30" w14:paraId="609A1952" w14:textId="77777777">
            <w:pPr>
              <w:rPr>
                <w:rFonts w:ascii="Times New Roman" w:hAnsi="Times New Roman"/>
                <w:sz w:val="24"/>
                <w:szCs w:val="24"/>
              </w:rPr>
            </w:pPr>
          </w:p>
          <w:p w:rsidR="00A01F30" w14:paraId="12CA3748" w14:textId="77777777">
            <w:pPr>
              <w:rPr>
                <w:rFonts w:ascii="Times New Roman" w:hAnsi="Times New Roman"/>
                <w:sz w:val="24"/>
                <w:szCs w:val="24"/>
              </w:rPr>
            </w:pPr>
            <w:r>
              <w:rPr>
                <w:rFonts w:ascii="Times New Roman" w:hAnsi="Times New Roman"/>
                <w:sz w:val="24"/>
                <w:szCs w:val="24"/>
              </w:rPr>
              <w:t xml:space="preserve">4.Облаштувати пошкоджене підлогове покриття на порозі вхідної групи. </w:t>
            </w:r>
          </w:p>
          <w:p w:rsidR="00A01F30" w14:paraId="72B78C7C" w14:textId="77777777">
            <w:pPr>
              <w:rPr>
                <w:rFonts w:ascii="Times New Roman" w:hAnsi="Times New Roman"/>
                <w:sz w:val="24"/>
                <w:szCs w:val="24"/>
              </w:rPr>
            </w:pPr>
          </w:p>
          <w:p w:rsidR="00A01F30" w14:paraId="06956E42" w14:textId="77777777">
            <w:pPr>
              <w:rPr>
                <w:rFonts w:ascii="Times New Roman" w:hAnsi="Times New Roman"/>
                <w:sz w:val="24"/>
                <w:szCs w:val="24"/>
              </w:rPr>
            </w:pPr>
            <w:r>
              <w:rPr>
                <w:rFonts w:ascii="Times New Roman" w:hAnsi="Times New Roman"/>
                <w:sz w:val="24"/>
                <w:szCs w:val="24"/>
              </w:rPr>
              <w:t>1. Облаштувати пошкоджене підлогове покриття на порозі вхідної групи. Привести до нормативного стану (наявний поріг 3 см).</w:t>
            </w:r>
          </w:p>
          <w:p w:rsidR="00A01F30" w14:paraId="2DB37B2C" w14:textId="77777777">
            <w:pPr>
              <w:rPr>
                <w:rFonts w:ascii="Times New Roman" w:hAnsi="Times New Roman"/>
                <w:sz w:val="24"/>
                <w:szCs w:val="24"/>
              </w:rPr>
            </w:pPr>
          </w:p>
          <w:p w:rsidR="00A01F30" w14:paraId="59890C5E" w14:textId="77777777">
            <w:pPr>
              <w:rPr>
                <w:rFonts w:ascii="Times New Roman" w:hAnsi="Times New Roman"/>
                <w:sz w:val="24"/>
                <w:szCs w:val="24"/>
              </w:rPr>
            </w:pPr>
            <w:r>
              <w:rPr>
                <w:rFonts w:ascii="Times New Roman" w:hAnsi="Times New Roman"/>
                <w:sz w:val="24"/>
                <w:szCs w:val="24"/>
              </w:rPr>
              <w:t>2. Змінити лави на інші з поручнями (висота сидінь – 60см,</w:t>
            </w:r>
          </w:p>
          <w:p w:rsidR="00A01F30" w14:paraId="79AC53A0" w14:textId="77777777">
            <w:pPr>
              <w:rPr>
                <w:rFonts w:ascii="Times New Roman" w:hAnsi="Times New Roman"/>
                <w:sz w:val="24"/>
                <w:szCs w:val="24"/>
              </w:rPr>
            </w:pPr>
            <w:r>
              <w:rPr>
                <w:rFonts w:ascii="Times New Roman" w:hAnsi="Times New Roman"/>
                <w:sz w:val="24"/>
                <w:szCs w:val="24"/>
              </w:rPr>
              <w:t xml:space="preserve">відсутні поручні на місцях для сидіння: не доступне використання для деяких користувачів груп МГН). </w:t>
            </w:r>
          </w:p>
          <w:p w:rsidR="00A01F30" w14:paraId="63112D64" w14:textId="77777777">
            <w:pPr>
              <w:rPr>
                <w:rFonts w:ascii="Times New Roman" w:hAnsi="Times New Roman"/>
                <w:sz w:val="24"/>
                <w:szCs w:val="24"/>
              </w:rPr>
            </w:pPr>
          </w:p>
          <w:p w:rsidR="00A01F30" w14:paraId="2507305E" w14:textId="77777777">
            <w:pPr>
              <w:rPr>
                <w:rFonts w:ascii="Times New Roman" w:hAnsi="Times New Roman"/>
                <w:sz w:val="24"/>
                <w:szCs w:val="24"/>
              </w:rPr>
            </w:pPr>
            <w:r>
              <w:rPr>
                <w:rFonts w:ascii="Times New Roman" w:hAnsi="Times New Roman"/>
                <w:sz w:val="24"/>
                <w:szCs w:val="24"/>
              </w:rPr>
              <w:t>3. Розробити контрастне маркування для кнопки виклику ліфта.</w:t>
            </w:r>
          </w:p>
          <w:p w:rsidR="00A01F30" w14:paraId="1FD7543A" w14:textId="77777777">
            <w:pPr>
              <w:rPr>
                <w:rFonts w:ascii="Times New Roman" w:hAnsi="Times New Roman"/>
                <w:sz w:val="24"/>
                <w:szCs w:val="24"/>
              </w:rPr>
            </w:pPr>
          </w:p>
          <w:p w:rsidR="00A01F30" w14:paraId="22C6F2E3" w14:textId="77777777">
            <w:pPr>
              <w:rPr>
                <w:rFonts w:ascii="Times New Roman" w:hAnsi="Times New Roman"/>
                <w:sz w:val="24"/>
                <w:szCs w:val="24"/>
              </w:rPr>
            </w:pPr>
            <w:r>
              <w:rPr>
                <w:rFonts w:ascii="Times New Roman" w:hAnsi="Times New Roman"/>
                <w:sz w:val="24"/>
                <w:szCs w:val="24"/>
              </w:rPr>
              <w:t>4. Нанести  маркування на поручнях. Облаштувати нормативне кріплення поручнів ліфта.</w:t>
            </w:r>
          </w:p>
          <w:p w:rsidR="00A01F30" w14:paraId="4560C2AF" w14:textId="77777777">
            <w:pPr>
              <w:rPr>
                <w:rFonts w:ascii="Times New Roman" w:hAnsi="Times New Roman"/>
                <w:sz w:val="24"/>
                <w:szCs w:val="24"/>
              </w:rPr>
            </w:pPr>
          </w:p>
          <w:p w:rsidR="00A01F30" w14:paraId="2C1993B5" w14:textId="77777777">
            <w:pPr>
              <w:rPr>
                <w:rFonts w:ascii="Times New Roman" w:hAnsi="Times New Roman"/>
                <w:sz w:val="24"/>
                <w:szCs w:val="24"/>
              </w:rPr>
            </w:pPr>
            <w:r>
              <w:rPr>
                <w:rFonts w:ascii="Times New Roman" w:hAnsi="Times New Roman"/>
                <w:sz w:val="24"/>
                <w:szCs w:val="24"/>
              </w:rPr>
              <w:t>1. Розробити контрастне маркування для кнопки виклику ліфта.</w:t>
            </w:r>
          </w:p>
          <w:p w:rsidR="00A01F30" w14:paraId="6C446250" w14:textId="77777777">
            <w:pPr>
              <w:rPr>
                <w:rFonts w:ascii="Times New Roman" w:hAnsi="Times New Roman"/>
                <w:sz w:val="24"/>
                <w:szCs w:val="24"/>
              </w:rPr>
            </w:pPr>
          </w:p>
          <w:p w:rsidR="00A01F30" w14:paraId="167C95EB" w14:textId="77777777">
            <w:pPr>
              <w:rPr>
                <w:rFonts w:ascii="Times New Roman" w:hAnsi="Times New Roman"/>
                <w:sz w:val="24"/>
                <w:szCs w:val="24"/>
              </w:rPr>
            </w:pPr>
            <w:r>
              <w:rPr>
                <w:rFonts w:ascii="Times New Roman" w:hAnsi="Times New Roman"/>
                <w:sz w:val="24"/>
                <w:szCs w:val="24"/>
              </w:rPr>
              <w:t xml:space="preserve">2. Вивести поріг в рівень з підлоговим покриттям (наявний поріг висотою 8 см). </w:t>
            </w:r>
          </w:p>
          <w:p w:rsidR="00A01F30" w14:paraId="44901FC7" w14:textId="77777777">
            <w:pPr>
              <w:rPr>
                <w:rFonts w:ascii="Times New Roman" w:hAnsi="Times New Roman"/>
                <w:sz w:val="24"/>
                <w:szCs w:val="24"/>
              </w:rPr>
            </w:pPr>
          </w:p>
          <w:p w:rsidR="00A01F30" w14:paraId="681FF31A" w14:textId="77777777">
            <w:pPr>
              <w:rPr>
                <w:rFonts w:ascii="Times New Roman" w:hAnsi="Times New Roman"/>
                <w:sz w:val="24"/>
                <w:szCs w:val="24"/>
              </w:rPr>
            </w:pPr>
            <w:r>
              <w:rPr>
                <w:rFonts w:ascii="Times New Roman" w:hAnsi="Times New Roman"/>
                <w:sz w:val="24"/>
                <w:szCs w:val="24"/>
              </w:rPr>
              <w:t>Привести сходи до нормативного стану. Змінити поручні на нормативні з обох боків (висота поручнів 90 см , поручні наявні лише з одного боку, поручні не виступають за сходинки на 30 см, що ускладнює пересування користувачів. Сходи не промарковані, що ускладнює рух людей з порушенням зору та інших МГН, сходи мають ковзку поверхню).</w:t>
            </w:r>
          </w:p>
          <w:p w:rsidR="00A01F30" w14:paraId="2CBE162C" w14:textId="77777777">
            <w:pPr>
              <w:rPr>
                <w:rFonts w:ascii="Times New Roman" w:hAnsi="Times New Roman"/>
                <w:sz w:val="24"/>
                <w:szCs w:val="24"/>
              </w:rPr>
            </w:pPr>
          </w:p>
          <w:p w:rsidR="00A01F30" w14:paraId="136554C7" w14:textId="77777777">
            <w:pPr>
              <w:rPr>
                <w:rFonts w:ascii="Times New Roman" w:hAnsi="Times New Roman"/>
                <w:sz w:val="24"/>
                <w:szCs w:val="24"/>
              </w:rPr>
            </w:pPr>
            <w:r>
              <w:rPr>
                <w:rFonts w:ascii="Times New Roman" w:hAnsi="Times New Roman"/>
                <w:sz w:val="24"/>
                <w:szCs w:val="24"/>
              </w:rPr>
              <w:t xml:space="preserve">1. Нанести маркування на поручні. Облаштувати нормативне кріплення для поручнів. </w:t>
            </w:r>
          </w:p>
          <w:p w:rsidR="00A01F30" w14:paraId="31721203" w14:textId="77777777">
            <w:pPr>
              <w:rPr>
                <w:rFonts w:ascii="Times New Roman" w:hAnsi="Times New Roman"/>
                <w:sz w:val="24"/>
                <w:szCs w:val="24"/>
              </w:rPr>
            </w:pPr>
          </w:p>
          <w:p w:rsidR="00A01F30" w14:paraId="0029CE04" w14:textId="77777777">
            <w:pPr>
              <w:rPr>
                <w:rFonts w:ascii="Times New Roman" w:hAnsi="Times New Roman"/>
                <w:sz w:val="24"/>
                <w:szCs w:val="24"/>
              </w:rPr>
            </w:pPr>
            <w:r>
              <w:rPr>
                <w:rFonts w:ascii="Times New Roman" w:hAnsi="Times New Roman"/>
                <w:sz w:val="24"/>
                <w:szCs w:val="24"/>
              </w:rPr>
              <w:t xml:space="preserve">2.Розробити тактильну навігацію.  </w:t>
            </w:r>
          </w:p>
          <w:p w:rsidR="00A01F30" w14:paraId="5ED12985" w14:textId="77777777">
            <w:pPr>
              <w:rPr>
                <w:rFonts w:ascii="Times New Roman" w:hAnsi="Times New Roman"/>
                <w:sz w:val="24"/>
                <w:szCs w:val="24"/>
              </w:rPr>
            </w:pPr>
          </w:p>
          <w:p w:rsidR="00A01F30" w14:paraId="1932CAC2" w14:textId="77777777">
            <w:pPr>
              <w:rPr>
                <w:rFonts w:ascii="Times New Roman" w:hAnsi="Times New Roman"/>
                <w:sz w:val="24"/>
                <w:szCs w:val="24"/>
              </w:rPr>
            </w:pPr>
            <w:r>
              <w:rPr>
                <w:rFonts w:ascii="Times New Roman" w:hAnsi="Times New Roman"/>
                <w:sz w:val="24"/>
                <w:szCs w:val="24"/>
              </w:rPr>
              <w:t>3.В душовій кімнаті вивести поріг в рівень з підлоговим покриттям. Додати навігаційну табличку.</w:t>
            </w:r>
          </w:p>
          <w:p w:rsidR="00A01F30" w14:paraId="4C992481" w14:textId="77777777">
            <w:pPr>
              <w:rPr>
                <w:rFonts w:ascii="Times New Roman" w:hAnsi="Times New Roman"/>
                <w:sz w:val="24"/>
                <w:szCs w:val="24"/>
              </w:rPr>
            </w:pPr>
          </w:p>
          <w:p w:rsidR="00A01F30" w14:paraId="2A1A5343" w14:textId="77777777">
            <w:pPr>
              <w:rPr>
                <w:rFonts w:ascii="Times New Roman" w:hAnsi="Times New Roman"/>
                <w:sz w:val="24"/>
                <w:szCs w:val="24"/>
              </w:rPr>
            </w:pPr>
            <w:r>
              <w:rPr>
                <w:rFonts w:ascii="Times New Roman" w:hAnsi="Times New Roman"/>
                <w:sz w:val="24"/>
                <w:szCs w:val="24"/>
              </w:rPr>
              <w:t>4. Встановити покажчики, які мають бути виконані зі</w:t>
            </w:r>
          </w:p>
          <w:p w:rsidR="00A01F30" w14:paraId="4EF9087B" w14:textId="77777777">
            <w:pPr>
              <w:rPr>
                <w:rFonts w:ascii="Times New Roman" w:hAnsi="Times New Roman"/>
                <w:sz w:val="24"/>
                <w:szCs w:val="24"/>
              </w:rPr>
            </w:pPr>
            <w:r>
              <w:rPr>
                <w:rFonts w:ascii="Times New Roman" w:hAnsi="Times New Roman"/>
                <w:sz w:val="24"/>
                <w:szCs w:val="24"/>
              </w:rPr>
              <w:t>збільшеним шрифтом та у контрастному співвідношенні</w:t>
            </w:r>
          </w:p>
          <w:p w:rsidR="00A01F30" w14:paraId="42C73A0A" w14:textId="77777777">
            <w:pPr>
              <w:rPr>
                <w:rFonts w:ascii="Times New Roman" w:hAnsi="Times New Roman"/>
                <w:sz w:val="24"/>
                <w:szCs w:val="24"/>
              </w:rPr>
            </w:pPr>
            <w:r>
              <w:rPr>
                <w:rFonts w:ascii="Times New Roman" w:hAnsi="Times New Roman"/>
                <w:sz w:val="24"/>
                <w:szCs w:val="24"/>
              </w:rPr>
              <w:t xml:space="preserve">кольорів. </w:t>
            </w:r>
          </w:p>
          <w:p w:rsidR="00A01F30" w14:paraId="700A65ED" w14:textId="77777777">
            <w:pPr>
              <w:rPr>
                <w:rFonts w:ascii="Times New Roman" w:hAnsi="Times New Roman"/>
                <w:sz w:val="24"/>
                <w:szCs w:val="24"/>
              </w:rPr>
            </w:pPr>
          </w:p>
          <w:p w:rsidR="00A01F30" w14:paraId="59F51C33" w14:textId="77777777">
            <w:pPr>
              <w:rPr>
                <w:rFonts w:ascii="Times New Roman" w:hAnsi="Times New Roman"/>
                <w:sz w:val="24"/>
                <w:szCs w:val="24"/>
              </w:rPr>
            </w:pPr>
            <w:r>
              <w:rPr>
                <w:rFonts w:ascii="Times New Roman" w:hAnsi="Times New Roman"/>
                <w:sz w:val="24"/>
                <w:szCs w:val="24"/>
              </w:rPr>
              <w:t>5. Наявний поріг при вході в кабінет вивести в рівень з підлоговим покриттям.</w:t>
            </w:r>
          </w:p>
          <w:p w:rsidR="00A01F30" w14:paraId="2B47A7F8" w14:textId="77777777">
            <w:pPr>
              <w:rPr>
                <w:rFonts w:ascii="Times New Roman" w:hAnsi="Times New Roman"/>
                <w:sz w:val="24"/>
                <w:szCs w:val="24"/>
              </w:rPr>
            </w:pPr>
          </w:p>
          <w:p w:rsidR="00A01F30" w14:paraId="7703ADF5" w14:textId="77777777">
            <w:pPr>
              <w:rPr>
                <w:rFonts w:ascii="Times New Roman" w:hAnsi="Times New Roman"/>
                <w:sz w:val="24"/>
                <w:szCs w:val="24"/>
              </w:rPr>
            </w:pPr>
            <w:r>
              <w:rPr>
                <w:rFonts w:ascii="Times New Roman" w:hAnsi="Times New Roman"/>
                <w:sz w:val="24"/>
                <w:szCs w:val="24"/>
              </w:rPr>
              <w:t>6. Замінити ручки для дверей.</w:t>
            </w:r>
          </w:p>
          <w:p w:rsidR="00A01F30" w14:paraId="63357A2D" w14:textId="77777777">
            <w:pPr>
              <w:rPr>
                <w:rFonts w:ascii="Times New Roman" w:hAnsi="Times New Roman"/>
                <w:sz w:val="24"/>
                <w:szCs w:val="24"/>
              </w:rPr>
            </w:pPr>
          </w:p>
          <w:p w:rsidR="00A01F30" w14:paraId="159CF907" w14:textId="77777777">
            <w:pPr>
              <w:rPr>
                <w:rFonts w:ascii="Times New Roman" w:hAnsi="Times New Roman"/>
                <w:sz w:val="24"/>
                <w:szCs w:val="24"/>
              </w:rPr>
            </w:pPr>
            <w:r>
              <w:rPr>
                <w:rFonts w:ascii="Times New Roman" w:hAnsi="Times New Roman"/>
                <w:sz w:val="24"/>
                <w:szCs w:val="24"/>
              </w:rPr>
              <w:t xml:space="preserve">7. Встановити крючки для милиць та особистих речей. </w:t>
            </w:r>
          </w:p>
          <w:p w:rsidR="00A01F30" w14:paraId="420A2B81" w14:textId="77777777">
            <w:pPr>
              <w:rPr>
                <w:rFonts w:ascii="Times New Roman" w:hAnsi="Times New Roman"/>
                <w:sz w:val="24"/>
                <w:szCs w:val="24"/>
              </w:rPr>
            </w:pPr>
          </w:p>
          <w:p w:rsidR="00A01F30" w14:paraId="1B33C2EA" w14:textId="77777777">
            <w:pPr>
              <w:rPr>
                <w:rFonts w:ascii="Times New Roman" w:hAnsi="Times New Roman"/>
                <w:sz w:val="24"/>
                <w:szCs w:val="24"/>
              </w:rPr>
            </w:pPr>
            <w:r>
              <w:rPr>
                <w:rFonts w:ascii="Times New Roman" w:hAnsi="Times New Roman"/>
                <w:sz w:val="24"/>
                <w:szCs w:val="24"/>
              </w:rPr>
              <w:t>8. Встановити кнопку для виклику медсестри в чотиримісній палаті . Розробити маркування на вікнах.</w:t>
            </w:r>
          </w:p>
          <w:p w:rsidR="00A01F30" w14:paraId="2BC956B0" w14:textId="77777777">
            <w:pPr>
              <w:rPr>
                <w:rFonts w:ascii="Times New Roman" w:hAnsi="Times New Roman"/>
                <w:sz w:val="24"/>
                <w:szCs w:val="24"/>
              </w:rPr>
            </w:pPr>
          </w:p>
          <w:p w:rsidR="00A01F30" w14:paraId="660F62F2" w14:textId="77777777">
            <w:pPr>
              <w:rPr>
                <w:rFonts w:ascii="Times New Roman" w:hAnsi="Times New Roman"/>
                <w:sz w:val="24"/>
                <w:szCs w:val="24"/>
              </w:rPr>
            </w:pPr>
            <w:r>
              <w:rPr>
                <w:rFonts w:ascii="Times New Roman" w:hAnsi="Times New Roman"/>
                <w:sz w:val="24"/>
                <w:szCs w:val="24"/>
              </w:rPr>
              <w:t>9. В кабінеті психологині збільшити простір для маневрування, змінивши розстановку меблів.</w:t>
            </w:r>
          </w:p>
          <w:p w:rsidR="00A01F30" w14:paraId="7753C2EA" w14:textId="77777777">
            <w:pPr>
              <w:rPr>
                <w:rFonts w:ascii="Times New Roman" w:hAnsi="Times New Roman"/>
                <w:sz w:val="24"/>
                <w:szCs w:val="24"/>
              </w:rPr>
            </w:pPr>
          </w:p>
          <w:p w:rsidR="00A01F30" w14:paraId="63698584" w14:textId="77777777">
            <w:pPr>
              <w:rPr>
                <w:rFonts w:ascii="Times New Roman" w:hAnsi="Times New Roman"/>
                <w:sz w:val="24"/>
                <w:szCs w:val="24"/>
              </w:rPr>
            </w:pPr>
            <w:r>
              <w:rPr>
                <w:rFonts w:ascii="Times New Roman" w:hAnsi="Times New Roman"/>
                <w:sz w:val="24"/>
                <w:szCs w:val="24"/>
              </w:rPr>
              <w:t>10. Розширити прохід до вбиральні для персоналу(ширина проходу 510 см, гачки для особистих речей та для милиць відсутні).</w:t>
            </w:r>
          </w:p>
          <w:p w:rsidR="00A01F30" w14:paraId="6233F231" w14:textId="77777777">
            <w:pPr>
              <w:rPr>
                <w:rFonts w:ascii="Times New Roman" w:hAnsi="Times New Roman"/>
                <w:sz w:val="24"/>
                <w:szCs w:val="24"/>
              </w:rPr>
            </w:pPr>
          </w:p>
          <w:p w:rsidR="00A01F30" w14:paraId="7DDF2873" w14:textId="77777777">
            <w:pPr>
              <w:rPr>
                <w:rFonts w:ascii="Times New Roman" w:hAnsi="Times New Roman"/>
                <w:sz w:val="24"/>
                <w:szCs w:val="24"/>
              </w:rPr>
            </w:pPr>
            <w:r>
              <w:rPr>
                <w:rFonts w:ascii="Times New Roman" w:hAnsi="Times New Roman"/>
                <w:sz w:val="24"/>
                <w:szCs w:val="24"/>
              </w:rPr>
              <w:t>11. У вбиральні для пацієнтів змінити розташування сміттєвого баку. Встановити поручні на двері, фіксатори дверей.</w:t>
            </w:r>
          </w:p>
          <w:p w:rsidR="00A01F30" w14:paraId="751FBE22" w14:textId="77777777">
            <w:pPr>
              <w:rPr>
                <w:rFonts w:ascii="Times New Roman" w:hAnsi="Times New Roman"/>
                <w:sz w:val="24"/>
                <w:szCs w:val="24"/>
              </w:rPr>
            </w:pPr>
          </w:p>
          <w:p w:rsidR="00A01F30" w14:paraId="5DCE1004" w14:textId="77777777">
            <w:pPr>
              <w:rPr>
                <w:rFonts w:ascii="Times New Roman" w:hAnsi="Times New Roman"/>
                <w:sz w:val="24"/>
                <w:szCs w:val="24"/>
              </w:rPr>
            </w:pPr>
            <w:r>
              <w:rPr>
                <w:rFonts w:ascii="Times New Roman" w:hAnsi="Times New Roman"/>
                <w:sz w:val="24"/>
                <w:szCs w:val="24"/>
              </w:rPr>
              <w:t>12. Над рукомийником опустити дзеркало нижче за висотою (висота 150 см).</w:t>
            </w:r>
          </w:p>
          <w:p w:rsidR="00A01F30" w14:paraId="4549586C" w14:textId="77777777">
            <w:pPr>
              <w:rPr>
                <w:rFonts w:ascii="Times New Roman" w:hAnsi="Times New Roman"/>
                <w:sz w:val="24"/>
                <w:szCs w:val="24"/>
              </w:rPr>
            </w:pPr>
          </w:p>
          <w:p w:rsidR="00A01F30" w14:paraId="29D20173" w14:textId="77777777">
            <w:pPr>
              <w:rPr>
                <w:rFonts w:ascii="Times New Roman" w:hAnsi="Times New Roman"/>
                <w:sz w:val="24"/>
                <w:szCs w:val="24"/>
              </w:rPr>
            </w:pPr>
            <w:r>
              <w:rPr>
                <w:rFonts w:ascii="Times New Roman" w:hAnsi="Times New Roman"/>
                <w:sz w:val="24"/>
                <w:szCs w:val="24"/>
              </w:rPr>
              <w:t>13. У вбиральні для пацієнтів встановити гачки для милиць та особистих речей. Встановити кнопку виклику для медсестри.</w:t>
            </w:r>
          </w:p>
          <w:p w:rsidR="00A01F30" w14:paraId="788E66ED" w14:textId="77777777">
            <w:pPr>
              <w:rPr>
                <w:rFonts w:ascii="Times New Roman" w:hAnsi="Times New Roman"/>
                <w:sz w:val="24"/>
                <w:szCs w:val="24"/>
              </w:rPr>
            </w:pPr>
          </w:p>
          <w:p w:rsidR="00A01F30" w14:paraId="0A0F7D40" w14:textId="77777777">
            <w:pPr>
              <w:rPr>
                <w:rFonts w:ascii="Times New Roman" w:hAnsi="Times New Roman"/>
                <w:sz w:val="24"/>
                <w:szCs w:val="24"/>
              </w:rPr>
            </w:pPr>
            <w:r>
              <w:rPr>
                <w:rFonts w:ascii="Times New Roman" w:hAnsi="Times New Roman"/>
                <w:sz w:val="24"/>
                <w:szCs w:val="24"/>
              </w:rPr>
              <w:t>14. В кабінеті фізичної терапії встановити гачки для особистих речей та для милиць. Збільшити простір для маневрування.</w:t>
            </w:r>
          </w:p>
          <w:p w:rsidR="00A01F30" w14:paraId="0F44AA23" w14:textId="77777777">
            <w:pPr>
              <w:rPr>
                <w:rFonts w:ascii="Times New Roman" w:hAnsi="Times New Roman"/>
                <w:sz w:val="24"/>
                <w:szCs w:val="24"/>
              </w:rPr>
            </w:pPr>
          </w:p>
          <w:p w:rsidR="00A01F30" w14:paraId="583FC8CB" w14:textId="77777777">
            <w:pPr>
              <w:rPr>
                <w:rFonts w:ascii="Times New Roman" w:hAnsi="Times New Roman"/>
                <w:sz w:val="24"/>
                <w:szCs w:val="24"/>
              </w:rPr>
            </w:pPr>
            <w:r>
              <w:rPr>
                <w:rFonts w:ascii="Times New Roman" w:hAnsi="Times New Roman"/>
                <w:sz w:val="24"/>
                <w:szCs w:val="24"/>
              </w:rPr>
              <w:t xml:space="preserve">15. В двомісній палаті встановити гачки для особистих речей та для милиць. Збільшити простір для маневрування для людей на кріслі колісному. Знизити висоту вимикача </w:t>
            </w:r>
          </w:p>
          <w:p w:rsidR="00A01F30" w14:paraId="220709E9" w14:textId="77777777">
            <w:pPr>
              <w:rPr>
                <w:rFonts w:ascii="Times New Roman" w:hAnsi="Times New Roman"/>
                <w:sz w:val="24"/>
                <w:szCs w:val="24"/>
              </w:rPr>
            </w:pPr>
            <w:r>
              <w:rPr>
                <w:rFonts w:ascii="Times New Roman" w:hAnsi="Times New Roman"/>
                <w:sz w:val="24"/>
                <w:szCs w:val="24"/>
              </w:rPr>
              <w:t xml:space="preserve">(176 см). </w:t>
            </w:r>
          </w:p>
          <w:p w:rsidR="00A01F30" w14:paraId="0313F448" w14:textId="77777777">
            <w:pPr>
              <w:rPr>
                <w:rFonts w:ascii="Times New Roman" w:hAnsi="Times New Roman"/>
                <w:sz w:val="24"/>
                <w:szCs w:val="24"/>
              </w:rPr>
            </w:pPr>
          </w:p>
          <w:p w:rsidR="00A01F30" w14:paraId="2F8F3052" w14:textId="77777777">
            <w:pPr>
              <w:rPr>
                <w:rFonts w:ascii="Times New Roman" w:hAnsi="Times New Roman"/>
                <w:sz w:val="24"/>
                <w:szCs w:val="24"/>
              </w:rPr>
            </w:pPr>
            <w:r>
              <w:rPr>
                <w:rFonts w:ascii="Times New Roman" w:hAnsi="Times New Roman"/>
                <w:sz w:val="24"/>
                <w:szCs w:val="24"/>
              </w:rPr>
              <w:t>16.У вбиральні двомісної палати встановити дзеркало.</w:t>
            </w:r>
          </w:p>
          <w:p w:rsidR="00A01F30" w14:paraId="233D7C2E" w14:textId="77777777">
            <w:pPr>
              <w:rPr>
                <w:rFonts w:ascii="Times New Roman" w:hAnsi="Times New Roman"/>
                <w:sz w:val="24"/>
                <w:szCs w:val="24"/>
              </w:rPr>
            </w:pPr>
          </w:p>
          <w:p w:rsidR="00A01F30" w14:paraId="08D1B8A5" w14:textId="77777777">
            <w:pPr>
              <w:rPr>
                <w:rFonts w:ascii="Times New Roman" w:hAnsi="Times New Roman"/>
                <w:sz w:val="24"/>
                <w:szCs w:val="24"/>
              </w:rPr>
            </w:pPr>
            <w:r>
              <w:rPr>
                <w:rFonts w:ascii="Times New Roman" w:hAnsi="Times New Roman"/>
                <w:sz w:val="24"/>
                <w:szCs w:val="24"/>
              </w:rPr>
              <w:t>1.Розробити контрастне маркування на комунікаціях.</w:t>
            </w:r>
          </w:p>
          <w:p w:rsidR="00A01F30" w14:paraId="70A553CD" w14:textId="77777777">
            <w:pPr>
              <w:rPr>
                <w:rFonts w:ascii="Times New Roman" w:hAnsi="Times New Roman"/>
                <w:sz w:val="24"/>
                <w:szCs w:val="24"/>
              </w:rPr>
            </w:pPr>
          </w:p>
          <w:p w:rsidR="00A01F30" w14:paraId="118CD2B7" w14:textId="77777777">
            <w:pPr>
              <w:rPr>
                <w:rFonts w:ascii="Times New Roman" w:hAnsi="Times New Roman"/>
                <w:sz w:val="24"/>
                <w:szCs w:val="24"/>
              </w:rPr>
            </w:pPr>
            <w:r>
              <w:rPr>
                <w:rFonts w:ascii="Times New Roman" w:hAnsi="Times New Roman"/>
                <w:sz w:val="24"/>
                <w:szCs w:val="24"/>
              </w:rPr>
              <w:t>2.Розробити достатню кількість інформаційних покажчиків.</w:t>
            </w:r>
          </w:p>
          <w:p w:rsidR="00A01F30" w14:paraId="627C780A" w14:textId="77777777">
            <w:pPr>
              <w:rPr>
                <w:rFonts w:ascii="Times New Roman" w:hAnsi="Times New Roman"/>
                <w:sz w:val="24"/>
                <w:szCs w:val="24"/>
              </w:rPr>
            </w:pPr>
          </w:p>
          <w:p w:rsidR="00A01F30" w14:paraId="5C16155C" w14:textId="77777777">
            <w:pPr>
              <w:rPr>
                <w:rFonts w:ascii="Times New Roman" w:hAnsi="Times New Roman"/>
                <w:sz w:val="24"/>
                <w:szCs w:val="24"/>
              </w:rPr>
            </w:pPr>
            <w:r>
              <w:rPr>
                <w:rFonts w:ascii="Times New Roman" w:hAnsi="Times New Roman"/>
                <w:sz w:val="24"/>
                <w:szCs w:val="24"/>
              </w:rPr>
              <w:t>3. Сходи до укриття привести до нормативного стану. Нанести маркування.</w:t>
            </w:r>
          </w:p>
        </w:tc>
        <w:tc>
          <w:tcPr>
            <w:tcW w:w="2690" w:type="dxa"/>
          </w:tcPr>
          <w:p w:rsidR="00A01F30" w14:paraId="563E62AE" w14:textId="77777777">
            <w:pPr>
              <w:rPr>
                <w:rFonts w:ascii="Times New Roman" w:hAnsi="Times New Roman"/>
                <w:sz w:val="24"/>
                <w:szCs w:val="24"/>
              </w:rPr>
            </w:pPr>
            <w:r>
              <w:rPr>
                <w:rFonts w:ascii="Times New Roman" w:hAnsi="Times New Roman"/>
                <w:sz w:val="24"/>
                <w:szCs w:val="24"/>
              </w:rPr>
              <w:t xml:space="preserve">Покращення доступності для осіб з інвалідністю до закладу охорони здоров’я . </w:t>
            </w:r>
          </w:p>
          <w:p w:rsidR="00A01F30" w14:paraId="325C9B82" w14:textId="77777777">
            <w:pPr>
              <w:rPr>
                <w:rFonts w:ascii="Montserrat" w:hAnsi="Montserrat"/>
                <w:sz w:val="24"/>
                <w:szCs w:val="24"/>
              </w:rPr>
            </w:pPr>
          </w:p>
          <w:p w:rsidR="00A01F30" w14:paraId="25C68C17" w14:textId="77777777">
            <w:pPr>
              <w:rPr>
                <w:rFonts w:ascii="Montserrat" w:hAnsi="Montserrat"/>
                <w:sz w:val="24"/>
                <w:szCs w:val="24"/>
              </w:rPr>
            </w:pPr>
          </w:p>
          <w:p w:rsidR="00A01F30" w14:paraId="4CF91B3B" w14:textId="77777777">
            <w:pPr>
              <w:rPr>
                <w:rFonts w:ascii="Times New Roman" w:hAnsi="Times New Roman"/>
                <w:sz w:val="24"/>
                <w:szCs w:val="24"/>
              </w:rPr>
            </w:pPr>
          </w:p>
        </w:tc>
        <w:tc>
          <w:tcPr>
            <w:tcW w:w="2690" w:type="dxa"/>
          </w:tcPr>
          <w:p w:rsidR="00A01F30" w14:paraId="0B968E36" w14:textId="77777777">
            <w:pPr>
              <w:rPr>
                <w:rFonts w:ascii="Times New Roman" w:hAnsi="Times New Roman"/>
                <w:sz w:val="24"/>
                <w:szCs w:val="24"/>
              </w:rPr>
            </w:pPr>
            <w:r>
              <w:rPr>
                <w:rFonts w:ascii="Times New Roman" w:hAnsi="Times New Roman"/>
                <w:sz w:val="24"/>
                <w:szCs w:val="24"/>
              </w:rPr>
              <w:t>2023-2024 роки</w:t>
            </w:r>
          </w:p>
        </w:tc>
        <w:tc>
          <w:tcPr>
            <w:tcW w:w="2691" w:type="dxa"/>
          </w:tcPr>
          <w:p w:rsidR="00A01F30" w14:paraId="29DA770C" w14:textId="77777777">
            <w:pPr>
              <w:rPr>
                <w:rFonts w:ascii="Times New Roman" w:hAnsi="Times New Roman"/>
                <w:sz w:val="24"/>
                <w:szCs w:val="24"/>
              </w:rPr>
            </w:pPr>
            <w:r>
              <w:rPr>
                <w:rFonts w:ascii="Times New Roman" w:hAnsi="Times New Roman"/>
                <w:sz w:val="24"/>
                <w:szCs w:val="24"/>
              </w:rPr>
              <w:t>Комунальне некомерційне підприємство «БРОВАРСЬКА БАГАТОПРОФІЛЬНА КЛІНІЧНА ЛІКАРНЯ» територіальних громад Броварського району Київської області</w:t>
            </w:r>
          </w:p>
        </w:tc>
      </w:tr>
      <w:tr w14:paraId="306BAC7B" w14:textId="77777777">
        <w:tblPrEx>
          <w:tblW w:w="15294" w:type="dxa"/>
          <w:tblLook w:val="04A0"/>
        </w:tblPrEx>
        <w:trPr>
          <w:trHeight w:val="702"/>
        </w:trPr>
        <w:tc>
          <w:tcPr>
            <w:tcW w:w="15294" w:type="dxa"/>
            <w:gridSpan w:val="5"/>
            <w:vAlign w:val="center"/>
          </w:tcPr>
          <w:p w:rsidR="00A01F30" w14:paraId="0B78B2AF" w14:textId="77777777">
            <w:pPr>
              <w:jc w:val="center"/>
              <w:rPr>
                <w:rFonts w:ascii="Times New Roman" w:hAnsi="Times New Roman"/>
                <w:sz w:val="24"/>
                <w:szCs w:val="24"/>
              </w:rPr>
            </w:pPr>
            <w:r>
              <w:rPr>
                <w:rFonts w:ascii="Times New Roman" w:hAnsi="Times New Roman"/>
                <w:b/>
                <w:sz w:val="24"/>
                <w:szCs w:val="24"/>
              </w:rPr>
              <w:t>Напрям 2. Інформаційна безбар’єрність</w:t>
            </w:r>
          </w:p>
        </w:tc>
      </w:tr>
      <w:tr w14:paraId="2FCC0054" w14:textId="77777777">
        <w:tblPrEx>
          <w:tblW w:w="15294" w:type="dxa"/>
          <w:tblLook w:val="04A0"/>
        </w:tblPrEx>
        <w:trPr>
          <w:trHeight w:val="223"/>
        </w:trPr>
        <w:tc>
          <w:tcPr>
            <w:tcW w:w="3539" w:type="dxa"/>
          </w:tcPr>
          <w:p w:rsidR="00A01F30" w14:paraId="2DC4BA69" w14:textId="77777777">
            <w:pPr>
              <w:rPr>
                <w:rFonts w:ascii="Times New Roman" w:hAnsi="Times New Roman"/>
                <w:color w:val="000000"/>
                <w:sz w:val="24"/>
                <w:szCs w:val="24"/>
                <w:lang w:eastAsia="ru-RU"/>
              </w:rPr>
            </w:pPr>
            <w:r>
              <w:rPr>
                <w:rFonts w:ascii="Times New Roman" w:hAnsi="Times New Roman"/>
                <w:sz w:val="24"/>
                <w:szCs w:val="24"/>
              </w:rPr>
              <w:t>10. Підвищення інформаційної обізнаності громадськості на всіх рівнях.</w:t>
            </w:r>
          </w:p>
          <w:p w:rsidR="00A01F30" w14:paraId="6F300BCF" w14:textId="77777777">
            <w:pPr>
              <w:rPr>
                <w:rFonts w:ascii="Times New Roman" w:hAnsi="Times New Roman"/>
                <w:color w:val="000000"/>
                <w:sz w:val="24"/>
                <w:szCs w:val="24"/>
                <w:lang w:eastAsia="ru-RU"/>
              </w:rPr>
            </w:pPr>
          </w:p>
          <w:p w:rsidR="00A01F30" w14:paraId="2141F0D9" w14:textId="77777777">
            <w:pPr>
              <w:rPr>
                <w:rFonts w:ascii="Times New Roman" w:hAnsi="Times New Roman"/>
                <w:color w:val="000000"/>
                <w:sz w:val="24"/>
                <w:szCs w:val="24"/>
                <w:lang w:eastAsia="ru-RU"/>
              </w:rPr>
            </w:pPr>
          </w:p>
          <w:p w:rsidR="00A01F30" w14:paraId="79C176FE" w14:textId="77777777">
            <w:pPr>
              <w:rPr>
                <w:rFonts w:ascii="Times New Roman" w:hAnsi="Times New Roman"/>
                <w:color w:val="000000"/>
                <w:sz w:val="24"/>
                <w:szCs w:val="24"/>
                <w:lang w:eastAsia="ru-RU"/>
              </w:rPr>
            </w:pPr>
          </w:p>
          <w:p w:rsidR="00A01F30" w14:paraId="0DFED707" w14:textId="77777777">
            <w:pPr>
              <w:rPr>
                <w:rFonts w:ascii="Times New Roman" w:hAnsi="Times New Roman"/>
                <w:color w:val="000000"/>
                <w:sz w:val="24"/>
                <w:szCs w:val="24"/>
                <w:lang w:eastAsia="ru-RU"/>
              </w:rPr>
            </w:pPr>
          </w:p>
          <w:p w:rsidR="00A01F30" w14:paraId="048BD8A0" w14:textId="77777777">
            <w:pPr>
              <w:rPr>
                <w:rFonts w:ascii="Times New Roman" w:hAnsi="Times New Roman"/>
                <w:color w:val="000000"/>
                <w:sz w:val="24"/>
                <w:szCs w:val="24"/>
                <w:lang w:eastAsia="ru-RU"/>
              </w:rPr>
            </w:pPr>
          </w:p>
          <w:p w:rsidR="00A01F30" w14:paraId="040224A1" w14:textId="77777777">
            <w:pPr>
              <w:rPr>
                <w:rFonts w:ascii="Times New Roman" w:hAnsi="Times New Roman"/>
                <w:color w:val="000000"/>
                <w:sz w:val="24"/>
                <w:szCs w:val="24"/>
                <w:lang w:eastAsia="ru-RU"/>
              </w:rPr>
            </w:pPr>
          </w:p>
          <w:p w:rsidR="00A01F30" w14:paraId="6143F84C" w14:textId="77777777">
            <w:pPr>
              <w:rPr>
                <w:rFonts w:ascii="Times New Roman" w:hAnsi="Times New Roman"/>
                <w:color w:val="000000"/>
                <w:sz w:val="24"/>
                <w:szCs w:val="24"/>
                <w:lang w:eastAsia="ru-RU"/>
              </w:rPr>
            </w:pPr>
          </w:p>
          <w:p w:rsidR="00A01F30" w14:paraId="07996437" w14:textId="77777777">
            <w:pPr>
              <w:rPr>
                <w:rFonts w:ascii="Times New Roman" w:hAnsi="Times New Roman"/>
                <w:color w:val="000000"/>
                <w:sz w:val="24"/>
                <w:szCs w:val="24"/>
                <w:lang w:eastAsia="ru-RU"/>
              </w:rPr>
            </w:pPr>
          </w:p>
          <w:p w:rsidR="00A01F30" w14:paraId="22A634F9" w14:textId="77777777">
            <w:pPr>
              <w:rPr>
                <w:rFonts w:ascii="Times New Roman" w:hAnsi="Times New Roman"/>
                <w:color w:val="000000"/>
                <w:sz w:val="24"/>
                <w:szCs w:val="24"/>
                <w:lang w:eastAsia="ru-RU"/>
              </w:rPr>
            </w:pPr>
          </w:p>
          <w:p w:rsidR="00A01F30" w14:paraId="5D4B07A0" w14:textId="77777777">
            <w:pPr>
              <w:rPr>
                <w:rFonts w:ascii="Times New Roman" w:hAnsi="Times New Roman"/>
                <w:color w:val="000000"/>
                <w:sz w:val="24"/>
                <w:szCs w:val="24"/>
                <w:lang w:eastAsia="ru-RU"/>
              </w:rPr>
            </w:pPr>
          </w:p>
          <w:p w:rsidR="00A01F30" w14:paraId="227076CB" w14:textId="77777777">
            <w:pPr>
              <w:rPr>
                <w:rFonts w:ascii="Times New Roman" w:hAnsi="Times New Roman"/>
                <w:color w:val="000000"/>
                <w:sz w:val="24"/>
                <w:szCs w:val="24"/>
                <w:lang w:eastAsia="ru-RU"/>
              </w:rPr>
            </w:pPr>
          </w:p>
          <w:p w:rsidR="00A01F30" w14:paraId="4F8A1247" w14:textId="77777777">
            <w:pPr>
              <w:rPr>
                <w:rFonts w:ascii="Times New Roman" w:hAnsi="Times New Roman"/>
                <w:color w:val="000000"/>
                <w:sz w:val="24"/>
                <w:szCs w:val="24"/>
                <w:lang w:eastAsia="ru-RU"/>
              </w:rPr>
            </w:pPr>
          </w:p>
          <w:p w:rsidR="00A01F30" w14:paraId="7EEC0109" w14:textId="77777777">
            <w:pPr>
              <w:rPr>
                <w:rFonts w:ascii="Times New Roman" w:hAnsi="Times New Roman"/>
                <w:color w:val="000000"/>
                <w:sz w:val="24"/>
                <w:szCs w:val="24"/>
                <w:lang w:eastAsia="ru-RU"/>
              </w:rPr>
            </w:pPr>
          </w:p>
          <w:p w:rsidR="00A01F30" w14:paraId="3EF0AEE8" w14:textId="77777777">
            <w:pPr>
              <w:rPr>
                <w:rFonts w:ascii="Times New Roman" w:hAnsi="Times New Roman"/>
                <w:color w:val="000000"/>
                <w:sz w:val="24"/>
                <w:szCs w:val="24"/>
                <w:lang w:eastAsia="ru-RU"/>
              </w:rPr>
            </w:pPr>
          </w:p>
          <w:p w:rsidR="00A01F30" w14:paraId="3272BED7" w14:textId="77777777">
            <w:pPr>
              <w:rPr>
                <w:rFonts w:ascii="Times New Roman" w:hAnsi="Times New Roman"/>
                <w:color w:val="000000"/>
                <w:sz w:val="24"/>
                <w:szCs w:val="24"/>
                <w:lang w:eastAsia="ru-RU"/>
              </w:rPr>
            </w:pPr>
          </w:p>
          <w:p w:rsidR="00A01F30" w14:paraId="77101FA9" w14:textId="77777777">
            <w:pPr>
              <w:rPr>
                <w:rFonts w:ascii="Times New Roman" w:hAnsi="Times New Roman"/>
                <w:color w:val="000000"/>
                <w:sz w:val="24"/>
                <w:szCs w:val="24"/>
                <w:lang w:eastAsia="ru-RU"/>
              </w:rPr>
            </w:pPr>
          </w:p>
          <w:p w:rsidR="00A01F30" w14:paraId="409B8344" w14:textId="77777777">
            <w:pPr>
              <w:rPr>
                <w:rFonts w:ascii="Times New Roman" w:hAnsi="Times New Roman"/>
                <w:color w:val="000000"/>
                <w:sz w:val="24"/>
                <w:szCs w:val="24"/>
                <w:lang w:eastAsia="ru-RU"/>
              </w:rPr>
            </w:pPr>
          </w:p>
          <w:p w:rsidR="00A01F30" w14:paraId="29079EB2" w14:textId="77777777">
            <w:pPr>
              <w:rPr>
                <w:rFonts w:ascii="Times New Roman" w:hAnsi="Times New Roman"/>
                <w:color w:val="000000"/>
                <w:sz w:val="24"/>
                <w:szCs w:val="24"/>
                <w:lang w:eastAsia="ru-RU"/>
              </w:rPr>
            </w:pPr>
          </w:p>
          <w:p w:rsidR="00A01F30" w14:paraId="245FE816" w14:textId="77777777">
            <w:pPr>
              <w:rPr>
                <w:rFonts w:ascii="Times New Roman" w:hAnsi="Times New Roman"/>
                <w:color w:val="000000"/>
                <w:sz w:val="24"/>
                <w:szCs w:val="24"/>
                <w:lang w:eastAsia="ru-RU"/>
              </w:rPr>
            </w:pPr>
          </w:p>
          <w:p w:rsidR="00A01F30" w14:paraId="0E574A2B" w14:textId="77777777">
            <w:pPr>
              <w:rPr>
                <w:rFonts w:ascii="Times New Roman" w:hAnsi="Times New Roman"/>
                <w:color w:val="000000"/>
                <w:sz w:val="24"/>
                <w:szCs w:val="24"/>
                <w:lang w:eastAsia="ru-RU"/>
              </w:rPr>
            </w:pPr>
          </w:p>
          <w:p w:rsidR="00A01F30" w14:paraId="45C5139C" w14:textId="77777777">
            <w:pPr>
              <w:rPr>
                <w:rFonts w:ascii="Times New Roman" w:hAnsi="Times New Roman"/>
                <w:color w:val="000000"/>
                <w:sz w:val="24"/>
                <w:szCs w:val="24"/>
                <w:lang w:eastAsia="ru-RU"/>
              </w:rPr>
            </w:pPr>
          </w:p>
          <w:p w:rsidR="00A01F30" w14:paraId="348E2628" w14:textId="77777777">
            <w:pPr>
              <w:rPr>
                <w:rFonts w:ascii="Times New Roman" w:hAnsi="Times New Roman"/>
                <w:color w:val="000000"/>
                <w:sz w:val="24"/>
                <w:szCs w:val="24"/>
                <w:lang w:eastAsia="ru-RU"/>
              </w:rPr>
            </w:pPr>
          </w:p>
          <w:p w:rsidR="00A01F30" w14:paraId="4C5AA83E" w14:textId="77777777">
            <w:pPr>
              <w:rPr>
                <w:rFonts w:ascii="Times New Roman" w:hAnsi="Times New Roman"/>
                <w:color w:val="000000"/>
                <w:sz w:val="24"/>
                <w:szCs w:val="24"/>
                <w:lang w:eastAsia="ru-RU"/>
              </w:rPr>
            </w:pPr>
          </w:p>
          <w:p w:rsidR="00A01F30" w14:paraId="4CF538F3" w14:textId="77777777">
            <w:pPr>
              <w:rPr>
                <w:rFonts w:ascii="Times New Roman" w:hAnsi="Times New Roman"/>
                <w:color w:val="000000"/>
                <w:sz w:val="24"/>
                <w:szCs w:val="24"/>
                <w:lang w:eastAsia="ru-RU"/>
              </w:rPr>
            </w:pPr>
          </w:p>
          <w:p w:rsidR="00A01F30" w14:paraId="7696A7BA" w14:textId="77777777">
            <w:pPr>
              <w:rPr>
                <w:rFonts w:ascii="Times New Roman" w:hAnsi="Times New Roman"/>
                <w:color w:val="000000"/>
                <w:sz w:val="24"/>
                <w:szCs w:val="24"/>
                <w:lang w:eastAsia="ru-RU"/>
              </w:rPr>
            </w:pPr>
          </w:p>
          <w:p w:rsidR="00A01F30" w14:paraId="0CAD8887" w14:textId="77777777">
            <w:pPr>
              <w:rPr>
                <w:rFonts w:ascii="Times New Roman" w:hAnsi="Times New Roman"/>
                <w:color w:val="000000"/>
                <w:sz w:val="24"/>
                <w:szCs w:val="24"/>
                <w:lang w:eastAsia="ru-RU"/>
              </w:rPr>
            </w:pPr>
          </w:p>
          <w:p w:rsidR="00A01F30" w14:paraId="785B638E" w14:textId="77777777">
            <w:pPr>
              <w:rPr>
                <w:rFonts w:ascii="Times New Roman" w:hAnsi="Times New Roman"/>
                <w:color w:val="000000"/>
                <w:sz w:val="24"/>
                <w:szCs w:val="24"/>
                <w:lang w:eastAsia="ru-RU"/>
              </w:rPr>
            </w:pPr>
          </w:p>
          <w:p w:rsidR="00A01F30" w14:paraId="6507277C" w14:textId="77777777">
            <w:pPr>
              <w:rPr>
                <w:rFonts w:ascii="Times New Roman" w:hAnsi="Times New Roman"/>
                <w:color w:val="000000"/>
                <w:sz w:val="24"/>
                <w:szCs w:val="24"/>
                <w:lang w:eastAsia="ru-RU"/>
              </w:rPr>
            </w:pPr>
          </w:p>
          <w:p w:rsidR="00A01F30" w14:paraId="5E82A546" w14:textId="77777777">
            <w:pPr>
              <w:rPr>
                <w:rFonts w:ascii="Times New Roman" w:hAnsi="Times New Roman"/>
                <w:sz w:val="24"/>
                <w:szCs w:val="24"/>
              </w:rPr>
            </w:pPr>
            <w:r>
              <w:rPr>
                <w:rFonts w:ascii="Times New Roman" w:hAnsi="Times New Roman"/>
                <w:color w:val="000000"/>
                <w:sz w:val="24"/>
                <w:szCs w:val="24"/>
                <w:lang w:eastAsia="ru-RU"/>
              </w:rPr>
              <w:t>11. Підвищення інформаційної обізнаності. Публікація на офіційних сторінках та сайті матеріалів про безба’єрність.</w:t>
            </w:r>
          </w:p>
        </w:tc>
        <w:tc>
          <w:tcPr>
            <w:tcW w:w="3684" w:type="dxa"/>
          </w:tcPr>
          <w:p w:rsidR="00A01F30" w14:paraId="550B577A" w14:textId="77777777">
            <w:pPr>
              <w:rPr>
                <w:rFonts w:ascii="Times New Roman" w:hAnsi="Times New Roman"/>
                <w:sz w:val="24"/>
                <w:szCs w:val="24"/>
              </w:rPr>
            </w:pPr>
            <w:r>
              <w:rPr>
                <w:rFonts w:ascii="Times New Roman" w:hAnsi="Times New Roman"/>
                <w:sz w:val="24"/>
                <w:szCs w:val="24"/>
              </w:rPr>
              <w:t>1.На офіційних сторінках у мережі Фейсбук, Телеграм та</w:t>
            </w:r>
          </w:p>
          <w:p w:rsidR="00A01F30" w14:paraId="2F27D67D" w14:textId="77777777">
            <w:pPr>
              <w:rPr>
                <w:rFonts w:ascii="Times New Roman" w:hAnsi="Times New Roman"/>
                <w:sz w:val="24"/>
                <w:szCs w:val="24"/>
              </w:rPr>
            </w:pPr>
            <w:r>
              <w:rPr>
                <w:rFonts w:ascii="Times New Roman" w:hAnsi="Times New Roman"/>
                <w:sz w:val="24"/>
                <w:szCs w:val="24"/>
              </w:rPr>
              <w:t>офіційному веб-порталі Броварської міської ради, а також з використанням</w:t>
            </w:r>
          </w:p>
          <w:p w:rsidR="00A01F30" w14:paraId="265C33DB" w14:textId="77777777">
            <w:pPr>
              <w:rPr>
                <w:rFonts w:ascii="Times New Roman" w:hAnsi="Times New Roman"/>
                <w:sz w:val="24"/>
                <w:szCs w:val="24"/>
              </w:rPr>
            </w:pPr>
            <w:r>
              <w:rPr>
                <w:rFonts w:ascii="Times New Roman" w:hAnsi="Times New Roman"/>
                <w:sz w:val="24"/>
                <w:szCs w:val="24"/>
              </w:rPr>
              <w:t>зовнішніх рекламних носіїв на території Броварської територіальної громади на постійній основі розміщуються матеріали інформаційних кампаній щодо впровадження безбар'єрності.</w:t>
            </w:r>
          </w:p>
          <w:p w:rsidR="00A01F30" w14:paraId="3A3E261C" w14:textId="77777777">
            <w:pPr>
              <w:rPr>
                <w:rFonts w:ascii="Times New Roman" w:hAnsi="Times New Roman"/>
                <w:sz w:val="24"/>
                <w:szCs w:val="24"/>
              </w:rPr>
            </w:pPr>
            <w:r>
              <w:rPr>
                <w:rFonts w:ascii="Times New Roman" w:hAnsi="Times New Roman"/>
                <w:sz w:val="24"/>
                <w:szCs w:val="24"/>
              </w:rPr>
              <w:t>Також, при розробці дизайну нового веб-порталу Броварської міської ради, розробниками враховано всі вимоги чинного законодавства щодо питань</w:t>
            </w:r>
          </w:p>
          <w:p w:rsidR="00A01F30" w14:paraId="7D48D9EF" w14:textId="77777777">
            <w:pPr>
              <w:rPr>
                <w:rFonts w:ascii="Times New Roman" w:hAnsi="Times New Roman"/>
                <w:sz w:val="24"/>
                <w:szCs w:val="24"/>
              </w:rPr>
            </w:pPr>
            <w:r>
              <w:rPr>
                <w:rFonts w:ascii="Times New Roman" w:hAnsi="Times New Roman"/>
                <w:sz w:val="24"/>
                <w:szCs w:val="24"/>
              </w:rPr>
              <w:t>інклюзивності.</w:t>
            </w:r>
          </w:p>
          <w:p w:rsidR="00A01F30" w14:paraId="6EDD96E3" w14:textId="77777777">
            <w:pPr>
              <w:rPr>
                <w:rFonts w:ascii="Times New Roman" w:hAnsi="Times New Roman"/>
                <w:sz w:val="24"/>
                <w:szCs w:val="24"/>
              </w:rPr>
            </w:pPr>
          </w:p>
          <w:p w:rsidR="00A01F30" w14:paraId="45F2866A" w14:textId="77777777">
            <w:pPr>
              <w:rPr>
                <w:rFonts w:ascii="Times New Roman" w:hAnsi="Times New Roman"/>
                <w:sz w:val="24"/>
                <w:szCs w:val="24"/>
              </w:rPr>
            </w:pPr>
            <w:r>
              <w:rPr>
                <w:rFonts w:ascii="Times New Roman" w:hAnsi="Times New Roman"/>
                <w:sz w:val="24"/>
                <w:szCs w:val="24"/>
              </w:rPr>
              <w:t>2. Забезпечення збору, узагальнення і поширення достовірної інформації про доступність об’єктів фізичного  оточення.</w:t>
            </w:r>
          </w:p>
          <w:p w:rsidR="00A01F30" w14:paraId="041B6568" w14:textId="77777777">
            <w:pPr>
              <w:rPr>
                <w:rFonts w:ascii="Times New Roman" w:hAnsi="Times New Roman"/>
                <w:sz w:val="24"/>
                <w:szCs w:val="24"/>
              </w:rPr>
            </w:pPr>
          </w:p>
          <w:p w:rsidR="00A01F30" w14:paraId="2A0DF28B" w14:textId="77777777">
            <w:pPr>
              <w:rPr>
                <w:rFonts w:ascii="Times New Roman" w:hAnsi="Times New Roman"/>
                <w:sz w:val="24"/>
                <w:szCs w:val="24"/>
              </w:rPr>
            </w:pPr>
          </w:p>
          <w:p w:rsidR="00A01F30" w14:paraId="741E74F7" w14:textId="77777777">
            <w:pPr>
              <w:rPr>
                <w:rFonts w:ascii="Times New Roman" w:hAnsi="Times New Roman"/>
                <w:sz w:val="24"/>
                <w:szCs w:val="24"/>
              </w:rPr>
            </w:pPr>
          </w:p>
          <w:p w:rsidR="00A01F30" w14:paraId="4F7A29F5" w14:textId="77777777">
            <w:pPr>
              <w:rPr>
                <w:rFonts w:ascii="Times New Roman" w:hAnsi="Times New Roman"/>
                <w:sz w:val="24"/>
                <w:szCs w:val="24"/>
              </w:rPr>
            </w:pPr>
          </w:p>
          <w:p w:rsidR="00A01F30" w14:paraId="1CA86A28" w14:textId="77777777">
            <w:pPr>
              <w:rPr>
                <w:rFonts w:ascii="Times New Roman" w:hAnsi="Times New Roman"/>
                <w:sz w:val="24"/>
                <w:szCs w:val="24"/>
              </w:rPr>
            </w:pPr>
          </w:p>
          <w:p w:rsidR="00A01F30" w14:paraId="03FD4552" w14:textId="77777777">
            <w:pPr>
              <w:rPr>
                <w:rFonts w:ascii="Times New Roman" w:hAnsi="Times New Roman"/>
                <w:sz w:val="24"/>
                <w:szCs w:val="24"/>
              </w:rPr>
            </w:pPr>
          </w:p>
          <w:p w:rsidR="00A01F30" w14:paraId="26590487" w14:textId="77777777">
            <w:pPr>
              <w:rPr>
                <w:rFonts w:ascii="Times New Roman" w:hAnsi="Times New Roman"/>
                <w:sz w:val="24"/>
                <w:szCs w:val="24"/>
              </w:rPr>
            </w:pPr>
          </w:p>
          <w:p w:rsidR="00A01F30" w14:paraId="400F6930" w14:textId="77777777">
            <w:pPr>
              <w:rPr>
                <w:rFonts w:ascii="Times New Roman" w:hAnsi="Times New Roman"/>
                <w:sz w:val="24"/>
                <w:szCs w:val="24"/>
              </w:rPr>
            </w:pPr>
            <w:r>
              <w:rPr>
                <w:rFonts w:ascii="Times New Roman" w:hAnsi="Times New Roman"/>
                <w:sz w:val="24"/>
                <w:szCs w:val="24"/>
              </w:rPr>
              <w:t xml:space="preserve">Публікація на офіційних сторінках та сайті матеріалів про безбар’єрність з «Довідника безбар’єрності» </w:t>
            </w:r>
            <w:hyperlink r:id="rId4">
              <w:r>
                <w:rPr>
                  <w:rStyle w:val="Hyperlink"/>
                  <w:rFonts w:ascii="Times New Roman" w:hAnsi="Times New Roman"/>
                  <w:color w:val="0463C1"/>
                  <w:sz w:val="24"/>
                  <w:szCs w:val="24"/>
                </w:rPr>
                <w:t>https://bf.in.ua/</w:t>
              </w:r>
            </w:hyperlink>
          </w:p>
        </w:tc>
        <w:tc>
          <w:tcPr>
            <w:tcW w:w="2690" w:type="dxa"/>
          </w:tcPr>
          <w:p w:rsidR="00A01F30" w14:paraId="2A432E7B" w14:textId="77777777">
            <w:pPr>
              <w:rPr>
                <w:rFonts w:ascii="Times New Roman" w:hAnsi="Times New Roman"/>
                <w:sz w:val="24"/>
                <w:szCs w:val="24"/>
              </w:rPr>
            </w:pPr>
            <w:r>
              <w:rPr>
                <w:rFonts w:ascii="Times New Roman" w:hAnsi="Times New Roman"/>
                <w:sz w:val="24"/>
                <w:szCs w:val="24"/>
              </w:rPr>
              <w:t>Своєчасне надання інформації для громадськості в тому числі для осіб з інвалідністю у доступних та придатних для них форматах.</w:t>
            </w:r>
          </w:p>
          <w:p w:rsidR="00A01F30" w14:paraId="6E5AE891" w14:textId="77777777">
            <w:pPr>
              <w:rPr>
                <w:rFonts w:ascii="Times New Roman" w:hAnsi="Times New Roman"/>
                <w:sz w:val="24"/>
                <w:szCs w:val="24"/>
              </w:rPr>
            </w:pPr>
          </w:p>
          <w:p w:rsidR="00A01F30" w14:paraId="3098F23F" w14:textId="77777777">
            <w:pPr>
              <w:rPr>
                <w:rFonts w:ascii="Times New Roman" w:hAnsi="Times New Roman"/>
                <w:sz w:val="24"/>
                <w:szCs w:val="24"/>
              </w:rPr>
            </w:pPr>
          </w:p>
          <w:p w:rsidR="00A01F30" w14:paraId="76922031" w14:textId="77777777">
            <w:pPr>
              <w:rPr>
                <w:rFonts w:ascii="Times New Roman" w:hAnsi="Times New Roman"/>
                <w:sz w:val="24"/>
                <w:szCs w:val="24"/>
              </w:rPr>
            </w:pPr>
          </w:p>
          <w:p w:rsidR="00A01F30" w14:paraId="5EE9F8AD" w14:textId="77777777">
            <w:pPr>
              <w:rPr>
                <w:rFonts w:ascii="Times New Roman" w:hAnsi="Times New Roman"/>
                <w:sz w:val="24"/>
                <w:szCs w:val="24"/>
              </w:rPr>
            </w:pPr>
          </w:p>
          <w:p w:rsidR="00A01F30" w14:paraId="50F5EEDF" w14:textId="77777777">
            <w:pPr>
              <w:rPr>
                <w:rFonts w:ascii="Times New Roman" w:hAnsi="Times New Roman"/>
                <w:sz w:val="24"/>
                <w:szCs w:val="24"/>
              </w:rPr>
            </w:pPr>
          </w:p>
          <w:p w:rsidR="00A01F30" w14:paraId="05D9BBAE" w14:textId="77777777">
            <w:pPr>
              <w:rPr>
                <w:rFonts w:ascii="Times New Roman" w:hAnsi="Times New Roman"/>
                <w:sz w:val="24"/>
                <w:szCs w:val="24"/>
              </w:rPr>
            </w:pPr>
          </w:p>
          <w:p w:rsidR="00A01F30" w14:paraId="0D01AD73" w14:textId="77777777">
            <w:pPr>
              <w:rPr>
                <w:rFonts w:ascii="Times New Roman" w:hAnsi="Times New Roman"/>
                <w:sz w:val="24"/>
                <w:szCs w:val="24"/>
              </w:rPr>
            </w:pPr>
          </w:p>
          <w:p w:rsidR="00A01F30" w14:paraId="1467C0D7" w14:textId="77777777">
            <w:pPr>
              <w:rPr>
                <w:rFonts w:ascii="Times New Roman" w:hAnsi="Times New Roman"/>
                <w:sz w:val="24"/>
                <w:szCs w:val="24"/>
              </w:rPr>
            </w:pPr>
          </w:p>
          <w:p w:rsidR="00A01F30" w14:paraId="6B5DA416" w14:textId="77777777">
            <w:pPr>
              <w:rPr>
                <w:rFonts w:ascii="Times New Roman" w:hAnsi="Times New Roman"/>
                <w:sz w:val="24"/>
                <w:szCs w:val="24"/>
              </w:rPr>
            </w:pPr>
          </w:p>
          <w:p w:rsidR="00A01F30" w14:paraId="026CD1BD" w14:textId="77777777">
            <w:pPr>
              <w:rPr>
                <w:rFonts w:ascii="Times New Roman" w:hAnsi="Times New Roman"/>
                <w:sz w:val="24"/>
                <w:szCs w:val="24"/>
              </w:rPr>
            </w:pPr>
          </w:p>
          <w:p w:rsidR="00A01F30" w14:paraId="23B6E8F3" w14:textId="77777777">
            <w:pPr>
              <w:rPr>
                <w:rFonts w:ascii="Times New Roman" w:hAnsi="Times New Roman"/>
                <w:sz w:val="24"/>
                <w:szCs w:val="24"/>
              </w:rPr>
            </w:pPr>
          </w:p>
          <w:p w:rsidR="00A01F30" w14:paraId="3B1368FA" w14:textId="77777777">
            <w:pPr>
              <w:rPr>
                <w:rFonts w:ascii="Times New Roman" w:hAnsi="Times New Roman"/>
                <w:sz w:val="24"/>
                <w:szCs w:val="24"/>
              </w:rPr>
            </w:pPr>
            <w:r>
              <w:rPr>
                <w:rFonts w:ascii="Times New Roman" w:hAnsi="Times New Roman"/>
                <w:sz w:val="24"/>
                <w:szCs w:val="24"/>
              </w:rPr>
              <w:t>Забезпечення інформаційної обізнаності громадськості на всіх рівнях.</w:t>
            </w:r>
          </w:p>
        </w:tc>
        <w:tc>
          <w:tcPr>
            <w:tcW w:w="2690" w:type="dxa"/>
          </w:tcPr>
          <w:p w:rsidR="00A01F30" w14:paraId="72AF2039"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2023 – 2024 роки</w:t>
            </w:r>
          </w:p>
          <w:p w:rsidR="00A01F30" w14:paraId="43743001" w14:textId="77777777">
            <w:pPr>
              <w:rPr>
                <w:rFonts w:ascii="Times New Roman" w:hAnsi="Times New Roman"/>
                <w:color w:val="000000"/>
                <w:sz w:val="24"/>
                <w:szCs w:val="24"/>
                <w:lang w:eastAsia="ru-RU"/>
              </w:rPr>
            </w:pPr>
          </w:p>
          <w:p w:rsidR="00A01F30" w14:paraId="5B627599" w14:textId="77777777">
            <w:pPr>
              <w:rPr>
                <w:rFonts w:ascii="Times New Roman" w:hAnsi="Times New Roman"/>
                <w:color w:val="000000"/>
                <w:sz w:val="24"/>
                <w:szCs w:val="24"/>
                <w:lang w:eastAsia="ru-RU"/>
              </w:rPr>
            </w:pPr>
          </w:p>
          <w:p w:rsidR="00A01F30" w14:paraId="6B464340" w14:textId="77777777">
            <w:pPr>
              <w:rPr>
                <w:rFonts w:ascii="Times New Roman" w:hAnsi="Times New Roman"/>
                <w:color w:val="000000"/>
                <w:sz w:val="24"/>
                <w:szCs w:val="24"/>
                <w:lang w:eastAsia="ru-RU"/>
              </w:rPr>
            </w:pPr>
          </w:p>
          <w:p w:rsidR="00A01F30" w14:paraId="018ED1D5" w14:textId="77777777">
            <w:pPr>
              <w:rPr>
                <w:rFonts w:ascii="Times New Roman" w:hAnsi="Times New Roman"/>
                <w:color w:val="000000"/>
                <w:sz w:val="24"/>
                <w:szCs w:val="24"/>
                <w:lang w:eastAsia="ru-RU"/>
              </w:rPr>
            </w:pPr>
          </w:p>
          <w:p w:rsidR="00A01F30" w14:paraId="5F149B4A" w14:textId="77777777">
            <w:pPr>
              <w:rPr>
                <w:rFonts w:ascii="Times New Roman" w:hAnsi="Times New Roman"/>
                <w:color w:val="000000"/>
                <w:sz w:val="24"/>
                <w:szCs w:val="24"/>
                <w:lang w:eastAsia="ru-RU"/>
              </w:rPr>
            </w:pPr>
          </w:p>
          <w:p w:rsidR="00A01F30" w14:paraId="34964797" w14:textId="77777777">
            <w:pPr>
              <w:rPr>
                <w:rFonts w:ascii="Times New Roman" w:hAnsi="Times New Roman"/>
                <w:color w:val="000000"/>
                <w:sz w:val="24"/>
                <w:szCs w:val="24"/>
                <w:lang w:eastAsia="ru-RU"/>
              </w:rPr>
            </w:pPr>
          </w:p>
          <w:p w:rsidR="00A01F30" w14:paraId="04454BC5" w14:textId="77777777">
            <w:pPr>
              <w:rPr>
                <w:rFonts w:ascii="Times New Roman" w:hAnsi="Times New Roman"/>
                <w:color w:val="000000"/>
                <w:sz w:val="24"/>
                <w:szCs w:val="24"/>
                <w:lang w:eastAsia="ru-RU"/>
              </w:rPr>
            </w:pPr>
          </w:p>
          <w:p w:rsidR="00A01F30" w14:paraId="717864DC" w14:textId="77777777">
            <w:pPr>
              <w:rPr>
                <w:rFonts w:ascii="Times New Roman" w:hAnsi="Times New Roman"/>
                <w:color w:val="000000"/>
                <w:sz w:val="24"/>
                <w:szCs w:val="24"/>
                <w:lang w:eastAsia="ru-RU"/>
              </w:rPr>
            </w:pPr>
          </w:p>
          <w:p w:rsidR="00A01F30" w14:paraId="32C230C7" w14:textId="77777777">
            <w:pPr>
              <w:rPr>
                <w:rFonts w:ascii="Times New Roman" w:hAnsi="Times New Roman"/>
                <w:color w:val="000000"/>
                <w:sz w:val="24"/>
                <w:szCs w:val="24"/>
                <w:lang w:eastAsia="ru-RU"/>
              </w:rPr>
            </w:pPr>
          </w:p>
          <w:p w:rsidR="00A01F30" w14:paraId="5ED608A6" w14:textId="77777777">
            <w:pPr>
              <w:rPr>
                <w:rFonts w:ascii="Times New Roman" w:hAnsi="Times New Roman"/>
                <w:color w:val="000000"/>
                <w:sz w:val="24"/>
                <w:szCs w:val="24"/>
                <w:lang w:eastAsia="ru-RU"/>
              </w:rPr>
            </w:pPr>
          </w:p>
          <w:p w:rsidR="00A01F30" w14:paraId="5416B7A6" w14:textId="77777777">
            <w:pPr>
              <w:rPr>
                <w:rFonts w:ascii="Times New Roman" w:hAnsi="Times New Roman"/>
                <w:color w:val="000000"/>
                <w:sz w:val="24"/>
                <w:szCs w:val="24"/>
                <w:lang w:eastAsia="ru-RU"/>
              </w:rPr>
            </w:pPr>
          </w:p>
          <w:p w:rsidR="00A01F30" w14:paraId="06903200" w14:textId="77777777">
            <w:pPr>
              <w:rPr>
                <w:rFonts w:ascii="Times New Roman" w:hAnsi="Times New Roman"/>
                <w:color w:val="000000"/>
                <w:sz w:val="24"/>
                <w:szCs w:val="24"/>
                <w:lang w:eastAsia="ru-RU"/>
              </w:rPr>
            </w:pPr>
          </w:p>
          <w:p w:rsidR="00A01F30" w14:paraId="64DAE38B" w14:textId="77777777">
            <w:pPr>
              <w:rPr>
                <w:rFonts w:ascii="Times New Roman" w:hAnsi="Times New Roman"/>
                <w:color w:val="000000"/>
                <w:sz w:val="24"/>
                <w:szCs w:val="24"/>
                <w:lang w:eastAsia="ru-RU"/>
              </w:rPr>
            </w:pPr>
          </w:p>
          <w:p w:rsidR="00A01F30" w14:paraId="3C583884" w14:textId="77777777">
            <w:pPr>
              <w:rPr>
                <w:rFonts w:ascii="Times New Roman" w:hAnsi="Times New Roman"/>
                <w:color w:val="000000"/>
                <w:sz w:val="24"/>
                <w:szCs w:val="24"/>
                <w:lang w:eastAsia="ru-RU"/>
              </w:rPr>
            </w:pPr>
          </w:p>
          <w:p w:rsidR="00A01F30" w14:paraId="1F7D04CF" w14:textId="77777777">
            <w:pPr>
              <w:rPr>
                <w:rFonts w:ascii="Times New Roman" w:hAnsi="Times New Roman"/>
                <w:color w:val="000000"/>
                <w:sz w:val="24"/>
                <w:szCs w:val="24"/>
                <w:lang w:eastAsia="ru-RU"/>
              </w:rPr>
            </w:pPr>
          </w:p>
          <w:p w:rsidR="00A01F30" w14:paraId="1A2E3F69" w14:textId="77777777">
            <w:pPr>
              <w:rPr>
                <w:rFonts w:ascii="Times New Roman" w:hAnsi="Times New Roman"/>
                <w:color w:val="000000"/>
                <w:sz w:val="24"/>
                <w:szCs w:val="24"/>
                <w:lang w:eastAsia="ru-RU"/>
              </w:rPr>
            </w:pPr>
          </w:p>
          <w:p w:rsidR="00A01F30" w14:paraId="7B435A2F" w14:textId="77777777">
            <w:pPr>
              <w:rPr>
                <w:rFonts w:ascii="Times New Roman" w:hAnsi="Times New Roman"/>
                <w:color w:val="000000"/>
                <w:sz w:val="24"/>
                <w:szCs w:val="24"/>
                <w:lang w:eastAsia="ru-RU"/>
              </w:rPr>
            </w:pPr>
          </w:p>
          <w:p w:rsidR="00A01F30" w14:paraId="61E7C25F" w14:textId="77777777">
            <w:pPr>
              <w:rPr>
                <w:rFonts w:ascii="Times New Roman" w:hAnsi="Times New Roman"/>
                <w:color w:val="000000"/>
                <w:sz w:val="24"/>
                <w:szCs w:val="24"/>
                <w:lang w:eastAsia="ru-RU"/>
              </w:rPr>
            </w:pPr>
          </w:p>
          <w:p w:rsidR="00A01F30" w14:paraId="131895C0" w14:textId="77777777">
            <w:pPr>
              <w:rPr>
                <w:rFonts w:ascii="Times New Roman" w:hAnsi="Times New Roman"/>
                <w:color w:val="000000"/>
                <w:sz w:val="24"/>
                <w:szCs w:val="24"/>
                <w:lang w:eastAsia="ru-RU"/>
              </w:rPr>
            </w:pPr>
          </w:p>
          <w:p w:rsidR="00A01F30" w14:paraId="3135950F" w14:textId="77777777">
            <w:pPr>
              <w:rPr>
                <w:rFonts w:ascii="Times New Roman" w:hAnsi="Times New Roman"/>
                <w:color w:val="000000"/>
                <w:sz w:val="24"/>
                <w:szCs w:val="24"/>
                <w:lang w:eastAsia="ru-RU"/>
              </w:rPr>
            </w:pPr>
          </w:p>
          <w:p w:rsidR="00A01F30" w14:paraId="6FA41DAA" w14:textId="77777777">
            <w:pPr>
              <w:rPr>
                <w:rFonts w:ascii="Times New Roman" w:hAnsi="Times New Roman"/>
                <w:color w:val="000000"/>
                <w:sz w:val="24"/>
                <w:szCs w:val="24"/>
                <w:lang w:eastAsia="ru-RU"/>
              </w:rPr>
            </w:pPr>
          </w:p>
          <w:p w:rsidR="00A01F30" w14:paraId="0612EBF6" w14:textId="77777777">
            <w:pPr>
              <w:rPr>
                <w:rFonts w:ascii="Times New Roman" w:hAnsi="Times New Roman"/>
                <w:color w:val="000000"/>
                <w:sz w:val="24"/>
                <w:szCs w:val="24"/>
                <w:lang w:eastAsia="ru-RU"/>
              </w:rPr>
            </w:pPr>
          </w:p>
          <w:p w:rsidR="00A01F30" w14:paraId="1EF2F0BF" w14:textId="77777777">
            <w:pPr>
              <w:rPr>
                <w:rFonts w:ascii="Times New Roman" w:hAnsi="Times New Roman"/>
                <w:color w:val="000000"/>
                <w:sz w:val="24"/>
                <w:szCs w:val="24"/>
                <w:lang w:eastAsia="ru-RU"/>
              </w:rPr>
            </w:pPr>
          </w:p>
          <w:p w:rsidR="00A01F30" w14:paraId="690A8196" w14:textId="77777777">
            <w:pPr>
              <w:rPr>
                <w:rFonts w:ascii="Times New Roman" w:hAnsi="Times New Roman"/>
                <w:color w:val="000000"/>
                <w:sz w:val="24"/>
                <w:szCs w:val="24"/>
                <w:lang w:eastAsia="ru-RU"/>
              </w:rPr>
            </w:pPr>
          </w:p>
          <w:p w:rsidR="00A01F30" w14:paraId="531A4C28" w14:textId="77777777">
            <w:pPr>
              <w:rPr>
                <w:rFonts w:ascii="Times New Roman" w:hAnsi="Times New Roman"/>
                <w:color w:val="000000"/>
                <w:sz w:val="24"/>
                <w:szCs w:val="24"/>
                <w:lang w:eastAsia="ru-RU"/>
              </w:rPr>
            </w:pPr>
          </w:p>
          <w:p w:rsidR="00A01F30" w14:paraId="32E86D41" w14:textId="77777777">
            <w:pPr>
              <w:rPr>
                <w:rFonts w:ascii="Times New Roman" w:hAnsi="Times New Roman"/>
                <w:color w:val="000000"/>
                <w:sz w:val="24"/>
                <w:szCs w:val="24"/>
                <w:lang w:eastAsia="ru-RU"/>
              </w:rPr>
            </w:pPr>
          </w:p>
          <w:p w:rsidR="00A01F30" w14:paraId="19B41E79" w14:textId="77777777">
            <w:pPr>
              <w:rPr>
                <w:rFonts w:ascii="Times New Roman" w:hAnsi="Times New Roman"/>
                <w:color w:val="000000"/>
                <w:sz w:val="24"/>
                <w:szCs w:val="24"/>
                <w:lang w:eastAsia="ru-RU"/>
              </w:rPr>
            </w:pPr>
          </w:p>
          <w:p w:rsidR="00A01F30" w14:paraId="2E01C2DA" w14:textId="77777777">
            <w:pPr>
              <w:rPr>
                <w:rFonts w:ascii="Times New Roman" w:hAnsi="Times New Roman"/>
                <w:color w:val="000000"/>
                <w:sz w:val="24"/>
                <w:szCs w:val="24"/>
                <w:lang w:eastAsia="ru-RU"/>
              </w:rPr>
            </w:pPr>
          </w:p>
          <w:p w:rsidR="00A01F30" w14:paraId="149CF632" w14:textId="77777777">
            <w:pPr>
              <w:rPr>
                <w:rFonts w:ascii="Times New Roman" w:hAnsi="Times New Roman"/>
                <w:color w:val="000000"/>
                <w:sz w:val="24"/>
                <w:szCs w:val="24"/>
                <w:lang w:eastAsia="ru-RU"/>
              </w:rPr>
            </w:pPr>
          </w:p>
          <w:p w:rsidR="00A01F30" w14:paraId="649D9D33" w14:textId="77777777">
            <w:pPr>
              <w:rPr>
                <w:rFonts w:ascii="Times New Roman" w:hAnsi="Times New Roman"/>
                <w:color w:val="000000"/>
                <w:sz w:val="24"/>
                <w:szCs w:val="24"/>
                <w:lang w:eastAsia="ru-RU"/>
              </w:rPr>
            </w:pPr>
          </w:p>
          <w:p w:rsidR="00A01F30" w14:paraId="0DA4A0D8"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Щомісячно до 2025 року</w:t>
            </w:r>
          </w:p>
          <w:p w:rsidR="00A01F30" w14:paraId="7FBB46D9" w14:textId="77777777">
            <w:pPr>
              <w:ind w:firstLine="708"/>
              <w:rPr>
                <w:rFonts w:ascii="Times New Roman" w:hAnsi="Times New Roman"/>
                <w:sz w:val="24"/>
                <w:szCs w:val="24"/>
                <w:highlight w:val="yellow"/>
              </w:rPr>
            </w:pPr>
          </w:p>
        </w:tc>
        <w:tc>
          <w:tcPr>
            <w:tcW w:w="2691" w:type="dxa"/>
          </w:tcPr>
          <w:p w:rsidR="00A01F30" w14:paraId="4E99DE81" w14:textId="77777777">
            <w:pPr>
              <w:rPr>
                <w:rFonts w:ascii="Times New Roman" w:hAnsi="Times New Roman"/>
                <w:color w:val="000000"/>
                <w:sz w:val="24"/>
                <w:szCs w:val="24"/>
                <w:lang w:eastAsia="ru-RU"/>
              </w:rPr>
            </w:pPr>
            <w:r>
              <w:rPr>
                <w:rFonts w:ascii="Times New Roman" w:hAnsi="Times New Roman"/>
                <w:sz w:val="24"/>
                <w:szCs w:val="24"/>
              </w:rPr>
              <w:t>Управління цифровізації та інформаційно-ком’ютерних технологій виконавчого комітету Броварської міської ради Броварського району Київської області</w:t>
            </w:r>
            <w:r>
              <w:rPr>
                <w:rFonts w:ascii="Times New Roman" w:hAnsi="Times New Roman"/>
                <w:color w:val="000000"/>
                <w:sz w:val="24"/>
                <w:szCs w:val="24"/>
                <w:lang w:eastAsia="ru-RU"/>
              </w:rPr>
              <w:t xml:space="preserve"> </w:t>
            </w:r>
          </w:p>
          <w:p w:rsidR="00A01F30" w14:paraId="7FF9D573" w14:textId="77777777">
            <w:pPr>
              <w:rPr>
                <w:rFonts w:ascii="Times New Roman" w:hAnsi="Times New Roman"/>
                <w:color w:val="000000"/>
                <w:sz w:val="24"/>
                <w:szCs w:val="24"/>
                <w:lang w:eastAsia="ru-RU"/>
              </w:rPr>
            </w:pPr>
          </w:p>
          <w:p w:rsidR="00A01F30" w14:paraId="2E7E8DC5" w14:textId="77777777">
            <w:pPr>
              <w:rPr>
                <w:rFonts w:ascii="Times New Roman" w:hAnsi="Times New Roman"/>
                <w:sz w:val="24"/>
                <w:szCs w:val="24"/>
              </w:rPr>
            </w:pPr>
          </w:p>
          <w:p w:rsidR="00A01F30" w14:paraId="4811951C" w14:textId="77777777">
            <w:pPr>
              <w:rPr>
                <w:rFonts w:ascii="Times New Roman" w:hAnsi="Times New Roman"/>
                <w:sz w:val="24"/>
                <w:szCs w:val="24"/>
              </w:rPr>
            </w:pPr>
          </w:p>
          <w:p w:rsidR="00A01F30" w14:paraId="65922524" w14:textId="77777777">
            <w:pPr>
              <w:rPr>
                <w:rFonts w:ascii="Times New Roman" w:hAnsi="Times New Roman"/>
                <w:sz w:val="24"/>
                <w:szCs w:val="24"/>
              </w:rPr>
            </w:pPr>
          </w:p>
          <w:p w:rsidR="00A01F30" w14:paraId="32A7CB58" w14:textId="77777777">
            <w:pPr>
              <w:rPr>
                <w:rFonts w:ascii="Times New Roman" w:hAnsi="Times New Roman"/>
                <w:sz w:val="24"/>
                <w:szCs w:val="24"/>
              </w:rPr>
            </w:pPr>
          </w:p>
          <w:p w:rsidR="00A01F30" w14:paraId="6A30ACB5" w14:textId="77777777">
            <w:pPr>
              <w:rPr>
                <w:rFonts w:ascii="Times New Roman" w:hAnsi="Times New Roman"/>
                <w:sz w:val="24"/>
                <w:szCs w:val="24"/>
              </w:rPr>
            </w:pPr>
          </w:p>
          <w:p w:rsidR="00A01F30" w14:paraId="685E8F5E" w14:textId="77777777">
            <w:pPr>
              <w:rPr>
                <w:rFonts w:ascii="Times New Roman" w:hAnsi="Times New Roman"/>
                <w:sz w:val="24"/>
                <w:szCs w:val="24"/>
              </w:rPr>
            </w:pPr>
          </w:p>
          <w:p w:rsidR="00A01F30" w14:paraId="0EAEED68" w14:textId="77777777">
            <w:pPr>
              <w:rPr>
                <w:rFonts w:ascii="Times New Roman" w:hAnsi="Times New Roman"/>
                <w:sz w:val="24"/>
                <w:szCs w:val="24"/>
              </w:rPr>
            </w:pPr>
          </w:p>
          <w:p w:rsidR="00A01F30" w14:paraId="67D6639B" w14:textId="77777777">
            <w:pPr>
              <w:rPr>
                <w:rFonts w:ascii="Times New Roman" w:hAnsi="Times New Roman"/>
                <w:sz w:val="24"/>
                <w:szCs w:val="24"/>
              </w:rPr>
            </w:pPr>
          </w:p>
          <w:p w:rsidR="00A01F30" w14:paraId="26B80D53" w14:textId="77777777">
            <w:pPr>
              <w:rPr>
                <w:rFonts w:ascii="Times New Roman" w:hAnsi="Times New Roman"/>
                <w:sz w:val="24"/>
                <w:szCs w:val="24"/>
              </w:rPr>
            </w:pPr>
          </w:p>
          <w:p w:rsidR="00A01F30" w14:paraId="38723960" w14:textId="77777777">
            <w:pPr>
              <w:rPr>
                <w:rFonts w:ascii="Times New Roman" w:hAnsi="Times New Roman"/>
                <w:sz w:val="24"/>
                <w:szCs w:val="24"/>
              </w:rPr>
            </w:pPr>
            <w:r>
              <w:rPr>
                <w:rFonts w:ascii="Times New Roman" w:hAnsi="Times New Roman"/>
                <w:sz w:val="24"/>
                <w:szCs w:val="24"/>
              </w:rPr>
              <w:t>Управління містобудування та архітектури виконавчого комітету Броварської міської ради Броварського району Київської області</w:t>
            </w:r>
          </w:p>
          <w:p w:rsidR="00A01F30" w14:paraId="110FD82B" w14:textId="77777777">
            <w:pPr>
              <w:rPr>
                <w:rFonts w:ascii="Times New Roman" w:hAnsi="Times New Roman"/>
                <w:sz w:val="24"/>
                <w:szCs w:val="24"/>
              </w:rPr>
            </w:pPr>
          </w:p>
          <w:p w:rsidR="00A01F30" w14:paraId="27E49741" w14:textId="77777777">
            <w:pPr>
              <w:rPr>
                <w:rFonts w:ascii="Times New Roman" w:hAnsi="Times New Roman"/>
                <w:sz w:val="24"/>
                <w:szCs w:val="24"/>
              </w:rPr>
            </w:pPr>
            <w:r>
              <w:rPr>
                <w:rFonts w:ascii="Times New Roman" w:hAnsi="Times New Roman"/>
                <w:sz w:val="24"/>
                <w:szCs w:val="24"/>
              </w:rPr>
              <w:t>Радник міського голови Акопян О.</w:t>
            </w:r>
          </w:p>
          <w:p w:rsidR="00A01F30" w14:paraId="078B63D8" w14:textId="77777777">
            <w:pPr>
              <w:rPr>
                <w:rFonts w:ascii="Times New Roman" w:hAnsi="Times New Roman"/>
                <w:sz w:val="24"/>
                <w:szCs w:val="24"/>
              </w:rPr>
            </w:pPr>
          </w:p>
          <w:p w:rsidR="00A01F30" w14:paraId="5EBA6545" w14:textId="77777777">
            <w:pPr>
              <w:rPr>
                <w:rFonts w:ascii="Times New Roman" w:hAnsi="Times New Roman"/>
                <w:sz w:val="24"/>
                <w:szCs w:val="24"/>
              </w:rPr>
            </w:pPr>
            <w:r>
              <w:rPr>
                <w:rFonts w:ascii="Times New Roman" w:hAnsi="Times New Roman"/>
                <w:sz w:val="24"/>
                <w:szCs w:val="24"/>
              </w:rPr>
              <w:t xml:space="preserve">Міський центр комплексної реабілітації дітей з інвалідністю Броварської міської ради Броварського району Київської області </w:t>
            </w:r>
          </w:p>
        </w:tc>
      </w:tr>
      <w:tr w14:paraId="573C8C37" w14:textId="77777777">
        <w:tblPrEx>
          <w:tblW w:w="15294" w:type="dxa"/>
          <w:tblLook w:val="04A0"/>
        </w:tblPrEx>
        <w:trPr>
          <w:trHeight w:val="223"/>
        </w:trPr>
        <w:tc>
          <w:tcPr>
            <w:tcW w:w="3539" w:type="dxa"/>
          </w:tcPr>
          <w:p w:rsidR="00A01F30" w14:paraId="40355E72" w14:textId="77777777">
            <w:pPr>
              <w:rPr>
                <w:rFonts w:ascii="Times New Roman" w:hAnsi="Times New Roman"/>
                <w:sz w:val="24"/>
                <w:szCs w:val="24"/>
              </w:rPr>
            </w:pPr>
            <w:r>
              <w:rPr>
                <w:rFonts w:ascii="Times New Roman" w:hAnsi="Times New Roman"/>
                <w:color w:val="000000"/>
                <w:sz w:val="24"/>
                <w:szCs w:val="24"/>
                <w:lang w:eastAsia="ru-RU"/>
              </w:rPr>
              <w:t>12. Проведення  інформаційно-просвітницької кампанії для працівників державних та комунальних установ, громадськості щодо політики безбар’єрності на всіх рівнях.</w:t>
            </w:r>
          </w:p>
        </w:tc>
        <w:tc>
          <w:tcPr>
            <w:tcW w:w="3684" w:type="dxa"/>
          </w:tcPr>
          <w:p w:rsidR="00A01F30" w14:paraId="5A7523A3" w14:textId="77777777">
            <w:pPr>
              <w:rPr>
                <w:rFonts w:ascii="Times New Roman" w:hAnsi="Times New Roman"/>
                <w:sz w:val="24"/>
                <w:szCs w:val="24"/>
              </w:rPr>
            </w:pPr>
            <w:r>
              <w:rPr>
                <w:rFonts w:ascii="Times New Roman" w:hAnsi="Times New Roman"/>
                <w:sz w:val="24"/>
                <w:szCs w:val="24"/>
              </w:rPr>
              <w:t>Проведення заходів у рамках проекту «Відновлення спроможності громад Київської та Чернігівської областей до забезпечення дітей з інвалідністю та постраждалих від бойових дій доступу до психологічної та соціальної підтримки, реабілітації та безбар’єрності» проходять заходи для педагогів, фахівців Інклюзивно-ресурсного центру, батьків.</w:t>
            </w:r>
          </w:p>
        </w:tc>
        <w:tc>
          <w:tcPr>
            <w:tcW w:w="2690" w:type="dxa"/>
          </w:tcPr>
          <w:p w:rsidR="00A01F30" w14:paraId="5AE51774" w14:textId="77777777">
            <w:pPr>
              <w:rPr>
                <w:rFonts w:ascii="Times New Roman" w:hAnsi="Times New Roman"/>
                <w:sz w:val="24"/>
                <w:szCs w:val="24"/>
              </w:rPr>
            </w:pPr>
            <w:r>
              <w:rPr>
                <w:rFonts w:ascii="Times New Roman" w:hAnsi="Times New Roman"/>
                <w:sz w:val="24"/>
                <w:szCs w:val="24"/>
              </w:rPr>
              <w:t>Надано методику щодо надання психологічної та соціальної підтримки дітей з інвалідністю та постраждалих від бойових дій.</w:t>
            </w:r>
          </w:p>
        </w:tc>
        <w:tc>
          <w:tcPr>
            <w:tcW w:w="2690" w:type="dxa"/>
          </w:tcPr>
          <w:p w:rsidR="00A01F30" w14:paraId="21C1A4EB"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І</w:t>
            </w:r>
            <w:r>
              <w:rPr>
                <w:rFonts w:ascii="Times New Roman" w:hAnsi="Times New Roman"/>
                <w:color w:val="000000"/>
                <w:sz w:val="24"/>
                <w:szCs w:val="24"/>
                <w:lang w:val="en-US" w:eastAsia="ru-RU"/>
              </w:rPr>
              <w:t>V</w:t>
            </w:r>
            <w:r>
              <w:rPr>
                <w:rFonts w:ascii="Times New Roman" w:hAnsi="Times New Roman"/>
                <w:color w:val="000000"/>
                <w:sz w:val="24"/>
                <w:szCs w:val="24"/>
                <w:lang w:eastAsia="ru-RU"/>
              </w:rPr>
              <w:t xml:space="preserve"> кв. 2023 року</w:t>
            </w:r>
          </w:p>
          <w:p w:rsidR="00A01F30" w14:paraId="1CE094CE" w14:textId="77777777">
            <w:pPr>
              <w:rPr>
                <w:rFonts w:ascii="Times New Roman" w:hAnsi="Times New Roman"/>
                <w:sz w:val="24"/>
                <w:szCs w:val="24"/>
                <w:highlight w:val="yellow"/>
              </w:rPr>
            </w:pPr>
          </w:p>
        </w:tc>
        <w:tc>
          <w:tcPr>
            <w:tcW w:w="2691" w:type="dxa"/>
          </w:tcPr>
          <w:p w:rsidR="00A01F30" w14:paraId="6EB9569C" w14:textId="77777777">
            <w:pPr>
              <w:rPr>
                <w:rFonts w:ascii="Times New Roman" w:hAnsi="Times New Roman"/>
                <w:sz w:val="24"/>
                <w:szCs w:val="24"/>
              </w:rPr>
            </w:pPr>
            <w:r>
              <w:rPr>
                <w:rFonts w:ascii="Times New Roman" w:hAnsi="Times New Roman"/>
                <w:sz w:val="24"/>
                <w:szCs w:val="24"/>
              </w:rPr>
              <w:t>Управління освіти і науки Броварської міської ради Броварського району Київської області</w:t>
            </w:r>
          </w:p>
        </w:tc>
      </w:tr>
      <w:tr w14:paraId="3C616BB7" w14:textId="77777777">
        <w:tblPrEx>
          <w:tblW w:w="15294" w:type="dxa"/>
          <w:tblLook w:val="04A0"/>
        </w:tblPrEx>
        <w:trPr>
          <w:trHeight w:val="462"/>
        </w:trPr>
        <w:tc>
          <w:tcPr>
            <w:tcW w:w="15294" w:type="dxa"/>
            <w:gridSpan w:val="5"/>
            <w:vAlign w:val="center"/>
          </w:tcPr>
          <w:p w:rsidR="00A01F30" w14:paraId="48DC0966" w14:textId="77777777">
            <w:pPr>
              <w:jc w:val="center"/>
              <w:rPr>
                <w:rFonts w:ascii="Times New Roman" w:hAnsi="Times New Roman"/>
                <w:sz w:val="24"/>
                <w:szCs w:val="24"/>
              </w:rPr>
            </w:pPr>
            <w:r>
              <w:rPr>
                <w:rStyle w:val="Bodytext2"/>
                <w:b/>
                <w:sz w:val="24"/>
                <w:szCs w:val="24"/>
              </w:rPr>
              <w:t>Напрям 3. Цифрова безбар’єрність</w:t>
            </w:r>
          </w:p>
        </w:tc>
      </w:tr>
      <w:tr w14:paraId="72F030BE" w14:textId="77777777">
        <w:tblPrEx>
          <w:tblW w:w="15294" w:type="dxa"/>
          <w:tblLook w:val="04A0"/>
        </w:tblPrEx>
        <w:trPr>
          <w:trHeight w:val="223"/>
        </w:trPr>
        <w:tc>
          <w:tcPr>
            <w:tcW w:w="3539" w:type="dxa"/>
          </w:tcPr>
          <w:p w:rsidR="00A01F30" w14:paraId="006E2746" w14:textId="77777777">
            <w:pPr>
              <w:rPr>
                <w:rFonts w:ascii="Times New Roman" w:hAnsi="Times New Roman"/>
                <w:sz w:val="24"/>
                <w:szCs w:val="24"/>
              </w:rPr>
            </w:pPr>
            <w:r>
              <w:rPr>
                <w:rFonts w:ascii="Times New Roman" w:hAnsi="Times New Roman"/>
                <w:sz w:val="24"/>
                <w:szCs w:val="24"/>
              </w:rPr>
              <w:t>Забезпечення доступом до швидкісного Інтернету та засобами доступу до нього адміністративних будівель та ЦНАП:</w:t>
            </w:r>
          </w:p>
          <w:p w:rsidR="00A01F30" w14:paraId="1CE5491A" w14:textId="77777777">
            <w:pPr>
              <w:rPr>
                <w:rFonts w:ascii="Times New Roman" w:hAnsi="Times New Roman"/>
                <w:sz w:val="24"/>
                <w:szCs w:val="24"/>
              </w:rPr>
            </w:pPr>
            <w:r>
              <w:rPr>
                <w:rFonts w:ascii="Times New Roman" w:hAnsi="Times New Roman"/>
                <w:sz w:val="24"/>
                <w:szCs w:val="24"/>
              </w:rPr>
              <w:t xml:space="preserve">вул. Героїв України, 18, </w:t>
            </w:r>
          </w:p>
          <w:p w:rsidR="00A01F30" w14:paraId="2332256B" w14:textId="77777777">
            <w:pPr>
              <w:rPr>
                <w:rFonts w:ascii="Times New Roman" w:hAnsi="Times New Roman"/>
                <w:sz w:val="24"/>
                <w:szCs w:val="24"/>
              </w:rPr>
            </w:pPr>
            <w:r>
              <w:rPr>
                <w:rFonts w:ascii="Times New Roman" w:hAnsi="Times New Roman"/>
                <w:sz w:val="24"/>
                <w:szCs w:val="24"/>
              </w:rPr>
              <w:t xml:space="preserve">бульв. Незалежності, 2, </w:t>
            </w:r>
          </w:p>
          <w:p w:rsidR="00A01F30" w14:paraId="55D236F9" w14:textId="77777777">
            <w:pPr>
              <w:rPr>
                <w:rFonts w:ascii="Times New Roman" w:hAnsi="Times New Roman"/>
                <w:sz w:val="24"/>
                <w:szCs w:val="24"/>
              </w:rPr>
            </w:pPr>
            <w:r>
              <w:rPr>
                <w:rFonts w:ascii="Times New Roman" w:hAnsi="Times New Roman"/>
                <w:sz w:val="24"/>
                <w:szCs w:val="24"/>
              </w:rPr>
              <w:t xml:space="preserve">бульв. Незалежності, 3, </w:t>
            </w:r>
          </w:p>
          <w:p w:rsidR="00A01F30" w14:paraId="7C93E062" w14:textId="0CE7AADF">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 xml:space="preserve">Княжичі, </w:t>
            </w:r>
          </w:p>
          <w:p w:rsidR="00A01F30" w14:paraId="501403BD" w14:textId="7F99D048">
            <w:pPr>
              <w:rPr>
                <w:rFonts w:ascii="Times New Roman" w:hAnsi="Times New Roman"/>
                <w:sz w:val="24"/>
                <w:szCs w:val="24"/>
              </w:rPr>
            </w:pPr>
            <w:r>
              <w:rPr>
                <w:rFonts w:ascii="Times New Roman" w:hAnsi="Times New Roman"/>
                <w:sz w:val="24"/>
                <w:szCs w:val="24"/>
              </w:rPr>
              <w:t xml:space="preserve">с. </w:t>
            </w:r>
            <w:r w:rsidR="0073676C">
              <w:rPr>
                <w:rFonts w:ascii="Times New Roman" w:hAnsi="Times New Roman"/>
                <w:sz w:val="24"/>
                <w:szCs w:val="24"/>
              </w:rPr>
              <w:t>Требухів</w:t>
            </w:r>
          </w:p>
          <w:p w:rsidR="00A01F30" w14:paraId="2AE0587B" w14:textId="77777777">
            <w:pPr>
              <w:rPr>
                <w:rFonts w:ascii="Times New Roman" w:hAnsi="Times New Roman"/>
                <w:sz w:val="24"/>
                <w:szCs w:val="24"/>
              </w:rPr>
            </w:pPr>
          </w:p>
        </w:tc>
        <w:tc>
          <w:tcPr>
            <w:tcW w:w="3684" w:type="dxa"/>
          </w:tcPr>
          <w:p w:rsidR="00A01F30" w:rsidRPr="004D1B96" w14:paraId="7BAF32F5" w14:textId="77777777">
            <w:pPr>
              <w:rPr>
                <w:rFonts w:ascii="Times New Roman" w:hAnsi="Times New Roman"/>
                <w:color w:val="000000" w:themeColor="text1"/>
                <w:sz w:val="24"/>
                <w:szCs w:val="24"/>
              </w:rPr>
            </w:pPr>
            <w:r>
              <w:rPr>
                <w:rFonts w:ascii="Times New Roman" w:hAnsi="Times New Roman"/>
                <w:sz w:val="24"/>
                <w:szCs w:val="24"/>
              </w:rPr>
              <w:t xml:space="preserve">Забезпечити доступність до веб-сайтів ЦНАП для користувачів з порушеннями зору, слуху, опорно-рухового апарату, мовлення та інтелектуального розвитку, а також з різними комбінаціями порушень відповідно до ДСТУ </w:t>
            </w:r>
            <w:r>
              <w:rPr>
                <w:rFonts w:ascii="Times New Roman" w:hAnsi="Times New Roman"/>
                <w:sz w:val="24"/>
                <w:szCs w:val="24"/>
                <w:lang w:val="en-US"/>
              </w:rPr>
              <w:t>ISO</w:t>
            </w:r>
            <w:r>
              <w:rPr>
                <w:rFonts w:ascii="Times New Roman" w:hAnsi="Times New Roman"/>
                <w:sz w:val="24"/>
                <w:szCs w:val="24"/>
              </w:rPr>
              <w:t>/</w:t>
            </w:r>
            <w:r>
              <w:rPr>
                <w:rFonts w:ascii="Times New Roman" w:hAnsi="Times New Roman"/>
                <w:sz w:val="24"/>
                <w:szCs w:val="24"/>
                <w:lang w:val="en-US"/>
              </w:rPr>
              <w:t>IEC</w:t>
            </w:r>
            <w:r>
              <w:rPr>
                <w:rFonts w:ascii="Times New Roman" w:hAnsi="Times New Roman"/>
                <w:sz w:val="24"/>
                <w:szCs w:val="24"/>
              </w:rPr>
              <w:t xml:space="preserve"> 40500:2015 «Інформаційні </w:t>
            </w:r>
            <w:r w:rsidRPr="004D1B96">
              <w:rPr>
                <w:rFonts w:ascii="Times New Roman" w:hAnsi="Times New Roman"/>
                <w:color w:val="000000" w:themeColor="text1"/>
                <w:sz w:val="24"/>
                <w:szCs w:val="24"/>
              </w:rPr>
              <w:t xml:space="preserve">технології. Настанова з доступності веб-контенту </w:t>
            </w:r>
            <w:r w:rsidRPr="004D1B96">
              <w:rPr>
                <w:rFonts w:ascii="Times New Roman" w:hAnsi="Times New Roman"/>
                <w:color w:val="000000" w:themeColor="text1"/>
                <w:sz w:val="24"/>
                <w:szCs w:val="24"/>
                <w:lang w:val="en-US"/>
              </w:rPr>
              <w:t>W</w:t>
            </w:r>
            <w:r w:rsidRPr="004D1B96">
              <w:rPr>
                <w:rFonts w:ascii="Times New Roman" w:hAnsi="Times New Roman"/>
                <w:color w:val="000000" w:themeColor="text1"/>
                <w:sz w:val="24"/>
                <w:szCs w:val="24"/>
              </w:rPr>
              <w:t>3</w:t>
            </w:r>
            <w:r w:rsidRPr="004D1B96">
              <w:rPr>
                <w:rFonts w:ascii="Times New Roman" w:hAnsi="Times New Roman"/>
                <w:color w:val="000000" w:themeColor="text1"/>
                <w:sz w:val="24"/>
                <w:szCs w:val="24"/>
                <w:lang w:val="en-US"/>
              </w:rPr>
              <w:t>C</w:t>
            </w:r>
            <w:r w:rsidRPr="004D1B96">
              <w:rPr>
                <w:rFonts w:ascii="Times New Roman" w:hAnsi="Times New Roman"/>
                <w:color w:val="000000" w:themeColor="text1"/>
                <w:sz w:val="24"/>
                <w:szCs w:val="24"/>
              </w:rPr>
              <w:t xml:space="preserve">  (</w:t>
            </w:r>
            <w:r w:rsidRPr="004D1B96">
              <w:rPr>
                <w:rFonts w:ascii="Times New Roman" w:hAnsi="Times New Roman"/>
                <w:color w:val="000000" w:themeColor="text1"/>
                <w:sz w:val="24"/>
                <w:szCs w:val="24"/>
                <w:lang w:val="en-US"/>
              </w:rPr>
              <w:t>WCAG</w:t>
            </w:r>
            <w:r w:rsidRPr="004D1B96">
              <w:rPr>
                <w:rFonts w:ascii="Times New Roman" w:hAnsi="Times New Roman"/>
                <w:color w:val="000000" w:themeColor="text1"/>
                <w:sz w:val="24"/>
                <w:szCs w:val="24"/>
              </w:rPr>
              <w:t xml:space="preserve">)2.0» не нижче рівня </w:t>
            </w:r>
            <w:r w:rsidRPr="004D1B96">
              <w:rPr>
                <w:rFonts w:ascii="Times New Roman" w:hAnsi="Times New Roman"/>
                <w:color w:val="000000" w:themeColor="text1"/>
                <w:sz w:val="24"/>
                <w:szCs w:val="24"/>
                <w:lang w:val="en-US"/>
              </w:rPr>
              <w:t>AA</w:t>
            </w:r>
            <w:r w:rsidRPr="004D1B96">
              <w:rPr>
                <w:rFonts w:ascii="Times New Roman" w:hAnsi="Times New Roman"/>
                <w:color w:val="000000" w:themeColor="text1"/>
                <w:sz w:val="24"/>
                <w:szCs w:val="24"/>
              </w:rPr>
              <w:t>.</w:t>
            </w:r>
          </w:p>
          <w:p w:rsidR="00A01F30" w14:paraId="0B42DDC3" w14:textId="2E60EEFC">
            <w:pPr>
              <w:rPr>
                <w:rFonts w:ascii="Times New Roman" w:hAnsi="Times New Roman"/>
                <w:sz w:val="24"/>
                <w:szCs w:val="24"/>
              </w:rPr>
            </w:pPr>
            <w:r w:rsidRPr="004D1B96">
              <w:rPr>
                <w:rFonts w:ascii="Times New Roman" w:hAnsi="Times New Roman"/>
                <w:color w:val="000000" w:themeColor="text1"/>
                <w:sz w:val="24"/>
                <w:szCs w:val="24"/>
              </w:rPr>
              <w:t xml:space="preserve">Закупити </w:t>
            </w:r>
            <w:r w:rsidRPr="004D1B96">
              <w:rPr>
                <w:rFonts w:ascii="Times New Roman" w:hAnsi="Times New Roman"/>
                <w:color w:val="000000" w:themeColor="text1"/>
                <w:lang w:eastAsia="ru-RU"/>
              </w:rPr>
              <w:t xml:space="preserve">Wi-Fi </w:t>
            </w:r>
            <w:r w:rsidRPr="004D1B96">
              <w:rPr>
                <w:rFonts w:ascii="Times New Roman" w:hAnsi="Times New Roman"/>
                <w:color w:val="000000" w:themeColor="text1"/>
                <w:sz w:val="24"/>
                <w:szCs w:val="24"/>
              </w:rPr>
              <w:t xml:space="preserve">роутери та забезпечити заклади охорони здоров’я доступом до швидкісного Інтернету. </w:t>
            </w:r>
          </w:p>
        </w:tc>
        <w:tc>
          <w:tcPr>
            <w:tcW w:w="2690" w:type="dxa"/>
          </w:tcPr>
          <w:p w:rsidR="00A01F30" w14:paraId="1F4245F4" w14:textId="77777777">
            <w:pPr>
              <w:rPr>
                <w:rFonts w:ascii="Times New Roman" w:hAnsi="Times New Roman"/>
                <w:sz w:val="24"/>
                <w:szCs w:val="24"/>
              </w:rPr>
            </w:pPr>
            <w:r>
              <w:rPr>
                <w:rFonts w:ascii="Times New Roman" w:hAnsi="Times New Roman"/>
                <w:sz w:val="24"/>
                <w:szCs w:val="24"/>
              </w:rPr>
              <w:t>Забезпечено доступ до швидкісного Інтернету.</w:t>
            </w:r>
          </w:p>
          <w:p w:rsidR="00A01F30" w14:paraId="4C825963" w14:textId="77777777">
            <w:pPr>
              <w:jc w:val="center"/>
              <w:rPr>
                <w:rFonts w:ascii="Times New Roman" w:hAnsi="Times New Roman"/>
                <w:sz w:val="24"/>
                <w:szCs w:val="24"/>
              </w:rPr>
            </w:pPr>
          </w:p>
        </w:tc>
        <w:tc>
          <w:tcPr>
            <w:tcW w:w="2690" w:type="dxa"/>
          </w:tcPr>
          <w:p w:rsidR="00A01F30" w14:paraId="3FAC0A33" w14:textId="77777777">
            <w:pPr>
              <w:rPr>
                <w:rFonts w:ascii="Times New Roman" w:hAnsi="Times New Roman"/>
                <w:sz w:val="24"/>
                <w:szCs w:val="24"/>
                <w:highlight w:val="yellow"/>
              </w:rPr>
            </w:pPr>
            <w:r>
              <w:rPr>
                <w:rFonts w:ascii="Times New Roman" w:hAnsi="Times New Roman"/>
                <w:sz w:val="24"/>
                <w:szCs w:val="24"/>
              </w:rPr>
              <w:t>ІІІ-І</w:t>
            </w:r>
            <w:r>
              <w:rPr>
                <w:rFonts w:ascii="Times New Roman" w:hAnsi="Times New Roman"/>
                <w:sz w:val="24"/>
                <w:szCs w:val="24"/>
                <w:lang w:val="en-US"/>
              </w:rPr>
              <w:t>V</w:t>
            </w:r>
            <w:r>
              <w:rPr>
                <w:rFonts w:ascii="Times New Roman" w:hAnsi="Times New Roman"/>
                <w:sz w:val="24"/>
                <w:szCs w:val="24"/>
              </w:rPr>
              <w:t xml:space="preserve"> кв. 2024 року</w:t>
            </w:r>
          </w:p>
        </w:tc>
        <w:tc>
          <w:tcPr>
            <w:tcW w:w="2691" w:type="dxa"/>
          </w:tcPr>
          <w:p w:rsidR="00A01F30" w14:paraId="46101B32" w14:textId="77777777">
            <w:pPr>
              <w:rPr>
                <w:rFonts w:ascii="Times New Roman" w:hAnsi="Times New Roman"/>
                <w:sz w:val="24"/>
                <w:szCs w:val="24"/>
              </w:rPr>
            </w:pPr>
            <w:r>
              <w:rPr>
                <w:rFonts w:ascii="Times New Roman" w:hAnsi="Times New Roman"/>
                <w:sz w:val="24"/>
                <w:szCs w:val="24"/>
              </w:rPr>
              <w:t xml:space="preserve">Центр обслуговування «Прозорий офіс» виконавчого комітету Броварської міської ради Броварського району Київської області </w:t>
            </w:r>
          </w:p>
        </w:tc>
      </w:tr>
      <w:tr w14:paraId="71930F5A" w14:textId="77777777">
        <w:tblPrEx>
          <w:tblW w:w="15294" w:type="dxa"/>
          <w:tblLook w:val="04A0"/>
        </w:tblPrEx>
        <w:trPr>
          <w:trHeight w:val="223"/>
        </w:trPr>
        <w:tc>
          <w:tcPr>
            <w:tcW w:w="3539" w:type="dxa"/>
          </w:tcPr>
          <w:p w:rsidR="00A01F30" w14:paraId="038AD23A" w14:textId="77777777">
            <w:pPr>
              <w:rPr>
                <w:rFonts w:ascii="Times New Roman" w:hAnsi="Times New Roman"/>
                <w:sz w:val="24"/>
                <w:szCs w:val="24"/>
              </w:rPr>
            </w:pPr>
            <w:r>
              <w:rPr>
                <w:rFonts w:ascii="Times New Roman" w:hAnsi="Times New Roman"/>
                <w:sz w:val="24"/>
                <w:szCs w:val="24"/>
              </w:rPr>
              <w:t>Забезпечення необхідним програмним забезпеченням та засобами доступу до Інтернету.</w:t>
            </w:r>
          </w:p>
        </w:tc>
        <w:tc>
          <w:tcPr>
            <w:tcW w:w="3684" w:type="dxa"/>
          </w:tcPr>
          <w:p w:rsidR="00A01F30" w14:paraId="7FAFAF71" w14:textId="77777777">
            <w:pPr>
              <w:rPr>
                <w:rFonts w:ascii="Times New Roman" w:hAnsi="Times New Roman"/>
                <w:sz w:val="24"/>
                <w:szCs w:val="24"/>
              </w:rPr>
            </w:pPr>
            <w:r>
              <w:rPr>
                <w:rFonts w:ascii="Times New Roman" w:hAnsi="Times New Roman"/>
                <w:sz w:val="24"/>
                <w:szCs w:val="24"/>
              </w:rPr>
              <w:t>Оптимізація інтернет-з’єднань у закладах освіти.</w:t>
            </w:r>
          </w:p>
        </w:tc>
        <w:tc>
          <w:tcPr>
            <w:tcW w:w="2690" w:type="dxa"/>
          </w:tcPr>
          <w:p w:rsidR="00A01F30" w14:paraId="11EA80FC" w14:textId="77777777">
            <w:pPr>
              <w:rPr>
                <w:rFonts w:ascii="Times New Roman" w:hAnsi="Times New Roman"/>
                <w:sz w:val="24"/>
                <w:szCs w:val="24"/>
              </w:rPr>
            </w:pPr>
            <w:r>
              <w:rPr>
                <w:rFonts w:ascii="Times New Roman" w:hAnsi="Times New Roman"/>
                <w:sz w:val="24"/>
                <w:szCs w:val="24"/>
              </w:rPr>
              <w:t>Оптимізація інтернет-з’єднань у закладах освіти.</w:t>
            </w:r>
          </w:p>
        </w:tc>
        <w:tc>
          <w:tcPr>
            <w:tcW w:w="2690" w:type="dxa"/>
          </w:tcPr>
          <w:p w:rsidR="00A01F30" w14:paraId="6C62EBA2" w14:textId="77777777">
            <w:pPr>
              <w:rPr>
                <w:rFonts w:ascii="Times New Roman" w:hAnsi="Times New Roman"/>
                <w:sz w:val="24"/>
                <w:szCs w:val="24"/>
                <w:highlight w:val="yellow"/>
              </w:rPr>
            </w:pPr>
            <w:r>
              <w:rPr>
                <w:rFonts w:ascii="Times New Roman" w:hAnsi="Times New Roman"/>
                <w:color w:val="000000"/>
                <w:sz w:val="24"/>
                <w:szCs w:val="24"/>
                <w:lang w:eastAsia="ru-RU"/>
              </w:rPr>
              <w:t>2023 - 2024 роки</w:t>
            </w:r>
          </w:p>
        </w:tc>
        <w:tc>
          <w:tcPr>
            <w:tcW w:w="2691" w:type="dxa"/>
          </w:tcPr>
          <w:p w:rsidR="00A01F30" w14:paraId="29F68683" w14:textId="77777777">
            <w:pPr>
              <w:rPr>
                <w:rFonts w:ascii="Times New Roman" w:hAnsi="Times New Roman"/>
                <w:sz w:val="24"/>
                <w:szCs w:val="24"/>
              </w:rPr>
            </w:pPr>
            <w:r>
              <w:rPr>
                <w:rFonts w:ascii="Times New Roman" w:hAnsi="Times New Roman"/>
                <w:sz w:val="24"/>
                <w:szCs w:val="24"/>
              </w:rPr>
              <w:t>Управління освіти і науки Броварської міської ради Броварського району Київської області</w:t>
            </w:r>
          </w:p>
        </w:tc>
      </w:tr>
      <w:tr w14:paraId="400DECFA" w14:textId="77777777">
        <w:tblPrEx>
          <w:tblW w:w="15294" w:type="dxa"/>
          <w:tblLook w:val="04A0"/>
        </w:tblPrEx>
        <w:trPr>
          <w:trHeight w:val="223"/>
        </w:trPr>
        <w:tc>
          <w:tcPr>
            <w:tcW w:w="3539" w:type="dxa"/>
          </w:tcPr>
          <w:p w:rsidR="00A01F30" w14:paraId="31C0DFA4" w14:textId="03B91730">
            <w:pPr>
              <w:rPr>
                <w:rFonts w:ascii="Times New Roman" w:hAnsi="Times New Roman"/>
                <w:sz w:val="24"/>
                <w:szCs w:val="24"/>
              </w:rPr>
            </w:pPr>
            <w:r>
              <w:rPr>
                <w:rFonts w:ascii="Times New Roman" w:hAnsi="Times New Roman"/>
                <w:sz w:val="24"/>
                <w:szCs w:val="24"/>
              </w:rPr>
              <w:t xml:space="preserve">Забезпечення </w:t>
            </w:r>
            <w:r w:rsidRPr="00F117FE">
              <w:rPr>
                <w:rFonts w:ascii="Times New Roman" w:hAnsi="Times New Roman"/>
                <w:color w:val="000000" w:themeColor="text1"/>
                <w:sz w:val="24"/>
                <w:szCs w:val="24"/>
              </w:rPr>
              <w:t>установ</w:t>
            </w:r>
            <w:r w:rsidRPr="00F117FE" w:rsidR="00F117FE">
              <w:rPr>
                <w:rFonts w:ascii="Times New Roman" w:hAnsi="Times New Roman"/>
                <w:color w:val="000000" w:themeColor="text1"/>
                <w:sz w:val="24"/>
                <w:szCs w:val="24"/>
              </w:rPr>
              <w:t>и</w:t>
            </w:r>
            <w:r w:rsidRPr="00F117FE">
              <w:rPr>
                <w:rFonts w:ascii="Times New Roman" w:hAnsi="Times New Roman"/>
                <w:color w:val="000000" w:themeColor="text1"/>
                <w:sz w:val="24"/>
                <w:szCs w:val="24"/>
              </w:rPr>
              <w:t xml:space="preserve"> </w:t>
            </w:r>
            <w:r>
              <w:rPr>
                <w:rFonts w:ascii="Times New Roman" w:hAnsi="Times New Roman"/>
                <w:sz w:val="24"/>
                <w:szCs w:val="24"/>
              </w:rPr>
              <w:t>доступом до швидкісного Інтернету.</w:t>
            </w:r>
          </w:p>
        </w:tc>
        <w:tc>
          <w:tcPr>
            <w:tcW w:w="3684" w:type="dxa"/>
          </w:tcPr>
          <w:p w:rsidR="00A01F30" w14:paraId="4F505871" w14:textId="1DF7C38E">
            <w:pPr>
              <w:rPr>
                <w:rFonts w:ascii="Times New Roman" w:hAnsi="Times New Roman"/>
                <w:sz w:val="24"/>
                <w:szCs w:val="24"/>
              </w:rPr>
            </w:pPr>
            <w:r>
              <w:rPr>
                <w:rFonts w:ascii="Times New Roman" w:hAnsi="Times New Roman"/>
                <w:sz w:val="24"/>
                <w:szCs w:val="24"/>
              </w:rPr>
              <w:t>Закупити</w:t>
            </w:r>
            <w:r>
              <w:rPr>
                <w:rFonts w:ascii="Times New Roman" w:hAnsi="Times New Roman"/>
                <w:color w:val="000000"/>
                <w:lang w:eastAsia="ru-RU"/>
              </w:rPr>
              <w:t xml:space="preserve"> </w:t>
            </w:r>
            <w:r>
              <w:rPr>
                <w:rFonts w:ascii="Times New Roman" w:hAnsi="Times New Roman"/>
                <w:color w:val="000000"/>
                <w:sz w:val="24"/>
                <w:szCs w:val="24"/>
                <w:lang w:eastAsia="ru-RU"/>
              </w:rPr>
              <w:t>Wi-Fi роутери та забезпечити установ</w:t>
            </w:r>
            <w:r w:rsidR="00F117FE">
              <w:rPr>
                <w:rFonts w:ascii="Times New Roman" w:hAnsi="Times New Roman"/>
                <w:color w:val="000000"/>
                <w:sz w:val="24"/>
                <w:szCs w:val="24"/>
                <w:lang w:eastAsia="ru-RU"/>
              </w:rPr>
              <w:t>у</w:t>
            </w:r>
            <w:r>
              <w:rPr>
                <w:rFonts w:ascii="Times New Roman" w:hAnsi="Times New Roman"/>
                <w:color w:val="000000"/>
                <w:sz w:val="24"/>
                <w:szCs w:val="24"/>
                <w:lang w:eastAsia="ru-RU"/>
              </w:rPr>
              <w:t xml:space="preserve"> доступом до швидкісного Інтернету для відвідувачів.</w:t>
            </w:r>
          </w:p>
        </w:tc>
        <w:tc>
          <w:tcPr>
            <w:tcW w:w="2690" w:type="dxa"/>
          </w:tcPr>
          <w:p w:rsidR="00A01F30" w14:paraId="585DB3ED" w14:textId="77777777">
            <w:pPr>
              <w:rPr>
                <w:rFonts w:ascii="Times New Roman" w:hAnsi="Times New Roman"/>
                <w:sz w:val="24"/>
                <w:szCs w:val="24"/>
              </w:rPr>
            </w:pPr>
            <w:r>
              <w:rPr>
                <w:rFonts w:ascii="Times New Roman" w:hAnsi="Times New Roman"/>
                <w:sz w:val="24"/>
                <w:szCs w:val="24"/>
              </w:rPr>
              <w:t>Забезпечення установи</w:t>
            </w:r>
            <w:r>
              <w:rPr>
                <w:rFonts w:ascii="Times New Roman" w:hAnsi="Times New Roman"/>
                <w:color w:val="000000"/>
                <w:lang w:eastAsia="ru-RU"/>
              </w:rPr>
              <w:t xml:space="preserve"> </w:t>
            </w:r>
            <w:r>
              <w:rPr>
                <w:rFonts w:ascii="Times New Roman" w:hAnsi="Times New Roman"/>
                <w:color w:val="000000"/>
                <w:sz w:val="24"/>
                <w:szCs w:val="24"/>
                <w:lang w:eastAsia="ru-RU"/>
              </w:rPr>
              <w:t>Wi-Fi покриттям.</w:t>
            </w:r>
          </w:p>
        </w:tc>
        <w:tc>
          <w:tcPr>
            <w:tcW w:w="2690" w:type="dxa"/>
          </w:tcPr>
          <w:p w:rsidR="00A01F30" w14:paraId="1DCC72E0"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2023 - 2024 роки</w:t>
            </w:r>
          </w:p>
        </w:tc>
        <w:tc>
          <w:tcPr>
            <w:tcW w:w="2691" w:type="dxa"/>
          </w:tcPr>
          <w:p w:rsidR="00A01F30" w14:paraId="475FC4CE" w14:textId="77777777">
            <w:pPr>
              <w:rPr>
                <w:rFonts w:ascii="Times New Roman" w:hAnsi="Times New Roman"/>
                <w:sz w:val="24"/>
                <w:szCs w:val="24"/>
              </w:rPr>
            </w:pPr>
            <w:r>
              <w:rPr>
                <w:rFonts w:ascii="Times New Roman" w:hAnsi="Times New Roman"/>
                <w:sz w:val="24"/>
                <w:szCs w:val="24"/>
              </w:rPr>
              <w:t xml:space="preserve">Міський центр комплексної реабілітації дітей з інвалідністю Броварської міської ради Броварського району Київської області </w:t>
            </w:r>
          </w:p>
        </w:tc>
      </w:tr>
      <w:tr w14:paraId="76276F12" w14:textId="77777777">
        <w:tblPrEx>
          <w:tblW w:w="15294" w:type="dxa"/>
          <w:tblLook w:val="04A0"/>
        </w:tblPrEx>
        <w:trPr>
          <w:trHeight w:val="223"/>
        </w:trPr>
        <w:tc>
          <w:tcPr>
            <w:tcW w:w="3539" w:type="dxa"/>
          </w:tcPr>
          <w:p w:rsidR="00A01F30" w14:paraId="7148FA00" w14:textId="45169711">
            <w:pPr>
              <w:rPr>
                <w:rFonts w:ascii="Times New Roman" w:hAnsi="Times New Roman"/>
                <w:sz w:val="24"/>
                <w:szCs w:val="24"/>
              </w:rPr>
            </w:pPr>
            <w:r w:rsidRPr="00E95632">
              <w:rPr>
                <w:rFonts w:ascii="Times New Roman" w:hAnsi="Times New Roman"/>
                <w:color w:val="000000" w:themeColor="text1"/>
                <w:sz w:val="24"/>
                <w:szCs w:val="24"/>
                <w:lang w:eastAsia="ru-RU"/>
              </w:rPr>
              <w:t>Забезпечення необхідним програмним забезпеченням та засобами доступу до Інтернету осіб з інвалідністю, закладів культури, а також бібліотек та інших хабів в межах населених пунктів.</w:t>
            </w:r>
          </w:p>
        </w:tc>
        <w:tc>
          <w:tcPr>
            <w:tcW w:w="3684" w:type="dxa"/>
          </w:tcPr>
          <w:p w:rsidR="00A01F30" w14:paraId="17ABC145"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Забезпечити бібліотеки засобами доступу до Інтернету</w:t>
            </w:r>
          </w:p>
          <w:p w:rsidR="00A01F30" w14:paraId="332243DE" w14:textId="77777777">
            <w:pPr>
              <w:rPr>
                <w:rFonts w:ascii="Times New Roman" w:hAnsi="Times New Roman"/>
                <w:color w:val="000000"/>
                <w:sz w:val="24"/>
                <w:szCs w:val="24"/>
                <w:lang w:eastAsia="ru-RU"/>
              </w:rPr>
            </w:pPr>
          </w:p>
          <w:p w:rsidR="00A01F30" w14:paraId="44926048" w14:textId="77777777">
            <w:pPr>
              <w:rPr>
                <w:rFonts w:ascii="Times New Roman" w:hAnsi="Times New Roman"/>
                <w:color w:val="000000"/>
                <w:sz w:val="24"/>
                <w:szCs w:val="24"/>
                <w:lang w:eastAsia="ru-RU"/>
              </w:rPr>
            </w:pPr>
          </w:p>
          <w:p w:rsidR="00A01F30" w14:paraId="3E8492AE" w14:textId="77777777">
            <w:pPr>
              <w:rPr>
                <w:rFonts w:ascii="Times New Roman" w:hAnsi="Times New Roman"/>
                <w:sz w:val="44"/>
                <w:szCs w:val="44"/>
              </w:rPr>
            </w:pPr>
          </w:p>
        </w:tc>
        <w:tc>
          <w:tcPr>
            <w:tcW w:w="2690" w:type="dxa"/>
          </w:tcPr>
          <w:p w:rsidR="00A01F30" w14:paraId="7EFC05F5" w14:textId="77777777">
            <w:pPr>
              <w:rPr>
                <w:rFonts w:ascii="Times New Roman" w:hAnsi="Times New Roman"/>
                <w:sz w:val="24"/>
                <w:szCs w:val="24"/>
              </w:rPr>
            </w:pPr>
            <w:r>
              <w:rPr>
                <w:rFonts w:ascii="Times New Roman" w:hAnsi="Times New Roman"/>
                <w:color w:val="000000"/>
                <w:sz w:val="24"/>
                <w:szCs w:val="24"/>
                <w:lang w:eastAsia="ru-RU"/>
              </w:rPr>
              <w:t>Забезпечено бібліотеки засобами</w:t>
            </w:r>
            <w:r>
              <w:rPr>
                <w:rFonts w:ascii="Times New Roman" w:hAnsi="Times New Roman"/>
                <w:color w:val="000000"/>
                <w:sz w:val="24"/>
                <w:szCs w:val="24"/>
                <w:lang w:eastAsia="ru-RU"/>
              </w:rPr>
              <w:br/>
              <w:t>доступу до Інтернету.</w:t>
            </w:r>
          </w:p>
        </w:tc>
        <w:tc>
          <w:tcPr>
            <w:tcW w:w="2690" w:type="dxa"/>
          </w:tcPr>
          <w:p w:rsidR="00A01F30" w14:paraId="257D85A9" w14:textId="77777777">
            <w:pPr>
              <w:rPr>
                <w:rFonts w:ascii="Times New Roman" w:hAnsi="Times New Roman"/>
                <w:sz w:val="24"/>
                <w:szCs w:val="24"/>
                <w:highlight w:val="yellow"/>
              </w:rPr>
            </w:pPr>
            <w:r>
              <w:rPr>
                <w:rFonts w:ascii="Times New Roman" w:hAnsi="Times New Roman"/>
                <w:sz w:val="24"/>
                <w:szCs w:val="24"/>
              </w:rPr>
              <w:t>І</w:t>
            </w:r>
            <w:r>
              <w:rPr>
                <w:rFonts w:ascii="Times New Roman" w:hAnsi="Times New Roman"/>
                <w:sz w:val="24"/>
                <w:szCs w:val="24"/>
                <w:lang w:val="en-US"/>
              </w:rPr>
              <w:t>V</w:t>
            </w:r>
            <w:r>
              <w:rPr>
                <w:rFonts w:ascii="Times New Roman" w:hAnsi="Times New Roman"/>
                <w:sz w:val="24"/>
                <w:szCs w:val="24"/>
              </w:rPr>
              <w:t xml:space="preserve"> кв. 2024 року</w:t>
            </w:r>
          </w:p>
        </w:tc>
        <w:tc>
          <w:tcPr>
            <w:tcW w:w="2691" w:type="dxa"/>
          </w:tcPr>
          <w:p w:rsidR="00A01F30" w14:paraId="5B7D6F65" w14:textId="77777777">
            <w:pPr>
              <w:rPr>
                <w:rFonts w:ascii="Times New Roman" w:hAnsi="Times New Roman"/>
                <w:sz w:val="24"/>
                <w:szCs w:val="24"/>
              </w:rPr>
            </w:pPr>
            <w:r>
              <w:rPr>
                <w:rFonts w:ascii="Times New Roman" w:hAnsi="Times New Roman"/>
                <w:sz w:val="24"/>
                <w:szCs w:val="24"/>
              </w:rPr>
              <w:t>Управління культури, сім’ї та молоді Броварської міської ради Броварського району Київської області</w:t>
            </w:r>
          </w:p>
        </w:tc>
      </w:tr>
      <w:tr w14:paraId="78AD8AB2" w14:textId="77777777">
        <w:tblPrEx>
          <w:tblW w:w="15294" w:type="dxa"/>
          <w:tblLook w:val="04A0"/>
        </w:tblPrEx>
        <w:trPr>
          <w:trHeight w:val="686"/>
        </w:trPr>
        <w:tc>
          <w:tcPr>
            <w:tcW w:w="15294" w:type="dxa"/>
            <w:gridSpan w:val="5"/>
            <w:vAlign w:val="center"/>
          </w:tcPr>
          <w:p w:rsidR="00A01F30" w14:paraId="61DD0FA1" w14:textId="77777777">
            <w:pPr>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Напрям 4. Суспільна та громадянська безбар’єрність</w:t>
            </w:r>
          </w:p>
        </w:tc>
      </w:tr>
      <w:tr w14:paraId="63B4610A" w14:textId="77777777">
        <w:tblPrEx>
          <w:tblW w:w="15294" w:type="dxa"/>
          <w:tblLook w:val="04A0"/>
        </w:tblPrEx>
        <w:trPr>
          <w:trHeight w:val="239"/>
        </w:trPr>
        <w:tc>
          <w:tcPr>
            <w:tcW w:w="3539" w:type="dxa"/>
          </w:tcPr>
          <w:p w:rsidR="00A01F30" w14:paraId="34AECE7E" w14:textId="77777777">
            <w:pPr>
              <w:rPr>
                <w:rFonts w:ascii="Times New Roman" w:hAnsi="Times New Roman"/>
                <w:sz w:val="24"/>
                <w:szCs w:val="24"/>
              </w:rPr>
            </w:pPr>
            <w:r>
              <w:rPr>
                <w:rFonts w:ascii="Times New Roman" w:hAnsi="Times New Roman"/>
                <w:sz w:val="24"/>
                <w:szCs w:val="24"/>
              </w:rPr>
              <w:t xml:space="preserve">Залучення вихованців до культурно-мистецьких заходів, спрямованих на підтримку та розвиток творчих здібностей </w:t>
            </w:r>
          </w:p>
        </w:tc>
        <w:tc>
          <w:tcPr>
            <w:tcW w:w="3684" w:type="dxa"/>
          </w:tcPr>
          <w:p w:rsidR="00A01F30" w14:paraId="31348D1E" w14:textId="77777777">
            <w:pPr>
              <w:rPr>
                <w:rFonts w:ascii="Times New Roman" w:hAnsi="Times New Roman"/>
                <w:sz w:val="24"/>
                <w:szCs w:val="24"/>
              </w:rPr>
            </w:pPr>
            <w:r>
              <w:rPr>
                <w:rFonts w:ascii="Times New Roman" w:hAnsi="Times New Roman"/>
                <w:color w:val="000000"/>
                <w:sz w:val="24"/>
                <w:szCs w:val="24"/>
                <w:lang w:eastAsia="ru-RU"/>
              </w:rPr>
              <w:t>Провести культурно-мистецькі заходи, спрямовані на підтримку та розвиток творчих здібностей осіб з інвалідністю</w:t>
            </w:r>
          </w:p>
        </w:tc>
        <w:tc>
          <w:tcPr>
            <w:tcW w:w="2690" w:type="dxa"/>
          </w:tcPr>
          <w:p w:rsidR="00A01F30" w14:paraId="48168D77" w14:textId="77777777">
            <w:pPr>
              <w:rPr>
                <w:rFonts w:ascii="Times New Roman" w:hAnsi="Times New Roman"/>
                <w:sz w:val="24"/>
                <w:szCs w:val="24"/>
              </w:rPr>
            </w:pPr>
            <w:r>
              <w:rPr>
                <w:rFonts w:ascii="Times New Roman" w:hAnsi="Times New Roman"/>
                <w:sz w:val="24"/>
                <w:szCs w:val="24"/>
              </w:rPr>
              <w:t xml:space="preserve">Залучення вихованців до участі в заходах громади, очних та </w:t>
            </w:r>
            <w:r>
              <w:rPr>
                <w:rFonts w:ascii="Times New Roman" w:hAnsi="Times New Roman"/>
                <w:sz w:val="24"/>
                <w:szCs w:val="24"/>
              </w:rPr>
              <w:t xml:space="preserve">дистанційних конкурсах. </w:t>
            </w:r>
          </w:p>
        </w:tc>
        <w:tc>
          <w:tcPr>
            <w:tcW w:w="2690" w:type="dxa"/>
          </w:tcPr>
          <w:p w:rsidR="00A01F30" w14:paraId="243DF8B5" w14:textId="77777777">
            <w:pPr>
              <w:rPr>
                <w:rFonts w:ascii="Times New Roman" w:hAnsi="Times New Roman"/>
                <w:sz w:val="24"/>
                <w:szCs w:val="24"/>
              </w:rPr>
            </w:pPr>
            <w:r>
              <w:rPr>
                <w:rFonts w:ascii="Times New Roman" w:hAnsi="Times New Roman"/>
                <w:sz w:val="24"/>
                <w:szCs w:val="24"/>
              </w:rPr>
              <w:t>2023 – 2024 роки</w:t>
            </w:r>
          </w:p>
        </w:tc>
        <w:tc>
          <w:tcPr>
            <w:tcW w:w="2691" w:type="dxa"/>
          </w:tcPr>
          <w:p w:rsidR="00A01F30" w14:paraId="787AEF7F" w14:textId="77777777">
            <w:pPr>
              <w:rPr>
                <w:rFonts w:ascii="Times New Roman" w:hAnsi="Times New Roman"/>
                <w:sz w:val="24"/>
                <w:szCs w:val="24"/>
              </w:rPr>
            </w:pPr>
            <w:r>
              <w:rPr>
                <w:rFonts w:ascii="Times New Roman" w:hAnsi="Times New Roman"/>
                <w:sz w:val="24"/>
                <w:szCs w:val="24"/>
              </w:rPr>
              <w:t xml:space="preserve">Міський центр комплексної реабілітації дітей з інвалідністю </w:t>
            </w:r>
            <w:r>
              <w:rPr>
                <w:rFonts w:ascii="Times New Roman" w:hAnsi="Times New Roman"/>
                <w:sz w:val="24"/>
                <w:szCs w:val="24"/>
              </w:rPr>
              <w:t xml:space="preserve">Броварської міської ради Броварського району Київської області </w:t>
            </w:r>
          </w:p>
          <w:p w:rsidR="00A01F30" w14:paraId="1F42E0BC" w14:textId="77777777">
            <w:pPr>
              <w:rPr>
                <w:rFonts w:ascii="Times New Roman" w:hAnsi="Times New Roman"/>
                <w:sz w:val="24"/>
                <w:szCs w:val="24"/>
              </w:rPr>
            </w:pPr>
          </w:p>
        </w:tc>
      </w:tr>
      <w:tr w14:paraId="252BEC0B" w14:textId="77777777">
        <w:tblPrEx>
          <w:tblW w:w="15294" w:type="dxa"/>
          <w:tblLook w:val="04A0"/>
        </w:tblPrEx>
        <w:trPr>
          <w:trHeight w:val="239"/>
        </w:trPr>
        <w:tc>
          <w:tcPr>
            <w:tcW w:w="3539" w:type="dxa"/>
          </w:tcPr>
          <w:p w:rsidR="00A01F30" w14:paraId="19FBA72F" w14:textId="77777777">
            <w:pPr>
              <w:rPr>
                <w:rFonts w:ascii="Times New Roman" w:hAnsi="Times New Roman"/>
                <w:sz w:val="24"/>
                <w:szCs w:val="24"/>
              </w:rPr>
            </w:pPr>
            <w:r>
              <w:rPr>
                <w:rFonts w:ascii="Times New Roman" w:hAnsi="Times New Roman"/>
                <w:sz w:val="24"/>
                <w:szCs w:val="24"/>
              </w:rPr>
              <w:t>Проведення культурно-мистецьких заходів, спрямованих на підтримку та розвиток творчих здібностей осіб з інвалідністю.</w:t>
            </w:r>
          </w:p>
        </w:tc>
        <w:tc>
          <w:tcPr>
            <w:tcW w:w="3684" w:type="dxa"/>
          </w:tcPr>
          <w:p w:rsidR="00A01F30" w14:paraId="664974CA"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До міжнародного дня людей з інвалідністю 3 грудня організувати проведення міського фестивалю творчості дітей з обмеженими функціональними можливостями «Повір у себе».</w:t>
            </w:r>
          </w:p>
          <w:p w:rsidR="00A01F30" w14:paraId="2B12447F"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1. Проведення виставки творчих робіт дітей з особливими потребами.</w:t>
            </w:r>
          </w:p>
          <w:p w:rsidR="00A01F30" w14:paraId="76DA912D" w14:textId="77777777">
            <w:pPr>
              <w:rPr>
                <w:rFonts w:ascii="Times New Roman" w:hAnsi="Times New Roman"/>
                <w:color w:val="000000"/>
                <w:sz w:val="24"/>
                <w:szCs w:val="24"/>
                <w:lang w:eastAsia="ru-RU"/>
              </w:rPr>
            </w:pPr>
          </w:p>
          <w:p w:rsidR="00A01F30" w14:paraId="3A0071C5"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2. Проведення концертної програми за участі дітей-вихованців міського центру комплексної реабілітації дітей з інвалідністю.</w:t>
            </w:r>
          </w:p>
          <w:p w:rsidR="00A01F30" w14:paraId="3E196750" w14:textId="77777777">
            <w:pPr>
              <w:rPr>
                <w:rFonts w:ascii="Times New Roman" w:hAnsi="Times New Roman"/>
                <w:color w:val="000000"/>
                <w:sz w:val="24"/>
                <w:szCs w:val="24"/>
                <w:lang w:eastAsia="ru-RU"/>
              </w:rPr>
            </w:pPr>
          </w:p>
        </w:tc>
        <w:tc>
          <w:tcPr>
            <w:tcW w:w="2690" w:type="dxa"/>
          </w:tcPr>
          <w:p w:rsidR="00A01F30" w14:paraId="6F9D2C3F" w14:textId="77777777">
            <w:pPr>
              <w:rPr>
                <w:rFonts w:ascii="Times New Roman" w:hAnsi="Times New Roman"/>
                <w:sz w:val="24"/>
                <w:szCs w:val="24"/>
              </w:rPr>
            </w:pPr>
            <w:r>
              <w:rPr>
                <w:rFonts w:ascii="Times New Roman" w:hAnsi="Times New Roman"/>
                <w:sz w:val="24"/>
                <w:szCs w:val="24"/>
              </w:rPr>
              <w:t>Залучення вихованців до участі в заходах громади.</w:t>
            </w:r>
          </w:p>
        </w:tc>
        <w:tc>
          <w:tcPr>
            <w:tcW w:w="2690" w:type="dxa"/>
          </w:tcPr>
          <w:p w:rsidR="00A01F30" w14:paraId="7BB751F6" w14:textId="77777777">
            <w:pP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V</w:t>
            </w:r>
            <w:r>
              <w:rPr>
                <w:rFonts w:ascii="Times New Roman" w:hAnsi="Times New Roman"/>
                <w:sz w:val="24"/>
                <w:szCs w:val="24"/>
              </w:rPr>
              <w:t xml:space="preserve"> кв. 2023 року</w:t>
            </w:r>
          </w:p>
          <w:p w:rsidR="00A01F30" w14:paraId="42D04BEB" w14:textId="77777777">
            <w:pPr>
              <w:rPr>
                <w:rFonts w:ascii="Times New Roman" w:hAnsi="Times New Roman"/>
                <w:sz w:val="24"/>
                <w:szCs w:val="24"/>
              </w:rPr>
            </w:pPr>
          </w:p>
          <w:p w:rsidR="00A01F30" w14:paraId="4BFD5275" w14:textId="77777777">
            <w:pPr>
              <w:rPr>
                <w:rFonts w:ascii="Times New Roman" w:hAnsi="Times New Roman"/>
                <w:sz w:val="24"/>
                <w:szCs w:val="24"/>
              </w:rPr>
            </w:pPr>
          </w:p>
          <w:p w:rsidR="00A01F30" w14:paraId="50513569" w14:textId="77777777">
            <w:pPr>
              <w:rPr>
                <w:rFonts w:ascii="Times New Roman" w:hAnsi="Times New Roman"/>
                <w:sz w:val="24"/>
                <w:szCs w:val="24"/>
              </w:rPr>
            </w:pPr>
          </w:p>
          <w:p w:rsidR="00A01F30" w14:paraId="567ACDFE" w14:textId="77777777">
            <w:pPr>
              <w:rPr>
                <w:rFonts w:ascii="Times New Roman" w:hAnsi="Times New Roman"/>
                <w:sz w:val="24"/>
                <w:szCs w:val="24"/>
              </w:rPr>
            </w:pPr>
          </w:p>
          <w:p w:rsidR="00A01F30" w14:paraId="403D62BD" w14:textId="77777777">
            <w:pPr>
              <w:rPr>
                <w:rFonts w:ascii="Times New Roman" w:hAnsi="Times New Roman"/>
                <w:sz w:val="24"/>
                <w:szCs w:val="24"/>
              </w:rPr>
            </w:pPr>
          </w:p>
          <w:p w:rsidR="00A01F30" w14:paraId="0E01C1DB" w14:textId="77777777">
            <w:pPr>
              <w:rPr>
                <w:rFonts w:ascii="Times New Roman" w:hAnsi="Times New Roman"/>
                <w:sz w:val="24"/>
                <w:szCs w:val="24"/>
              </w:rPr>
            </w:pPr>
          </w:p>
          <w:p w:rsidR="00A01F30" w14:paraId="7476B630" w14:textId="77777777">
            <w:pPr>
              <w:rPr>
                <w:rFonts w:ascii="Times New Roman" w:hAnsi="Times New Roman"/>
                <w:sz w:val="24"/>
                <w:szCs w:val="24"/>
              </w:rPr>
            </w:pPr>
          </w:p>
          <w:p w:rsidR="00A01F30" w14:paraId="09384228" w14:textId="77777777">
            <w:pPr>
              <w:rPr>
                <w:rFonts w:ascii="Times New Roman" w:hAnsi="Times New Roman"/>
                <w:sz w:val="24"/>
                <w:szCs w:val="24"/>
              </w:rPr>
            </w:pPr>
          </w:p>
          <w:p w:rsidR="00A01F30" w14:paraId="4E4EAF9A" w14:textId="77777777">
            <w:pPr>
              <w:rPr>
                <w:rFonts w:ascii="Times New Roman" w:hAnsi="Times New Roman"/>
                <w:sz w:val="24"/>
                <w:szCs w:val="24"/>
              </w:rPr>
            </w:pPr>
          </w:p>
          <w:p w:rsidR="00A01F30" w14:paraId="3BB39431" w14:textId="77777777">
            <w:pP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V</w:t>
            </w:r>
            <w:r>
              <w:rPr>
                <w:rFonts w:ascii="Times New Roman" w:hAnsi="Times New Roman"/>
                <w:sz w:val="24"/>
                <w:szCs w:val="24"/>
              </w:rPr>
              <w:t xml:space="preserve"> кв. 2024 року</w:t>
            </w:r>
          </w:p>
        </w:tc>
        <w:tc>
          <w:tcPr>
            <w:tcW w:w="2691" w:type="dxa"/>
          </w:tcPr>
          <w:p w:rsidR="00A01F30" w14:paraId="7348EF31" w14:textId="77777777">
            <w:pPr>
              <w:rPr>
                <w:rFonts w:ascii="Times New Roman" w:hAnsi="Times New Roman"/>
                <w:sz w:val="24"/>
                <w:szCs w:val="24"/>
              </w:rPr>
            </w:pPr>
            <w:r>
              <w:rPr>
                <w:rFonts w:ascii="Times New Roman" w:hAnsi="Times New Roman"/>
                <w:sz w:val="24"/>
                <w:szCs w:val="24"/>
              </w:rPr>
              <w:t xml:space="preserve">Центр соціальних служб  Броварської міської ради Броварського району Київської області </w:t>
            </w:r>
          </w:p>
          <w:p w:rsidR="00A01F30" w14:paraId="500D315F" w14:textId="77777777">
            <w:pPr>
              <w:rPr>
                <w:rFonts w:ascii="Times New Roman" w:hAnsi="Times New Roman"/>
                <w:sz w:val="24"/>
                <w:szCs w:val="24"/>
              </w:rPr>
            </w:pPr>
          </w:p>
        </w:tc>
      </w:tr>
      <w:tr w14:paraId="155EB9F3" w14:textId="77777777">
        <w:tblPrEx>
          <w:tblW w:w="15294" w:type="dxa"/>
          <w:tblLook w:val="04A0"/>
        </w:tblPrEx>
        <w:trPr>
          <w:trHeight w:val="239"/>
        </w:trPr>
        <w:tc>
          <w:tcPr>
            <w:tcW w:w="3539" w:type="dxa"/>
          </w:tcPr>
          <w:p w:rsidR="00A01F30" w14:paraId="210B365E" w14:textId="77777777">
            <w:pPr>
              <w:rPr>
                <w:rFonts w:ascii="Times New Roman" w:hAnsi="Times New Roman"/>
                <w:sz w:val="24"/>
                <w:szCs w:val="24"/>
              </w:rPr>
            </w:pPr>
            <w:r>
              <w:rPr>
                <w:rFonts w:ascii="Times New Roman" w:hAnsi="Times New Roman"/>
                <w:sz w:val="24"/>
                <w:szCs w:val="24"/>
              </w:rPr>
              <w:t>Забезпечення збору і поширення достовірної інформації про доступність об’єктів фізичного оточення.</w:t>
            </w:r>
          </w:p>
        </w:tc>
        <w:tc>
          <w:tcPr>
            <w:tcW w:w="3684" w:type="dxa"/>
          </w:tcPr>
          <w:p w:rsidR="00A01F30" w14:paraId="46317BDB" w14:textId="77777777">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Проведення моніторингу та оцінки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(відповідно до Порядку проведення моніторингу та оцінки ступеня безбар’єрності об’єктів фізичного оточення і послуг для </w:t>
            </w:r>
            <w:r>
              <w:rPr>
                <w:rFonts w:ascii="Times New Roman" w:hAnsi="Times New Roman"/>
                <w:color w:val="000000"/>
                <w:sz w:val="24"/>
                <w:szCs w:val="24"/>
                <w:lang w:eastAsia="ru-RU"/>
              </w:rPr>
              <w:t>осіб з інвалідністю, затвердженого постановою Кабінету Міністрів України від 26.05.2021 № 537).</w:t>
            </w:r>
          </w:p>
        </w:tc>
        <w:tc>
          <w:tcPr>
            <w:tcW w:w="2690" w:type="dxa"/>
          </w:tcPr>
          <w:p w:rsidR="00A01F30" w14:paraId="736953E0" w14:textId="77777777">
            <w:pPr>
              <w:rPr>
                <w:rFonts w:ascii="Times New Roman" w:hAnsi="Times New Roman"/>
                <w:sz w:val="24"/>
                <w:szCs w:val="24"/>
              </w:rPr>
            </w:pPr>
            <w:r>
              <w:rPr>
                <w:rFonts w:ascii="Times New Roman" w:hAnsi="Times New Roman"/>
                <w:sz w:val="24"/>
                <w:szCs w:val="24"/>
              </w:rPr>
              <w:t xml:space="preserve">Оцінка ступеня безбар’єрності об’єктів фізичного оточення і послуг для осіб з інвалідністю та інших мало мобільних груп населення розміщено на офіційному веб-сайті Броварської міської ради </w:t>
            </w:r>
            <w:r>
              <w:rPr>
                <w:rFonts w:ascii="Times New Roman" w:hAnsi="Times New Roman"/>
                <w:sz w:val="24"/>
                <w:szCs w:val="24"/>
              </w:rPr>
              <w:t>Броварського району київської області.</w:t>
            </w:r>
          </w:p>
        </w:tc>
        <w:tc>
          <w:tcPr>
            <w:tcW w:w="2690" w:type="dxa"/>
          </w:tcPr>
          <w:p w:rsidR="00A01F30" w14:paraId="2AC3B7FB" w14:textId="77777777">
            <w:pPr>
              <w:rPr>
                <w:rFonts w:ascii="Times New Roman" w:hAnsi="Times New Roman"/>
                <w:sz w:val="24"/>
                <w:szCs w:val="24"/>
              </w:rPr>
            </w:pPr>
            <w:r>
              <w:rPr>
                <w:rFonts w:ascii="Times New Roman" w:hAnsi="Times New Roman"/>
                <w:sz w:val="24"/>
                <w:szCs w:val="24"/>
              </w:rPr>
              <w:t>Щороку до 1 жовтня</w:t>
            </w:r>
          </w:p>
        </w:tc>
        <w:tc>
          <w:tcPr>
            <w:tcW w:w="2691" w:type="dxa"/>
          </w:tcPr>
          <w:p w:rsidR="00A01F30" w14:paraId="3175D88C" w14:textId="77777777">
            <w:pPr>
              <w:rPr>
                <w:rFonts w:ascii="Times New Roman" w:hAnsi="Times New Roman"/>
                <w:sz w:val="24"/>
                <w:szCs w:val="24"/>
              </w:rPr>
            </w:pPr>
            <w:r>
              <w:rPr>
                <w:rFonts w:ascii="Times New Roman" w:hAnsi="Times New Roman"/>
                <w:sz w:val="24"/>
                <w:szCs w:val="24"/>
              </w:rPr>
              <w:t>Управління містобудування та архітектури виконавчого комітету Броварської міської ради Броварського району Київської області</w:t>
            </w:r>
          </w:p>
          <w:p w:rsidR="00A01F30" w14:paraId="11014DD3" w14:textId="77777777">
            <w:pPr>
              <w:rPr>
                <w:rFonts w:ascii="Times New Roman" w:hAnsi="Times New Roman"/>
                <w:sz w:val="24"/>
                <w:szCs w:val="24"/>
              </w:rPr>
            </w:pPr>
          </w:p>
          <w:p w:rsidR="00A01F30" w14:paraId="7A135EC2" w14:textId="77777777">
            <w:pPr>
              <w:rPr>
                <w:rFonts w:ascii="Times New Roman" w:hAnsi="Times New Roman"/>
                <w:sz w:val="24"/>
                <w:szCs w:val="24"/>
              </w:rPr>
            </w:pPr>
          </w:p>
          <w:p w:rsidR="00A01F30" w14:paraId="542720C7" w14:textId="77777777">
            <w:pPr>
              <w:rPr>
                <w:rFonts w:ascii="Times New Roman" w:hAnsi="Times New Roman"/>
                <w:sz w:val="24"/>
                <w:szCs w:val="24"/>
              </w:rPr>
            </w:pPr>
          </w:p>
          <w:p w:rsidR="00A01F30" w14:paraId="7C214622" w14:textId="77777777">
            <w:pPr>
              <w:rPr>
                <w:rFonts w:ascii="Times New Roman" w:hAnsi="Times New Roman"/>
                <w:sz w:val="24"/>
                <w:szCs w:val="24"/>
              </w:rPr>
            </w:pPr>
          </w:p>
          <w:p w:rsidR="00A01F30" w14:paraId="238C905F" w14:textId="77777777">
            <w:pPr>
              <w:rPr>
                <w:rFonts w:ascii="Times New Roman" w:hAnsi="Times New Roman"/>
                <w:sz w:val="24"/>
                <w:szCs w:val="24"/>
              </w:rPr>
            </w:pPr>
          </w:p>
          <w:p w:rsidR="00A01F30" w14:paraId="628B5677" w14:textId="77777777">
            <w:pPr>
              <w:rPr>
                <w:rFonts w:ascii="Times New Roman" w:hAnsi="Times New Roman"/>
                <w:sz w:val="24"/>
                <w:szCs w:val="24"/>
              </w:rPr>
            </w:pPr>
          </w:p>
          <w:p w:rsidR="00A01F30" w14:paraId="1680F7C9" w14:textId="77777777">
            <w:pPr>
              <w:rPr>
                <w:rFonts w:ascii="Times New Roman" w:hAnsi="Times New Roman"/>
                <w:sz w:val="24"/>
                <w:szCs w:val="24"/>
              </w:rPr>
            </w:pPr>
          </w:p>
          <w:p w:rsidR="00A01F30" w14:paraId="6CAEAAB7" w14:textId="77777777">
            <w:pPr>
              <w:rPr>
                <w:rFonts w:ascii="Times New Roman" w:hAnsi="Times New Roman"/>
                <w:sz w:val="24"/>
                <w:szCs w:val="24"/>
              </w:rPr>
            </w:pPr>
          </w:p>
          <w:p w:rsidR="00A01F30" w14:paraId="03D82060" w14:textId="77777777">
            <w:pPr>
              <w:rPr>
                <w:rFonts w:ascii="Times New Roman" w:hAnsi="Times New Roman"/>
                <w:sz w:val="24"/>
                <w:szCs w:val="24"/>
              </w:rPr>
            </w:pPr>
            <w:r>
              <w:rPr>
                <w:rFonts w:ascii="Times New Roman" w:hAnsi="Times New Roman"/>
                <w:sz w:val="24"/>
                <w:szCs w:val="24"/>
              </w:rPr>
              <w:t>Радник міського голови Акопян О.</w:t>
            </w:r>
          </w:p>
        </w:tc>
      </w:tr>
      <w:tr w14:paraId="062C064B" w14:textId="77777777">
        <w:tblPrEx>
          <w:tblW w:w="15294" w:type="dxa"/>
          <w:tblLook w:val="04A0"/>
        </w:tblPrEx>
        <w:trPr>
          <w:trHeight w:val="462"/>
        </w:trPr>
        <w:tc>
          <w:tcPr>
            <w:tcW w:w="15294" w:type="dxa"/>
            <w:gridSpan w:val="5"/>
            <w:vAlign w:val="center"/>
          </w:tcPr>
          <w:p w:rsidR="00A01F30" w14:paraId="6E106628" w14:textId="77777777">
            <w:pPr>
              <w:jc w:val="center"/>
              <w:rPr>
                <w:rFonts w:ascii="Times New Roman" w:hAnsi="Times New Roman"/>
                <w:sz w:val="24"/>
                <w:szCs w:val="24"/>
              </w:rPr>
            </w:pPr>
            <w:r>
              <w:rPr>
                <w:rFonts w:ascii="Times New Roman" w:hAnsi="Times New Roman"/>
                <w:b/>
                <w:color w:val="000000"/>
                <w:sz w:val="24"/>
                <w:szCs w:val="24"/>
                <w:lang w:eastAsia="ru-RU"/>
              </w:rPr>
              <w:t>Напрям 5. Освітня безбар’єрність</w:t>
            </w:r>
          </w:p>
        </w:tc>
      </w:tr>
      <w:tr w14:paraId="6D92C7B1" w14:textId="77777777">
        <w:tblPrEx>
          <w:tblW w:w="15294" w:type="dxa"/>
          <w:tblLook w:val="04A0"/>
        </w:tblPrEx>
        <w:trPr>
          <w:trHeight w:val="239"/>
        </w:trPr>
        <w:tc>
          <w:tcPr>
            <w:tcW w:w="3539" w:type="dxa"/>
          </w:tcPr>
          <w:p w:rsidR="00A01F30" w14:paraId="61FA252A" w14:textId="77777777">
            <w:pPr>
              <w:rPr>
                <w:rFonts w:ascii="Times New Roman" w:hAnsi="Times New Roman"/>
                <w:sz w:val="24"/>
                <w:szCs w:val="24"/>
              </w:rPr>
            </w:pPr>
            <w:r>
              <w:rPr>
                <w:rFonts w:ascii="Times New Roman" w:hAnsi="Times New Roman"/>
                <w:color w:val="000000"/>
                <w:sz w:val="24"/>
                <w:szCs w:val="24"/>
                <w:lang w:eastAsia="ru-RU"/>
              </w:rPr>
              <w:t xml:space="preserve">Забезпечення закладів освіти на всіх рівнях освіти допоміжними засобами для навчання та спеціальними підручниками. </w:t>
            </w:r>
          </w:p>
        </w:tc>
        <w:tc>
          <w:tcPr>
            <w:tcW w:w="3684" w:type="dxa"/>
          </w:tcPr>
          <w:p w:rsidR="00A01F30" w14:paraId="5470A5C2" w14:textId="77777777">
            <w:pPr>
              <w:rPr>
                <w:rFonts w:ascii="Times New Roman" w:hAnsi="Times New Roman"/>
                <w:sz w:val="24"/>
                <w:szCs w:val="24"/>
              </w:rPr>
            </w:pPr>
            <w:r>
              <w:rPr>
                <w:rFonts w:ascii="Times New Roman" w:hAnsi="Times New Roman"/>
                <w:sz w:val="24"/>
                <w:szCs w:val="24"/>
              </w:rPr>
              <w:t>Забезпечити дітей з особливими освітніми потребами, спеціальними підручниками.</w:t>
            </w:r>
          </w:p>
        </w:tc>
        <w:tc>
          <w:tcPr>
            <w:tcW w:w="2690" w:type="dxa"/>
          </w:tcPr>
          <w:p w:rsidR="00A01F30" w14:paraId="0093D3BB" w14:textId="77777777">
            <w:pPr>
              <w:rPr>
                <w:rFonts w:ascii="Times New Roman" w:hAnsi="Times New Roman"/>
                <w:sz w:val="24"/>
                <w:szCs w:val="24"/>
              </w:rPr>
            </w:pPr>
            <w:r>
              <w:rPr>
                <w:rFonts w:ascii="Times New Roman" w:hAnsi="Times New Roman"/>
                <w:sz w:val="24"/>
                <w:szCs w:val="24"/>
              </w:rPr>
              <w:t>Доступ до освіти дітей з особливими освітніми потребами.</w:t>
            </w:r>
          </w:p>
        </w:tc>
        <w:tc>
          <w:tcPr>
            <w:tcW w:w="2690" w:type="dxa"/>
          </w:tcPr>
          <w:p w:rsidR="00A01F30" w14:paraId="422E4EA7" w14:textId="77777777">
            <w:pP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V</w:t>
            </w:r>
            <w:r>
              <w:rPr>
                <w:rFonts w:ascii="Times New Roman" w:hAnsi="Times New Roman"/>
                <w:sz w:val="24"/>
                <w:szCs w:val="24"/>
              </w:rPr>
              <w:t xml:space="preserve"> кв. 2023 року</w:t>
            </w:r>
          </w:p>
        </w:tc>
        <w:tc>
          <w:tcPr>
            <w:tcW w:w="2691" w:type="dxa"/>
          </w:tcPr>
          <w:p w:rsidR="00A01F30" w14:paraId="058C2C79" w14:textId="77777777">
            <w:pPr>
              <w:rPr>
                <w:rFonts w:ascii="Times New Roman" w:hAnsi="Times New Roman"/>
                <w:sz w:val="24"/>
                <w:szCs w:val="24"/>
              </w:rPr>
            </w:pPr>
            <w:r>
              <w:rPr>
                <w:rFonts w:ascii="Times New Roman" w:hAnsi="Times New Roman"/>
                <w:sz w:val="24"/>
                <w:szCs w:val="24"/>
              </w:rPr>
              <w:t>Управління освіти і науки Броварської міської ради Броварського району Київської області</w:t>
            </w:r>
          </w:p>
        </w:tc>
      </w:tr>
      <w:tr w14:paraId="70CACCF6" w14:textId="77777777">
        <w:tblPrEx>
          <w:tblW w:w="15294" w:type="dxa"/>
          <w:tblLook w:val="04A0"/>
        </w:tblPrEx>
        <w:trPr>
          <w:trHeight w:val="223"/>
        </w:trPr>
        <w:tc>
          <w:tcPr>
            <w:tcW w:w="3539" w:type="dxa"/>
          </w:tcPr>
          <w:p w:rsidR="00A01F30" w14:paraId="3303B1CF" w14:textId="77777777">
            <w:pPr>
              <w:rPr>
                <w:rFonts w:ascii="Times New Roman" w:hAnsi="Times New Roman"/>
                <w:sz w:val="24"/>
                <w:szCs w:val="24"/>
              </w:rPr>
            </w:pPr>
            <w:r>
              <w:rPr>
                <w:rFonts w:ascii="Times New Roman" w:hAnsi="Times New Roman"/>
                <w:sz w:val="24"/>
                <w:szCs w:val="24"/>
              </w:rPr>
              <w:t>Забезпечення інклюзивною освітою.</w:t>
            </w:r>
          </w:p>
        </w:tc>
        <w:tc>
          <w:tcPr>
            <w:tcW w:w="3684" w:type="dxa"/>
          </w:tcPr>
          <w:p w:rsidR="00A01F30" w14:paraId="2FC92A3E" w14:textId="77777777">
            <w:pPr>
              <w:rPr>
                <w:rFonts w:ascii="Times New Roman" w:hAnsi="Times New Roman"/>
                <w:sz w:val="24"/>
                <w:szCs w:val="24"/>
              </w:rPr>
            </w:pPr>
            <w:r>
              <w:rPr>
                <w:rFonts w:ascii="Times New Roman" w:hAnsi="Times New Roman"/>
                <w:sz w:val="24"/>
                <w:szCs w:val="24"/>
              </w:rPr>
              <w:t xml:space="preserve">1. У закладах дошкільної освіти організувати 37 інклюзивних груп для 148 дітей з особливими освітніми потребами. </w:t>
            </w:r>
          </w:p>
          <w:p w:rsidR="00A01F30" w14:paraId="53665068" w14:textId="77777777">
            <w:pPr>
              <w:rPr>
                <w:rFonts w:ascii="Times New Roman" w:hAnsi="Times New Roman"/>
                <w:sz w:val="24"/>
                <w:szCs w:val="24"/>
              </w:rPr>
            </w:pPr>
          </w:p>
          <w:p w:rsidR="00A01F30" w14:paraId="1727955A" w14:textId="77777777">
            <w:pPr>
              <w:rPr>
                <w:rFonts w:ascii="Times New Roman" w:hAnsi="Times New Roman"/>
                <w:sz w:val="24"/>
                <w:szCs w:val="24"/>
              </w:rPr>
            </w:pPr>
            <w:r>
              <w:rPr>
                <w:rFonts w:ascii="Times New Roman" w:hAnsi="Times New Roman"/>
                <w:sz w:val="24"/>
                <w:szCs w:val="24"/>
              </w:rPr>
              <w:t>2. В закладах загальної середньої освіти відкрити 138 інклюзивних класів для 213 учнів з ООП.</w:t>
            </w:r>
          </w:p>
          <w:p w:rsidR="00A01F30" w14:paraId="649962ED" w14:textId="77777777">
            <w:pPr>
              <w:rPr>
                <w:rFonts w:ascii="Times New Roman" w:hAnsi="Times New Roman"/>
                <w:sz w:val="24"/>
                <w:szCs w:val="24"/>
              </w:rPr>
            </w:pPr>
          </w:p>
          <w:p w:rsidR="00A01F30" w14:paraId="6B751801" w14:textId="77777777">
            <w:pPr>
              <w:rPr>
                <w:rFonts w:ascii="Times New Roman" w:hAnsi="Times New Roman"/>
                <w:sz w:val="24"/>
                <w:szCs w:val="24"/>
              </w:rPr>
            </w:pPr>
            <w:r>
              <w:rPr>
                <w:rFonts w:ascii="Times New Roman" w:hAnsi="Times New Roman"/>
                <w:sz w:val="24"/>
                <w:szCs w:val="24"/>
              </w:rPr>
              <w:t>3. Створення ресурсних кімнат та осередків: заклад дошкільної освіти «Країна дитинства».</w:t>
            </w:r>
          </w:p>
          <w:p w:rsidR="00A01F30" w14:paraId="0626CC83" w14:textId="77777777">
            <w:pPr>
              <w:rPr>
                <w:rFonts w:ascii="Times New Roman" w:hAnsi="Times New Roman"/>
                <w:sz w:val="24"/>
                <w:szCs w:val="24"/>
              </w:rPr>
            </w:pPr>
          </w:p>
          <w:p w:rsidR="00A01F30" w14:paraId="198071AB" w14:textId="77777777">
            <w:pPr>
              <w:rPr>
                <w:rFonts w:ascii="Times New Roman" w:hAnsi="Times New Roman"/>
                <w:sz w:val="24"/>
                <w:szCs w:val="24"/>
              </w:rPr>
            </w:pPr>
            <w:r>
              <w:rPr>
                <w:rFonts w:ascii="Times New Roman" w:hAnsi="Times New Roman"/>
                <w:sz w:val="24"/>
                <w:szCs w:val="24"/>
              </w:rPr>
              <w:t xml:space="preserve">4. Створення інклюзивних осередків у найпростіших укриттях: Броварський ліцей </w:t>
            </w:r>
          </w:p>
          <w:p w:rsidR="00A01F30" w14:paraId="6F9569CF" w14:textId="77777777">
            <w:pPr>
              <w:rPr>
                <w:rFonts w:ascii="Times New Roman" w:hAnsi="Times New Roman"/>
                <w:sz w:val="24"/>
                <w:szCs w:val="24"/>
              </w:rPr>
            </w:pPr>
            <w:r>
              <w:rPr>
                <w:rFonts w:ascii="Times New Roman" w:hAnsi="Times New Roman"/>
                <w:sz w:val="24"/>
                <w:szCs w:val="24"/>
              </w:rPr>
              <w:t>№ 3, Броварський ліцей № 6.</w:t>
            </w:r>
          </w:p>
          <w:p w:rsidR="00A01F30" w14:paraId="52092F59" w14:textId="77777777">
            <w:pPr>
              <w:rPr>
                <w:rFonts w:ascii="Times New Roman" w:hAnsi="Times New Roman"/>
                <w:sz w:val="24"/>
                <w:szCs w:val="24"/>
              </w:rPr>
            </w:pPr>
          </w:p>
          <w:p w:rsidR="00A01F30" w14:paraId="456A3AA1" w14:textId="77777777">
            <w:pPr>
              <w:rPr>
                <w:rFonts w:ascii="Times New Roman" w:hAnsi="Times New Roman"/>
                <w:sz w:val="24"/>
                <w:szCs w:val="24"/>
              </w:rPr>
            </w:pPr>
            <w:r>
              <w:rPr>
                <w:rFonts w:ascii="Times New Roman" w:hAnsi="Times New Roman"/>
                <w:sz w:val="24"/>
                <w:szCs w:val="24"/>
              </w:rPr>
              <w:t xml:space="preserve">5. Створення інклюзивних осередків у найпростіших укриттях: Броварський ліцей </w:t>
            </w:r>
          </w:p>
          <w:p w:rsidR="00A01F30" w14:paraId="17580F67" w14:textId="77777777">
            <w:pPr>
              <w:rPr>
                <w:rFonts w:ascii="Times New Roman" w:hAnsi="Times New Roman"/>
                <w:sz w:val="24"/>
                <w:szCs w:val="24"/>
              </w:rPr>
            </w:pPr>
            <w:r>
              <w:rPr>
                <w:rFonts w:ascii="Times New Roman" w:hAnsi="Times New Roman"/>
                <w:sz w:val="24"/>
                <w:szCs w:val="24"/>
              </w:rPr>
              <w:t>№ 5, Броварський ліцей № 10.</w:t>
            </w:r>
          </w:p>
        </w:tc>
        <w:tc>
          <w:tcPr>
            <w:tcW w:w="2690" w:type="dxa"/>
          </w:tcPr>
          <w:p w:rsidR="00A01F30" w14:paraId="28539EE3" w14:textId="77777777">
            <w:pPr>
              <w:rPr>
                <w:rFonts w:ascii="Times New Roman" w:hAnsi="Times New Roman"/>
                <w:sz w:val="24"/>
                <w:szCs w:val="24"/>
              </w:rPr>
            </w:pPr>
            <w:r>
              <w:rPr>
                <w:rFonts w:ascii="Times New Roman" w:hAnsi="Times New Roman"/>
                <w:sz w:val="24"/>
                <w:szCs w:val="24"/>
              </w:rPr>
              <w:t>Збільшення в межах потреби інклюзивною освітою в закладах освіти Броварської міської територіальної громади.</w:t>
            </w:r>
          </w:p>
        </w:tc>
        <w:tc>
          <w:tcPr>
            <w:tcW w:w="2690" w:type="dxa"/>
          </w:tcPr>
          <w:p w:rsidR="00A01F30" w14:paraId="2B033459" w14:textId="77777777">
            <w:pP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V</w:t>
            </w:r>
            <w:r>
              <w:rPr>
                <w:rFonts w:ascii="Times New Roman" w:hAnsi="Times New Roman"/>
                <w:sz w:val="24"/>
                <w:szCs w:val="24"/>
              </w:rPr>
              <w:t xml:space="preserve"> кв. 2023 року</w:t>
            </w:r>
          </w:p>
          <w:p w:rsidR="00A01F30" w14:paraId="34FBF18E" w14:textId="77777777">
            <w:pPr>
              <w:rPr>
                <w:rFonts w:ascii="Times New Roman" w:hAnsi="Times New Roman"/>
                <w:sz w:val="24"/>
                <w:szCs w:val="24"/>
              </w:rPr>
            </w:pPr>
          </w:p>
          <w:p w:rsidR="00A01F30" w14:paraId="406EA968" w14:textId="77777777">
            <w:pPr>
              <w:rPr>
                <w:rFonts w:ascii="Times New Roman" w:hAnsi="Times New Roman"/>
                <w:sz w:val="24"/>
                <w:szCs w:val="24"/>
              </w:rPr>
            </w:pPr>
          </w:p>
          <w:p w:rsidR="00A01F30" w14:paraId="7065C5EF" w14:textId="77777777">
            <w:pPr>
              <w:rPr>
                <w:rFonts w:ascii="Times New Roman" w:hAnsi="Times New Roman"/>
                <w:sz w:val="24"/>
                <w:szCs w:val="24"/>
              </w:rPr>
            </w:pPr>
          </w:p>
          <w:p w:rsidR="00A01F30" w14:paraId="0B6742C9" w14:textId="77777777">
            <w:pPr>
              <w:rPr>
                <w:rFonts w:ascii="Times New Roman" w:hAnsi="Times New Roman"/>
                <w:sz w:val="24"/>
                <w:szCs w:val="24"/>
              </w:rPr>
            </w:pPr>
          </w:p>
          <w:p w:rsidR="00A01F30" w14:paraId="1379CE4C" w14:textId="77777777">
            <w:pPr>
              <w:rPr>
                <w:rFonts w:ascii="Times New Roman" w:hAnsi="Times New Roman"/>
                <w:sz w:val="24"/>
                <w:szCs w:val="24"/>
              </w:rPr>
            </w:pPr>
          </w:p>
        </w:tc>
        <w:tc>
          <w:tcPr>
            <w:tcW w:w="2691" w:type="dxa"/>
          </w:tcPr>
          <w:p w:rsidR="00A01F30" w14:paraId="42EBF2B4" w14:textId="77777777">
            <w:pPr>
              <w:rPr>
                <w:rFonts w:ascii="Times New Roman" w:hAnsi="Times New Roman"/>
                <w:sz w:val="24"/>
                <w:szCs w:val="24"/>
              </w:rPr>
            </w:pPr>
            <w:r>
              <w:rPr>
                <w:rFonts w:ascii="Times New Roman" w:hAnsi="Times New Roman"/>
                <w:sz w:val="24"/>
                <w:szCs w:val="24"/>
              </w:rPr>
              <w:t>Управління освіти і науки Броварської міської ради Броварського району Київської області</w:t>
            </w:r>
          </w:p>
        </w:tc>
      </w:tr>
      <w:tr w14:paraId="5E7F8C3C" w14:textId="77777777">
        <w:tblPrEx>
          <w:tblW w:w="15294" w:type="dxa"/>
          <w:tblLook w:val="04A0"/>
        </w:tblPrEx>
        <w:trPr>
          <w:trHeight w:val="702"/>
        </w:trPr>
        <w:tc>
          <w:tcPr>
            <w:tcW w:w="15294" w:type="dxa"/>
            <w:gridSpan w:val="5"/>
            <w:vAlign w:val="center"/>
          </w:tcPr>
          <w:p w:rsidR="00A01F30" w14:paraId="2F25F6F3" w14:textId="77777777">
            <w:pPr>
              <w:jc w:val="center"/>
              <w:rPr>
                <w:rFonts w:ascii="Times New Roman" w:hAnsi="Times New Roman"/>
                <w:sz w:val="24"/>
                <w:szCs w:val="24"/>
              </w:rPr>
            </w:pPr>
            <w:r>
              <w:rPr>
                <w:rStyle w:val="Bodytext2"/>
                <w:b/>
                <w:sz w:val="24"/>
                <w:szCs w:val="24"/>
              </w:rPr>
              <w:t>Напрям 6. Економічна безбар’єрність</w:t>
            </w:r>
          </w:p>
        </w:tc>
      </w:tr>
      <w:tr w14:paraId="431DBD59" w14:textId="77777777">
        <w:tblPrEx>
          <w:tblW w:w="15294" w:type="dxa"/>
          <w:tblLook w:val="04A0"/>
        </w:tblPrEx>
        <w:trPr>
          <w:trHeight w:val="223"/>
        </w:trPr>
        <w:tc>
          <w:tcPr>
            <w:tcW w:w="3539" w:type="dxa"/>
          </w:tcPr>
          <w:p w:rsidR="00A01F30" w14:paraId="5E33D055" w14:textId="77777777">
            <w:pPr>
              <w:rPr>
                <w:rStyle w:val="Bodytext2"/>
                <w:sz w:val="24"/>
                <w:szCs w:val="24"/>
              </w:rPr>
            </w:pPr>
            <w:r>
              <w:rPr>
                <w:rStyle w:val="Bodytext2"/>
                <w:sz w:val="24"/>
                <w:szCs w:val="24"/>
              </w:rPr>
              <w:t>Забезпечення розвитку</w:t>
            </w:r>
          </w:p>
          <w:p w:rsidR="00A01F30" w14:paraId="04CC345C" w14:textId="77777777">
            <w:pPr>
              <w:rPr>
                <w:rFonts w:ascii="Times New Roman" w:hAnsi="Times New Roman"/>
                <w:color w:val="000000"/>
                <w:sz w:val="24"/>
                <w:szCs w:val="24"/>
                <w:lang w:eastAsia="uk-UA" w:bidi="uk-UA"/>
              </w:rPr>
            </w:pPr>
            <w:r>
              <w:rPr>
                <w:rStyle w:val="Bodytext2"/>
                <w:sz w:val="24"/>
                <w:szCs w:val="24"/>
              </w:rPr>
              <w:t>підприємництва /бізнесу.</w:t>
            </w:r>
          </w:p>
          <w:p w:rsidR="00A01F30" w14:paraId="29015AFB" w14:textId="77777777">
            <w:pPr>
              <w:rPr>
                <w:rFonts w:ascii="Times New Roman" w:hAnsi="Times New Roman"/>
                <w:sz w:val="24"/>
                <w:szCs w:val="24"/>
              </w:rPr>
            </w:pPr>
          </w:p>
        </w:tc>
        <w:tc>
          <w:tcPr>
            <w:tcW w:w="3684" w:type="dxa"/>
          </w:tcPr>
          <w:p w:rsidR="00A01F30" w14:paraId="340C1372" w14:textId="77777777">
            <w:pPr>
              <w:rPr>
                <w:rFonts w:ascii="Times New Roman" w:hAnsi="Times New Roman"/>
                <w:sz w:val="24"/>
                <w:szCs w:val="24"/>
              </w:rPr>
            </w:pPr>
            <w:r>
              <w:rPr>
                <w:rFonts w:ascii="Times New Roman" w:hAnsi="Times New Roman"/>
                <w:sz w:val="24"/>
                <w:szCs w:val="24"/>
              </w:rPr>
              <w:t>Надання консультацій щодо отримання грантів: в Центрі підтримки бізнесу Броварської територіальної громади постійно надавати консультації щодо урядової грантової програми єРобота, де всі категорії населення можуть отримати фінансову підтримку від держави на старт або розширення власного бізнесу через грантові програми: «Грант на власну справу», «Грант для ветеранів та членів їх сімей», «Грант на переробні підприємства», «Грант на сад» та «Грант на теплицю».</w:t>
            </w:r>
          </w:p>
        </w:tc>
        <w:tc>
          <w:tcPr>
            <w:tcW w:w="2690" w:type="dxa"/>
          </w:tcPr>
          <w:p w:rsidR="00A01F30" w14:paraId="4E52C219" w14:textId="77777777">
            <w:pPr>
              <w:rPr>
                <w:rStyle w:val="Bodytext2"/>
              </w:rPr>
            </w:pPr>
            <w:r>
              <w:rPr>
                <w:rFonts w:ascii="Times New Roman" w:hAnsi="Times New Roman"/>
                <w:sz w:val="24"/>
                <w:szCs w:val="24"/>
              </w:rPr>
              <w:t xml:space="preserve">Проведення інформаційно –просвітницьких заходів для </w:t>
            </w:r>
            <w:r>
              <w:rPr>
                <w:rStyle w:val="Bodytext2"/>
                <w:sz w:val="24"/>
                <w:szCs w:val="24"/>
              </w:rPr>
              <w:t>розвитку</w:t>
            </w:r>
          </w:p>
          <w:p w:rsidR="00A01F30" w14:paraId="57ED1013" w14:textId="77777777">
            <w:pPr>
              <w:rPr>
                <w:rFonts w:ascii="Times New Roman" w:hAnsi="Times New Roman"/>
                <w:color w:val="000000"/>
                <w:sz w:val="24"/>
                <w:szCs w:val="24"/>
                <w:lang w:eastAsia="uk-UA" w:bidi="uk-UA"/>
              </w:rPr>
            </w:pPr>
            <w:r>
              <w:rPr>
                <w:rStyle w:val="Bodytext2"/>
                <w:sz w:val="24"/>
                <w:szCs w:val="24"/>
              </w:rPr>
              <w:t>підприємництва/ бізнесу.</w:t>
            </w:r>
          </w:p>
          <w:p w:rsidR="00A01F30" w14:paraId="3C8E7E52" w14:textId="77777777">
            <w:pPr>
              <w:rPr>
                <w:rFonts w:ascii="Times New Roman" w:hAnsi="Times New Roman"/>
                <w:sz w:val="24"/>
                <w:szCs w:val="24"/>
              </w:rPr>
            </w:pPr>
          </w:p>
        </w:tc>
        <w:tc>
          <w:tcPr>
            <w:tcW w:w="2690" w:type="dxa"/>
          </w:tcPr>
          <w:p w:rsidR="00A01F30" w14:paraId="4190EC53" w14:textId="77777777">
            <w:pPr>
              <w:rPr>
                <w:rFonts w:ascii="Times New Roman" w:hAnsi="Times New Roman"/>
                <w:sz w:val="24"/>
                <w:szCs w:val="24"/>
                <w:highlight w:val="yellow"/>
              </w:rPr>
            </w:pPr>
            <w:r>
              <w:rPr>
                <w:rFonts w:ascii="Times New Roman" w:hAnsi="Times New Roman"/>
                <w:color w:val="000000"/>
                <w:sz w:val="24"/>
                <w:szCs w:val="24"/>
                <w:lang w:eastAsia="ru-RU"/>
              </w:rPr>
              <w:t>2023 - 2024 роки</w:t>
            </w:r>
          </w:p>
        </w:tc>
        <w:tc>
          <w:tcPr>
            <w:tcW w:w="2691" w:type="dxa"/>
          </w:tcPr>
          <w:p w:rsidR="00A01F30" w14:paraId="6FC71280" w14:textId="77777777">
            <w:pPr>
              <w:rPr>
                <w:rFonts w:ascii="Times New Roman" w:hAnsi="Times New Roman"/>
                <w:sz w:val="24"/>
                <w:szCs w:val="24"/>
              </w:rPr>
            </w:pPr>
            <w:r>
              <w:rPr>
                <w:rFonts w:ascii="Times New Roman" w:hAnsi="Times New Roman"/>
                <w:sz w:val="24"/>
                <w:szCs w:val="24"/>
              </w:rPr>
              <w:t>Управління економіки та інвестицій виконавчого комітету Броварської міської ради Броварського району Київської області</w:t>
            </w:r>
          </w:p>
        </w:tc>
      </w:tr>
    </w:tbl>
    <w:p w:rsidR="00A01F30" w14:paraId="66F5DB1E" w14:textId="77777777"/>
    <w:p w:rsidR="00A01F30" w14:paraId="00E3FB4C" w14:textId="77777777"/>
    <w:p w:rsidR="00A01F30" w14:paraId="452C4D94" w14:textId="77777777">
      <w:pPr>
        <w:rPr>
          <w:rFonts w:ascii="Times New Roman" w:hAnsi="Times New Roman"/>
          <w:sz w:val="28"/>
          <w:szCs w:val="28"/>
        </w:rPr>
      </w:pPr>
      <w:r>
        <w:rPr>
          <w:rFonts w:ascii="Times New Roman" w:hAnsi="Times New Roman"/>
          <w:sz w:val="28"/>
          <w:szCs w:val="28"/>
        </w:rPr>
        <w:t xml:space="preserve">                  Міський голова                                                                                                  Ігор САПОЖКО</w:t>
      </w:r>
    </w:p>
    <w:permEnd w:id="0"/>
    <w:p w:rsidR="00A01F30" w14:paraId="4FA8FEBB" w14:textId="77777777">
      <w:pPr>
        <w:spacing w:after="0"/>
        <w:ind w:left="284"/>
        <w:jc w:val="center"/>
        <w:rPr>
          <w:rFonts w:ascii="Times New Roman" w:hAnsi="Times New Roman"/>
          <w:iCs/>
          <w:sz w:val="28"/>
          <w:szCs w:val="28"/>
        </w:rPr>
      </w:pPr>
    </w:p>
    <w:sectPr>
      <w:headerReference w:type="default" r:id="rId5"/>
      <w:footerReference w:type="default" r:id="rId6"/>
      <w:pgSz w:w="16838" w:h="11906" w:orient="landscape"/>
      <w:pgMar w:top="1276" w:right="678" w:bottom="993" w:left="993"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ontserrat">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F30" w14:paraId="6E7EDA5B"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rsidR="00A01F30" w14:paraId="138BB8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F30" w14:paraId="78F7078A" w14:textId="77777777">
    <w:pPr>
      <w:pStyle w:val="Header"/>
      <w:jc w:val="right"/>
      <w:rPr>
        <w:rFonts w:ascii="Times New Roman" w:hAnsi="Times New Roman"/>
        <w:color w:val="7F7F7F" w:themeColor="text1" w:themeTint="80"/>
        <w:sz w:val="24"/>
        <w:szCs w:val="24"/>
      </w:rPr>
    </w:pPr>
    <w:bookmarkStart w:id="1" w:name="_Hlk109737539"/>
    <w:r>
      <w:rPr>
        <w:rFonts w:ascii="Times New Roman" w:hAnsi="Times New Roman"/>
        <w:color w:val="7F7F7F" w:themeColor="text1" w:themeTint="80"/>
        <w:sz w:val="24"/>
        <w:szCs w:val="24"/>
        <w:lang w:eastAsia="ru-RU"/>
      </w:rPr>
      <w:t>Продовження додатку</w:t>
    </w:r>
  </w:p>
  <w:bookmarkEnd w:id="1"/>
  <w:p w:rsidR="00A01F30" w14:paraId="37E92EFF" w14:textId="7777777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7027E"/>
    <w:multiLevelType w:val="hybridMultilevel"/>
    <w:tmpl w:val="F87C4914"/>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EF6435E"/>
    <w:multiLevelType w:val="hybridMultilevel"/>
    <w:tmpl w:val="48D0B906"/>
    <w:lvl w:ilvl="0">
      <w:start w:val="1"/>
      <w:numFmt w:val="decimal"/>
      <w:lvlText w:val="%1."/>
      <w:lvlJc w:val="left"/>
      <w:pPr>
        <w:ind w:left="405" w:hanging="360"/>
      </w:pPr>
      <w:rPr>
        <w:sz w:val="20"/>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3DC024AB"/>
    <w:multiLevelType w:val="hybridMultilevel"/>
    <w:tmpl w:val="16424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1B24CC"/>
    <w:multiLevelType w:val="hybridMultilevel"/>
    <w:tmpl w:val="326CC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6A611A6"/>
    <w:multiLevelType w:val="hybridMultilevel"/>
    <w:tmpl w:val="7CD4330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4821675B"/>
    <w:multiLevelType w:val="hybridMultilevel"/>
    <w:tmpl w:val="651A2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B2108C"/>
    <w:multiLevelType w:val="hybridMultilevel"/>
    <w:tmpl w:val="387E91DC"/>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4B7D2D6A"/>
    <w:multiLevelType w:val="hybridMultilevel"/>
    <w:tmpl w:val="A78C4F44"/>
    <w:lvl w:ilvl="0">
      <w:start w:val="1"/>
      <w:numFmt w:val="bullet"/>
      <w:lvlText w:val="-"/>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8">
    <w:nsid w:val="52665A72"/>
    <w:multiLevelType w:val="hybridMultilevel"/>
    <w:tmpl w:val="850C7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681E68"/>
    <w:multiLevelType w:val="hybridMultilevel"/>
    <w:tmpl w:val="A28A0C5A"/>
    <w:lvl w:ilvl="0">
      <w:start w:val="1"/>
      <w:numFmt w:val="bullet"/>
      <w:lvlText w:val="-"/>
      <w:lvlJc w:val="left"/>
      <w:pPr>
        <w:ind w:left="420" w:hanging="360"/>
      </w:pPr>
      <w:rPr>
        <w:rFonts w:ascii="Times New Roman" w:hAnsi="Times New Roman"/>
      </w:rPr>
    </w:lvl>
    <w:lvl w:ilvl="1">
      <w:start w:val="1"/>
      <w:numFmt w:val="bullet"/>
      <w:lvlText w:val="o"/>
      <w:lvlJc w:val="left"/>
      <w:pPr>
        <w:ind w:left="1140" w:hanging="360"/>
      </w:pPr>
      <w:rPr>
        <w:rFonts w:ascii="Courier New" w:hAnsi="Courier New"/>
      </w:rPr>
    </w:lvl>
    <w:lvl w:ilvl="2">
      <w:start w:val="1"/>
      <w:numFmt w:val="bullet"/>
      <w:lvlText w:val=""/>
      <w:lvlJc w:val="left"/>
      <w:pPr>
        <w:ind w:left="1860" w:hanging="360"/>
      </w:pPr>
      <w:rPr>
        <w:rFonts w:ascii="Wingdings" w:hAnsi="Wingdings"/>
      </w:rPr>
    </w:lvl>
    <w:lvl w:ilvl="3">
      <w:start w:val="1"/>
      <w:numFmt w:val="bullet"/>
      <w:lvlText w:val=""/>
      <w:lvlJc w:val="left"/>
      <w:pPr>
        <w:ind w:left="2580" w:hanging="360"/>
      </w:pPr>
      <w:rPr>
        <w:rFonts w:ascii="Symbol" w:hAnsi="Symbol"/>
      </w:rPr>
    </w:lvl>
    <w:lvl w:ilvl="4">
      <w:start w:val="1"/>
      <w:numFmt w:val="bullet"/>
      <w:lvlText w:val="o"/>
      <w:lvlJc w:val="left"/>
      <w:pPr>
        <w:ind w:left="3300" w:hanging="360"/>
      </w:pPr>
      <w:rPr>
        <w:rFonts w:ascii="Courier New" w:hAnsi="Courier New"/>
      </w:rPr>
    </w:lvl>
    <w:lvl w:ilvl="5">
      <w:start w:val="1"/>
      <w:numFmt w:val="bullet"/>
      <w:lvlText w:val=""/>
      <w:lvlJc w:val="left"/>
      <w:pPr>
        <w:ind w:left="4020" w:hanging="360"/>
      </w:pPr>
      <w:rPr>
        <w:rFonts w:ascii="Wingdings" w:hAnsi="Wingdings"/>
      </w:rPr>
    </w:lvl>
    <w:lvl w:ilvl="6">
      <w:start w:val="1"/>
      <w:numFmt w:val="bullet"/>
      <w:lvlText w:val=""/>
      <w:lvlJc w:val="left"/>
      <w:pPr>
        <w:ind w:left="4740" w:hanging="360"/>
      </w:pPr>
      <w:rPr>
        <w:rFonts w:ascii="Symbol" w:hAnsi="Symbol"/>
      </w:rPr>
    </w:lvl>
    <w:lvl w:ilvl="7">
      <w:start w:val="1"/>
      <w:numFmt w:val="bullet"/>
      <w:lvlText w:val="o"/>
      <w:lvlJc w:val="left"/>
      <w:pPr>
        <w:ind w:left="5460" w:hanging="360"/>
      </w:pPr>
      <w:rPr>
        <w:rFonts w:ascii="Courier New" w:hAnsi="Courier New"/>
      </w:rPr>
    </w:lvl>
    <w:lvl w:ilvl="8">
      <w:start w:val="1"/>
      <w:numFmt w:val="bullet"/>
      <w:lvlText w:val=""/>
      <w:lvlJc w:val="left"/>
      <w:pPr>
        <w:ind w:left="6180" w:hanging="360"/>
      </w:pPr>
      <w:rPr>
        <w:rFonts w:ascii="Wingdings" w:hAnsi="Wingdings"/>
      </w:rPr>
    </w:lvl>
  </w:abstractNum>
  <w:num w:numId="1">
    <w:abstractNumId w:val="0"/>
  </w:num>
  <w:num w:numId="2">
    <w:abstractNumId w:val="6"/>
  </w:num>
  <w:num w:numId="3">
    <w:abstractNumId w:val="9"/>
  </w:num>
  <w:num w:numId="4">
    <w:abstractNumId w:val="7"/>
  </w:num>
  <w:num w:numId="5">
    <w:abstractNumId w:val="1"/>
  </w:num>
  <w:num w:numId="6">
    <w:abstractNumId w:val="2"/>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c/oBRjygXbi/GbF7uwtVKbWk5C5eX5Pwxhm/NwgX6zJEcgoAgsEe/TncN6RLLZFxkzgWGkB3cByQ&#10;1Q51rQW86w==&#10;" w:salt="DyWSpp89XLMRvxJFPNJV+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30"/>
    <w:rsid w:val="000D18DD"/>
    <w:rsid w:val="0035029C"/>
    <w:rsid w:val="003D2C48"/>
    <w:rsid w:val="004D1B96"/>
    <w:rsid w:val="0073676C"/>
    <w:rsid w:val="00A01F30"/>
    <w:rsid w:val="00B10016"/>
    <w:rsid w:val="00BB1AC2"/>
    <w:rsid w:val="00DB6C85"/>
    <w:rsid w:val="00E95632"/>
    <w:rsid w:val="00F117F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61B7042B"/>
  <w15:docId w15:val="{84A421C0-FCCB-4635-ABD7-273178B4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customStyle="1" w:styleId="ShapkaDocumentu">
    <w:name w:val="Shapka Documentu"/>
    <w:basedOn w:val="Normal"/>
    <w:pPr>
      <w:keepNext/>
      <w:keepLines/>
      <w:spacing w:after="240" w:line="240" w:lineRule="auto"/>
      <w:ind w:left="3969"/>
      <w:jc w:val="center"/>
    </w:pPr>
    <w:rPr>
      <w:rFonts w:ascii="Antiqua" w:hAnsi="Antiqua"/>
      <w:sz w:val="26"/>
      <w:szCs w:val="20"/>
      <w:lang w:eastAsia="ru-RU"/>
    </w:rPr>
  </w:style>
  <w:style w:type="paragraph" w:styleId="ListParagraph">
    <w:name w:val="List Paragraph"/>
    <w:basedOn w:val="Normal"/>
    <w:qFormat/>
    <w:pPr>
      <w:spacing w:after="160" w:line="259" w:lineRule="auto"/>
      <w:ind w:left="720"/>
      <w:contextualSpacing/>
    </w:pPr>
    <w:rPr>
      <w:lang w:val="ru-RU" w:eastAsia="en-US"/>
    </w:rPr>
  </w:style>
  <w:style w:type="paragraph" w:styleId="BalloonText">
    <w:name w:val="Balloon Text"/>
    <w:basedOn w:val="Normal"/>
    <w:link w:val="a1"/>
    <w:semiHidden/>
    <w:pPr>
      <w:spacing w:after="0" w:line="240" w:lineRule="auto"/>
    </w:pPr>
    <w:rPr>
      <w:rFonts w:ascii="Tahoma" w:hAnsi="Tahoma"/>
      <w:sz w:val="16"/>
      <w:szCs w:val="16"/>
      <w:lang w:val="ru-RU" w:eastAsia="en-US"/>
    </w:rPr>
  </w:style>
  <w:style w:type="paragraph" w:styleId="FootnoteText">
    <w:name w:val="footnote text"/>
    <w:link w:val="a2"/>
    <w:semiHidden/>
    <w:pPr>
      <w:spacing w:after="0" w:line="240" w:lineRule="auto"/>
    </w:pPr>
    <w:rPr>
      <w:sz w:val="20"/>
      <w:szCs w:val="20"/>
    </w:rPr>
  </w:style>
  <w:style w:type="paragraph" w:styleId="EndnoteText">
    <w:name w:val="endnote text"/>
    <w:link w:val="a3"/>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basedOn w:val="DefaultParagraphFont"/>
    <w:rPr>
      <w:color w:val="0000FF" w:themeColor="hyperlink"/>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customStyle="1" w:styleId="Bodytext2">
    <w:name w:val="Body text (2)"/>
    <w:basedOn w:val="DefaultParagraphFont"/>
    <w:rPr>
      <w:rFonts w:ascii="Times New Roman" w:hAnsi="Times New Roman"/>
      <w:b w:val="0"/>
      <w:bCs w:val="0"/>
      <w:i w:val="0"/>
      <w:iCs w:val="0"/>
      <w:smallCaps w:val="0"/>
      <w:color w:val="000000"/>
      <w:spacing w:val="0"/>
      <w:w w:val="100"/>
      <w:position w:val="0"/>
      <w:sz w:val="26"/>
      <w:szCs w:val="26"/>
      <w:u w:val="none"/>
      <w:lang w:val="uk-UA" w:eastAsia="uk-UA" w:bidi="uk-UA"/>
    </w:rPr>
  </w:style>
  <w:style w:type="character" w:customStyle="1" w:styleId="a1">
    <w:name w:val="Текст у виносці Знак"/>
    <w:basedOn w:val="DefaultParagraphFont"/>
    <w:link w:val="BalloonText"/>
    <w:semiHidden/>
    <w:rPr>
      <w:rFonts w:ascii="Tahoma" w:hAnsi="Tahoma"/>
      <w:sz w:val="16"/>
      <w:szCs w:val="16"/>
      <w:lang w:val="ru-RU" w:eastAsia="en-US"/>
    </w:rPr>
  </w:style>
  <w:style w:type="character" w:styleId="FootnoteReference">
    <w:name w:val="footnote reference"/>
    <w:semiHidden/>
    <w:rPr>
      <w:vertAlign w:val="superscript"/>
    </w:rPr>
  </w:style>
  <w:style w:type="character" w:customStyle="1" w:styleId="a2">
    <w:name w:val="Текст виноски Знак"/>
    <w:link w:val="FootnoteText"/>
    <w:semiHidden/>
    <w:rPr>
      <w:sz w:val="20"/>
      <w:szCs w:val="20"/>
    </w:rPr>
  </w:style>
  <w:style w:type="character" w:styleId="EndnoteReference">
    <w:name w:val="endnote reference"/>
    <w:semiHidden/>
    <w:rPr>
      <w:vertAlign w:val="superscript"/>
    </w:rPr>
  </w:style>
  <w:style w:type="character" w:customStyle="1" w:styleId="a3">
    <w:name w:val="Текст кінцевої ви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f.in.u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31</Pages>
  <Words>22028</Words>
  <Characters>12557</Characters>
  <Application>Microsoft Office Word</Application>
  <DocSecurity>8</DocSecurity>
  <Lines>104</Lines>
  <Paragraphs>69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Максим Павлик</cp:lastModifiedBy>
  <cp:revision>8</cp:revision>
  <dcterms:created xsi:type="dcterms:W3CDTF">2023-11-16T08:08:00Z</dcterms:created>
  <dcterms:modified xsi:type="dcterms:W3CDTF">2023-11-17T10:18:00Z</dcterms:modified>
</cp:coreProperties>
</file>