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77" w:rsidRDefault="00956A77" w:rsidP="00956A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64811" w:rsidRDefault="00B64811" w:rsidP="00B64811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B64811" w:rsidRDefault="00956A77" w:rsidP="00B64811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 xml:space="preserve">Додаток </w:t>
      </w:r>
      <w:r w:rsidR="00B64811">
        <w:rPr>
          <w:rFonts w:ascii="Times New Roman" w:hAnsi="Times New Roman"/>
          <w:sz w:val="28"/>
          <w:szCs w:val="28"/>
        </w:rPr>
        <w:t xml:space="preserve"> </w:t>
      </w:r>
      <w:r w:rsidRPr="0044387B">
        <w:rPr>
          <w:rFonts w:ascii="Times New Roman" w:hAnsi="Times New Roman"/>
          <w:sz w:val="28"/>
          <w:szCs w:val="28"/>
        </w:rPr>
        <w:t xml:space="preserve">4 </w:t>
      </w:r>
    </w:p>
    <w:p w:rsidR="00B64811" w:rsidRDefault="00956A77" w:rsidP="00B64811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44387B">
        <w:rPr>
          <w:rFonts w:ascii="Times New Roman" w:hAnsi="Times New Roman"/>
          <w:sz w:val="28"/>
          <w:szCs w:val="28"/>
        </w:rPr>
        <w:t>до Програми</w:t>
      </w:r>
    </w:p>
    <w:p w:rsidR="00B82193" w:rsidRDefault="00B82193" w:rsidP="00B82193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13 грудня 2018 року</w:t>
      </w:r>
    </w:p>
    <w:p w:rsidR="00B82193" w:rsidRDefault="00B82193" w:rsidP="00B82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№1155-49-07</w:t>
      </w:r>
    </w:p>
    <w:p w:rsidR="00956A77" w:rsidRPr="00EA363B" w:rsidRDefault="00B82193" w:rsidP="00B6481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56A77" w:rsidRDefault="00956A77" w:rsidP="00956A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811" w:rsidRPr="0044387B" w:rsidRDefault="00B64811" w:rsidP="00956A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1"/>
        <w:gridCol w:w="3561"/>
        <w:gridCol w:w="3200"/>
        <w:gridCol w:w="2233"/>
      </w:tblGrid>
      <w:tr w:rsidR="00956A77" w:rsidRPr="002178BA" w:rsidTr="00896A20">
        <w:trPr>
          <w:trHeight w:val="381"/>
        </w:trPr>
        <w:tc>
          <w:tcPr>
            <w:tcW w:w="0" w:type="auto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Вироби медичного призначення</w:t>
            </w:r>
          </w:p>
        </w:tc>
        <w:tc>
          <w:tcPr>
            <w:tcW w:w="3200" w:type="dxa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Кількість осіб, що підлягає пільговому забезпеченню</w:t>
            </w:r>
          </w:p>
        </w:tc>
        <w:tc>
          <w:tcPr>
            <w:tcW w:w="2233" w:type="dxa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956A77" w:rsidRPr="002178BA" w:rsidTr="00896A20">
        <w:trPr>
          <w:trHeight w:val="381"/>
        </w:trPr>
        <w:tc>
          <w:tcPr>
            <w:tcW w:w="0" w:type="auto"/>
            <w:vAlign w:val="center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Підгузки для дітей</w:t>
            </w:r>
          </w:p>
        </w:tc>
        <w:tc>
          <w:tcPr>
            <w:tcW w:w="3200" w:type="dxa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233" w:type="dxa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260 122,77</w:t>
            </w:r>
          </w:p>
        </w:tc>
      </w:tr>
      <w:tr w:rsidR="00956A77" w:rsidRPr="002178BA" w:rsidTr="00896A20">
        <w:trPr>
          <w:trHeight w:val="381"/>
        </w:trPr>
        <w:tc>
          <w:tcPr>
            <w:tcW w:w="0" w:type="auto"/>
            <w:vAlign w:val="center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Підгузки для дорослих</w:t>
            </w:r>
          </w:p>
        </w:tc>
        <w:tc>
          <w:tcPr>
            <w:tcW w:w="3200" w:type="dxa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33" w:type="dxa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336 258,30</w:t>
            </w:r>
          </w:p>
        </w:tc>
      </w:tr>
      <w:tr w:rsidR="00956A77" w:rsidRPr="002178BA" w:rsidTr="00896A20">
        <w:trPr>
          <w:trHeight w:val="361"/>
        </w:trPr>
        <w:tc>
          <w:tcPr>
            <w:tcW w:w="0" w:type="auto"/>
            <w:vAlign w:val="center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78BA">
              <w:rPr>
                <w:rFonts w:ascii="Times New Roman" w:hAnsi="Times New Roman"/>
                <w:sz w:val="28"/>
                <w:szCs w:val="28"/>
              </w:rPr>
              <w:t>Калоприймачі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</w:rPr>
              <w:t xml:space="preserve"> № 30</w:t>
            </w:r>
          </w:p>
        </w:tc>
        <w:tc>
          <w:tcPr>
            <w:tcW w:w="3200" w:type="dxa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33" w:type="dxa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78 214,95</w:t>
            </w:r>
          </w:p>
        </w:tc>
      </w:tr>
      <w:tr w:rsidR="00956A77" w:rsidRPr="002178BA" w:rsidTr="00896A20">
        <w:trPr>
          <w:trHeight w:val="381"/>
        </w:trPr>
        <w:tc>
          <w:tcPr>
            <w:tcW w:w="0" w:type="auto"/>
            <w:vAlign w:val="center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Сечоприймачі</w:t>
            </w:r>
          </w:p>
        </w:tc>
        <w:tc>
          <w:tcPr>
            <w:tcW w:w="3200" w:type="dxa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233" w:type="dxa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567,60</w:t>
            </w:r>
          </w:p>
        </w:tc>
      </w:tr>
      <w:tr w:rsidR="00956A77" w:rsidRPr="002178BA" w:rsidTr="00896A20">
        <w:trPr>
          <w:trHeight w:val="381"/>
        </w:trPr>
        <w:tc>
          <w:tcPr>
            <w:tcW w:w="0" w:type="auto"/>
            <w:vAlign w:val="center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Тест-смужки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>олки для введення інсуліну</w:t>
            </w:r>
            <w:r>
              <w:rPr>
                <w:rFonts w:ascii="Times New Roman" w:hAnsi="Times New Roman"/>
                <w:sz w:val="28"/>
                <w:szCs w:val="28"/>
              </w:rPr>
              <w:t>, ланцети</w:t>
            </w:r>
          </w:p>
        </w:tc>
        <w:tc>
          <w:tcPr>
            <w:tcW w:w="3200" w:type="dxa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233" w:type="dxa"/>
            <w:vAlign w:val="center"/>
          </w:tcPr>
          <w:p w:rsidR="00956A77" w:rsidRPr="002178BA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348 968,64</w:t>
            </w:r>
          </w:p>
        </w:tc>
      </w:tr>
      <w:tr w:rsidR="00956A77" w:rsidRPr="002178BA" w:rsidTr="00896A20">
        <w:trPr>
          <w:trHeight w:val="381"/>
        </w:trPr>
        <w:tc>
          <w:tcPr>
            <w:tcW w:w="0" w:type="auto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3200" w:type="dxa"/>
          </w:tcPr>
          <w:p w:rsidR="00956A77" w:rsidRPr="002178BA" w:rsidRDefault="00956A77" w:rsidP="00896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56A77" w:rsidRPr="007225CF" w:rsidRDefault="00956A77" w:rsidP="00896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1 024 132,26</w:t>
            </w:r>
          </w:p>
        </w:tc>
      </w:tr>
    </w:tbl>
    <w:p w:rsidR="00956A77" w:rsidRDefault="00956A77" w:rsidP="00956A7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56A77" w:rsidRDefault="00956A77" w:rsidP="00956A7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56A77" w:rsidRDefault="00956A77" w:rsidP="00956A7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56A77" w:rsidRPr="0044387B" w:rsidRDefault="00956A77" w:rsidP="00956A7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56A77" w:rsidRDefault="00956A77" w:rsidP="00956A77">
      <w:pPr>
        <w:rPr>
          <w:rFonts w:ascii="Times New Roman" w:hAnsi="Times New Roman"/>
          <w:sz w:val="28"/>
          <w:szCs w:val="24"/>
        </w:rPr>
      </w:pPr>
      <w:r w:rsidRPr="0044387B">
        <w:rPr>
          <w:rFonts w:ascii="Times New Roman" w:hAnsi="Times New Roman"/>
          <w:sz w:val="28"/>
          <w:szCs w:val="28"/>
        </w:rPr>
        <w:tab/>
      </w:r>
      <w:r w:rsidRPr="007020FF"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     </w:t>
      </w:r>
      <w:r w:rsidRPr="007020FF">
        <w:rPr>
          <w:rFonts w:ascii="Times New Roman" w:hAnsi="Times New Roman"/>
          <w:sz w:val="28"/>
          <w:szCs w:val="24"/>
        </w:rPr>
        <w:t xml:space="preserve"> І.В. </w:t>
      </w:r>
      <w:proofErr w:type="spellStart"/>
      <w:r w:rsidRPr="007020FF">
        <w:rPr>
          <w:rFonts w:ascii="Times New Roman" w:hAnsi="Times New Roman"/>
          <w:sz w:val="28"/>
          <w:szCs w:val="24"/>
        </w:rPr>
        <w:t>Сапожко</w:t>
      </w:r>
      <w:proofErr w:type="spellEnd"/>
    </w:p>
    <w:p w:rsidR="00E25656" w:rsidRDefault="00E25656"/>
    <w:sectPr w:rsidR="00E25656" w:rsidSect="002571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6A77"/>
    <w:rsid w:val="000E01CA"/>
    <w:rsid w:val="00257189"/>
    <w:rsid w:val="008B4B14"/>
    <w:rsid w:val="00956A77"/>
    <w:rsid w:val="00B64811"/>
    <w:rsid w:val="00B82193"/>
    <w:rsid w:val="00E25656"/>
    <w:rsid w:val="00F8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215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5</cp:revision>
  <cp:lastPrinted>2018-11-19T12:11:00Z</cp:lastPrinted>
  <dcterms:created xsi:type="dcterms:W3CDTF">2018-11-16T08:37:00Z</dcterms:created>
  <dcterms:modified xsi:type="dcterms:W3CDTF">2018-12-13T09:16:00Z</dcterms:modified>
</cp:coreProperties>
</file>