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C82CC" w14:textId="77777777" w:rsidR="00746CC0" w:rsidRPr="00422A23" w:rsidRDefault="00422A23" w:rsidP="00E43FB5">
      <w:pPr>
        <w:pStyle w:val="a3"/>
        <w:ind w:left="5789"/>
        <w:rPr>
          <w:lang w:val="uk-UA"/>
        </w:rPr>
      </w:pPr>
      <w:r>
        <w:rPr>
          <w:lang w:val="uk-UA"/>
        </w:rPr>
        <w:t>ЗАТВЕРДЖЕНО:</w:t>
      </w:r>
    </w:p>
    <w:p w14:paraId="7432ACC4" w14:textId="77777777" w:rsidR="009E00DB" w:rsidRDefault="00422A23" w:rsidP="00E43FB5">
      <w:pPr>
        <w:pStyle w:val="a3"/>
        <w:ind w:left="5782"/>
        <w:rPr>
          <w:lang w:val="uk-UA"/>
        </w:rPr>
      </w:pPr>
      <w:r>
        <w:rPr>
          <w:lang w:val="uk-UA"/>
        </w:rPr>
        <w:t>Р</w:t>
      </w:r>
      <w:proofErr w:type="spellStart"/>
      <w:r w:rsidR="00746CC0">
        <w:t>ішення</w:t>
      </w:r>
      <w:proofErr w:type="spellEnd"/>
      <w:r w:rsidR="00FF0320">
        <w:rPr>
          <w:lang w:val="uk-UA"/>
        </w:rPr>
        <w:t xml:space="preserve">м </w:t>
      </w:r>
      <w:r w:rsidR="009E00DB">
        <w:rPr>
          <w:lang w:val="uk-UA"/>
        </w:rPr>
        <w:t xml:space="preserve">Броварської </w:t>
      </w:r>
    </w:p>
    <w:p w14:paraId="571AC154" w14:textId="77777777" w:rsidR="00746CC0" w:rsidRPr="009E00DB" w:rsidRDefault="00746CC0" w:rsidP="00E43FB5">
      <w:pPr>
        <w:pStyle w:val="a3"/>
        <w:ind w:left="5782"/>
        <w:rPr>
          <w:lang w:val="uk-UA"/>
        </w:rPr>
      </w:pPr>
      <w:proofErr w:type="spellStart"/>
      <w:r>
        <w:t>міської</w:t>
      </w:r>
      <w:proofErr w:type="spellEnd"/>
      <w:r>
        <w:t xml:space="preserve"> </w:t>
      </w:r>
      <w:proofErr w:type="spellStart"/>
      <w:r>
        <w:t>ради</w:t>
      </w:r>
      <w:proofErr w:type="spellEnd"/>
      <w:r w:rsidR="009E00DB">
        <w:rPr>
          <w:lang w:val="uk-UA"/>
        </w:rPr>
        <w:t xml:space="preserve"> Київської області</w:t>
      </w:r>
    </w:p>
    <w:p w14:paraId="3877A389" w14:textId="38DB5CF1" w:rsidR="007853DD" w:rsidRPr="007853DD" w:rsidRDefault="00746CC0" w:rsidP="00E43FB5">
      <w:pPr>
        <w:pStyle w:val="a3"/>
        <w:tabs>
          <w:tab w:val="left" w:pos="7529"/>
          <w:tab w:val="left" w:pos="8774"/>
        </w:tabs>
        <w:ind w:left="5782"/>
        <w:rPr>
          <w:lang w:val="ru-RU"/>
        </w:rPr>
      </w:pPr>
      <w:proofErr w:type="spellStart"/>
      <w:r w:rsidRPr="007853DD">
        <w:rPr>
          <w:lang w:val="ru-RU"/>
        </w:rPr>
        <w:t>від</w:t>
      </w:r>
      <w:proofErr w:type="spellEnd"/>
      <w:r w:rsidR="007853DD">
        <w:rPr>
          <w:lang w:val="ru-RU"/>
        </w:rPr>
        <w:t xml:space="preserve"> </w:t>
      </w:r>
      <w:r w:rsidR="007853DD" w:rsidRPr="007853DD">
        <w:rPr>
          <w:lang w:val="ru-RU"/>
        </w:rPr>
        <w:t xml:space="preserve">31 </w:t>
      </w:r>
      <w:proofErr w:type="spellStart"/>
      <w:r w:rsidR="007853DD" w:rsidRPr="007853DD">
        <w:rPr>
          <w:lang w:val="ru-RU"/>
        </w:rPr>
        <w:t>жовтня</w:t>
      </w:r>
      <w:proofErr w:type="spellEnd"/>
      <w:r w:rsidR="007853DD" w:rsidRPr="007853DD">
        <w:rPr>
          <w:lang w:val="ru-RU"/>
        </w:rPr>
        <w:t xml:space="preserve"> 2018 року</w:t>
      </w:r>
    </w:p>
    <w:p w14:paraId="60C98773" w14:textId="77777777" w:rsidR="00746CC0" w:rsidRPr="007853DD" w:rsidRDefault="00746CC0" w:rsidP="00E43FB5">
      <w:pPr>
        <w:pStyle w:val="a3"/>
        <w:tabs>
          <w:tab w:val="left" w:pos="7529"/>
          <w:tab w:val="left" w:pos="8774"/>
        </w:tabs>
        <w:ind w:left="5782"/>
        <w:rPr>
          <w:lang w:val="ru-RU"/>
        </w:rPr>
      </w:pPr>
      <w:r w:rsidRPr="007853DD">
        <w:rPr>
          <w:lang w:val="ru-RU"/>
        </w:rPr>
        <w:t>№</w:t>
      </w:r>
      <w:r w:rsidR="007853DD" w:rsidRPr="007853DD">
        <w:rPr>
          <w:lang w:val="ru-RU"/>
        </w:rPr>
        <w:t xml:space="preserve"> 1112-47-</w:t>
      </w:r>
      <w:r w:rsidR="007853DD">
        <w:rPr>
          <w:lang w:val="ru-RU"/>
        </w:rPr>
        <w:t>0</w:t>
      </w:r>
      <w:r w:rsidR="007853DD" w:rsidRPr="007853DD">
        <w:rPr>
          <w:lang w:val="ru-RU"/>
        </w:rPr>
        <w:t>7</w:t>
      </w:r>
    </w:p>
    <w:p w14:paraId="2E5E27F6" w14:textId="77777777" w:rsidR="00746CC0" w:rsidRPr="007853DD" w:rsidRDefault="00746CC0" w:rsidP="00E43FB5">
      <w:pPr>
        <w:pStyle w:val="a3"/>
        <w:rPr>
          <w:sz w:val="20"/>
          <w:lang w:val="ru-RU"/>
        </w:rPr>
      </w:pPr>
    </w:p>
    <w:p w14:paraId="6D2FD265" w14:textId="77777777" w:rsidR="00746CC0" w:rsidRPr="007853DD" w:rsidRDefault="00746CC0" w:rsidP="00E43FB5">
      <w:pPr>
        <w:pStyle w:val="a3"/>
        <w:rPr>
          <w:lang w:val="ru-RU"/>
        </w:rPr>
      </w:pPr>
    </w:p>
    <w:p w14:paraId="5EA75836" w14:textId="77777777" w:rsidR="00746CC0" w:rsidRPr="007853DD" w:rsidRDefault="00746CC0" w:rsidP="00E43FB5">
      <w:pPr>
        <w:pStyle w:val="1"/>
        <w:ind w:left="2599" w:right="2603"/>
        <w:jc w:val="center"/>
        <w:rPr>
          <w:lang w:val="ru-RU"/>
        </w:rPr>
      </w:pPr>
      <w:r w:rsidRPr="007853DD">
        <w:rPr>
          <w:lang w:val="ru-RU"/>
        </w:rPr>
        <w:t>ПЕРЕДАВАЛЬНИЙ АКТ</w:t>
      </w:r>
    </w:p>
    <w:p w14:paraId="54F002A2" w14:textId="77777777" w:rsidR="00746CC0" w:rsidRDefault="009E00DB" w:rsidP="00E43FB5">
      <w:pPr>
        <w:ind w:left="306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746CC0" w:rsidRPr="008F7CB7">
        <w:rPr>
          <w:sz w:val="28"/>
          <w:szCs w:val="28"/>
          <w:lang w:val="uk-UA"/>
        </w:rPr>
        <w:t>лужби у справах дітей та сім'ї Броварської міської ради</w:t>
      </w:r>
    </w:p>
    <w:p w14:paraId="16A1D3BA" w14:textId="77777777" w:rsidR="001C0F1D" w:rsidRPr="008F7CB7" w:rsidRDefault="001C0F1D" w:rsidP="00E43FB5">
      <w:pPr>
        <w:ind w:left="306"/>
        <w:jc w:val="center"/>
        <w:rPr>
          <w:b/>
          <w:sz w:val="28"/>
          <w:szCs w:val="28"/>
          <w:lang w:val="uk-UA"/>
        </w:rPr>
      </w:pPr>
    </w:p>
    <w:p w14:paraId="59443600" w14:textId="77777777" w:rsidR="00746CC0" w:rsidRDefault="00746CC0" w:rsidP="00E43FB5">
      <w:pPr>
        <w:pStyle w:val="a3"/>
        <w:ind w:firstLine="825"/>
        <w:jc w:val="both"/>
        <w:rPr>
          <w:spacing w:val="-5"/>
          <w:lang w:val="uk-UA"/>
        </w:rPr>
      </w:pPr>
      <w:r>
        <w:rPr>
          <w:spacing w:val="-7"/>
          <w:lang w:val="uk-UA"/>
        </w:rPr>
        <w:t xml:space="preserve">Відповідно до </w:t>
      </w:r>
      <w:r w:rsidRPr="007853DD">
        <w:rPr>
          <w:spacing w:val="-6"/>
          <w:lang w:val="uk-UA"/>
        </w:rPr>
        <w:t>рішен</w:t>
      </w:r>
      <w:r w:rsidR="00AC1BE7">
        <w:rPr>
          <w:spacing w:val="-6"/>
          <w:lang w:val="uk-UA"/>
        </w:rPr>
        <w:t>ь</w:t>
      </w:r>
      <w:r w:rsidR="007853DD">
        <w:rPr>
          <w:spacing w:val="-6"/>
          <w:lang w:val="uk-UA"/>
        </w:rPr>
        <w:t xml:space="preserve"> </w:t>
      </w:r>
      <w:r>
        <w:rPr>
          <w:spacing w:val="-7"/>
          <w:lang w:val="uk-UA"/>
        </w:rPr>
        <w:t xml:space="preserve">Броварської </w:t>
      </w:r>
      <w:r w:rsidRPr="007853DD">
        <w:rPr>
          <w:spacing w:val="-6"/>
          <w:lang w:val="uk-UA"/>
        </w:rPr>
        <w:t xml:space="preserve">міської </w:t>
      </w:r>
      <w:r w:rsidRPr="007853DD">
        <w:rPr>
          <w:spacing w:val="-5"/>
          <w:lang w:val="uk-UA"/>
        </w:rPr>
        <w:t>ради</w:t>
      </w:r>
      <w:r>
        <w:rPr>
          <w:spacing w:val="-5"/>
          <w:lang w:val="uk-UA"/>
        </w:rPr>
        <w:t xml:space="preserve"> Київської області </w:t>
      </w:r>
      <w:r w:rsidRPr="007853DD">
        <w:rPr>
          <w:spacing w:val="-5"/>
          <w:lang w:val="uk-UA"/>
        </w:rPr>
        <w:t xml:space="preserve">від </w:t>
      </w:r>
      <w:r>
        <w:rPr>
          <w:spacing w:val="-6"/>
          <w:lang w:val="uk-UA"/>
        </w:rPr>
        <w:t>21</w:t>
      </w:r>
      <w:r w:rsidRPr="007853DD">
        <w:rPr>
          <w:spacing w:val="-6"/>
          <w:lang w:val="uk-UA"/>
        </w:rPr>
        <w:t>.0</w:t>
      </w:r>
      <w:r>
        <w:rPr>
          <w:spacing w:val="-6"/>
          <w:lang w:val="uk-UA"/>
        </w:rPr>
        <w:t>6</w:t>
      </w:r>
      <w:r w:rsidRPr="007853DD">
        <w:rPr>
          <w:spacing w:val="-6"/>
          <w:lang w:val="uk-UA"/>
        </w:rPr>
        <w:t xml:space="preserve">.2018 </w:t>
      </w:r>
      <w:r w:rsidRPr="007853DD">
        <w:rPr>
          <w:spacing w:val="-3"/>
          <w:lang w:val="uk-UA"/>
        </w:rPr>
        <w:t xml:space="preserve">р. </w:t>
      </w:r>
      <w:r w:rsidRPr="007853DD">
        <w:rPr>
          <w:spacing w:val="-5"/>
          <w:lang w:val="uk-UA"/>
        </w:rPr>
        <w:t>№</w:t>
      </w:r>
      <w:r>
        <w:rPr>
          <w:spacing w:val="-5"/>
          <w:lang w:val="uk-UA"/>
        </w:rPr>
        <w:t>983-41-07 "Про оптимізацію структури  виконавчих органів Броварської міської ради Київської області"(зі змінами)</w:t>
      </w:r>
      <w:r w:rsidR="00AC1BE7">
        <w:rPr>
          <w:spacing w:val="-5"/>
          <w:lang w:val="uk-UA"/>
        </w:rPr>
        <w:t xml:space="preserve"> та</w:t>
      </w:r>
      <w:r w:rsidR="007853DD">
        <w:rPr>
          <w:spacing w:val="-5"/>
          <w:lang w:val="uk-UA"/>
        </w:rPr>
        <w:t xml:space="preserve"> </w:t>
      </w:r>
      <w:r w:rsidR="00AC1BE7">
        <w:rPr>
          <w:spacing w:val="-5"/>
          <w:lang w:val="uk-UA"/>
        </w:rPr>
        <w:t>від 16.08.2018р. №1053-44-07 "Про затвердження  кількісного та персонального складу ліквідаційних комісій та комісій з припинення (реорганізації)", комісія</w:t>
      </w:r>
      <w:r w:rsidR="007853DD">
        <w:rPr>
          <w:spacing w:val="-5"/>
          <w:lang w:val="uk-UA"/>
        </w:rPr>
        <w:t xml:space="preserve"> </w:t>
      </w:r>
      <w:r w:rsidR="00AC1BE7">
        <w:rPr>
          <w:spacing w:val="-5"/>
          <w:lang w:val="uk-UA"/>
        </w:rPr>
        <w:t>з припинення (реорганізації) служби у справах дітей та сім’ї Броварської міської ради Київської області, у складі:</w:t>
      </w:r>
    </w:p>
    <w:p w14:paraId="28D87704" w14:textId="77777777" w:rsidR="00AC1BE7" w:rsidRDefault="00AC1BE7" w:rsidP="00E43FB5">
      <w:pPr>
        <w:pStyle w:val="a3"/>
        <w:ind w:firstLine="822"/>
        <w:jc w:val="both"/>
        <w:rPr>
          <w:lang w:val="uk-UA"/>
        </w:rPr>
      </w:pPr>
      <w:r w:rsidRPr="007853DD">
        <w:rPr>
          <w:lang w:val="uk-UA"/>
        </w:rPr>
        <w:t xml:space="preserve">голова комісії: </w:t>
      </w:r>
      <w:r>
        <w:rPr>
          <w:lang w:val="uk-UA"/>
        </w:rPr>
        <w:t>Теплюк Лариса Миколаївна</w:t>
      </w:r>
      <w:r w:rsidRPr="007853DD">
        <w:rPr>
          <w:lang w:val="uk-UA"/>
        </w:rPr>
        <w:t xml:space="preserve"> – </w:t>
      </w:r>
      <w:r>
        <w:rPr>
          <w:lang w:val="uk-UA"/>
        </w:rPr>
        <w:t xml:space="preserve">начальник служби у справах дітей та сім'ї </w:t>
      </w:r>
      <w:r>
        <w:rPr>
          <w:spacing w:val="-7"/>
          <w:lang w:val="uk-UA"/>
        </w:rPr>
        <w:t xml:space="preserve">Броварської </w:t>
      </w:r>
      <w:r w:rsidRPr="007853DD">
        <w:rPr>
          <w:spacing w:val="-6"/>
          <w:lang w:val="uk-UA"/>
        </w:rPr>
        <w:t xml:space="preserve">міської </w:t>
      </w:r>
      <w:r w:rsidRPr="007853DD">
        <w:rPr>
          <w:spacing w:val="-5"/>
          <w:lang w:val="uk-UA"/>
        </w:rPr>
        <w:t>ради</w:t>
      </w:r>
      <w:r>
        <w:rPr>
          <w:spacing w:val="-5"/>
          <w:lang w:val="uk-UA"/>
        </w:rPr>
        <w:t xml:space="preserve"> Київської області</w:t>
      </w:r>
      <w:r w:rsidR="00C11EEB">
        <w:rPr>
          <w:spacing w:val="-5"/>
          <w:lang w:val="uk-UA"/>
        </w:rPr>
        <w:t xml:space="preserve"> (реєстраційний номер облікової картки платника податків </w:t>
      </w:r>
      <w:r w:rsidR="00EC704E">
        <w:rPr>
          <w:spacing w:val="-5"/>
          <w:lang w:val="uk-UA"/>
        </w:rPr>
        <w:t>–</w:t>
      </w:r>
      <w:r w:rsidR="00EC704E" w:rsidRPr="007853DD">
        <w:rPr>
          <w:lang w:val="uk-UA"/>
        </w:rPr>
        <w:t>2660812767</w:t>
      </w:r>
      <w:r w:rsidR="00C11EEB">
        <w:rPr>
          <w:spacing w:val="-5"/>
          <w:lang w:val="uk-UA"/>
        </w:rPr>
        <w:t>)</w:t>
      </w:r>
      <w:r w:rsidRPr="007853DD">
        <w:rPr>
          <w:lang w:val="uk-UA"/>
        </w:rPr>
        <w:t>;</w:t>
      </w:r>
    </w:p>
    <w:p w14:paraId="135AA634" w14:textId="77777777" w:rsidR="00AC1BE7" w:rsidRPr="00AC1BE7" w:rsidRDefault="00AC1BE7" w:rsidP="00E43FB5">
      <w:pPr>
        <w:pStyle w:val="a3"/>
        <w:ind w:firstLine="822"/>
        <w:jc w:val="both"/>
        <w:rPr>
          <w:spacing w:val="-5"/>
          <w:lang w:val="uk-UA"/>
        </w:rPr>
      </w:pPr>
      <w:r>
        <w:rPr>
          <w:lang w:val="uk-UA"/>
        </w:rPr>
        <w:t>секретар комісії: Сундук Людмила Іванівна</w:t>
      </w:r>
      <w:r w:rsidRPr="007853DD">
        <w:rPr>
          <w:lang w:val="uk-UA"/>
        </w:rPr>
        <w:t xml:space="preserve"> –</w:t>
      </w:r>
      <w:r>
        <w:rPr>
          <w:lang w:val="uk-UA"/>
        </w:rPr>
        <w:t xml:space="preserve"> головний спеціаліст – юрисконсульт</w:t>
      </w:r>
      <w:r w:rsidR="007853DD">
        <w:rPr>
          <w:lang w:val="uk-UA"/>
        </w:rPr>
        <w:t xml:space="preserve"> </w:t>
      </w:r>
      <w:r>
        <w:rPr>
          <w:lang w:val="uk-UA"/>
        </w:rPr>
        <w:t xml:space="preserve">служби у справах дітей та сім'ї </w:t>
      </w:r>
      <w:r>
        <w:rPr>
          <w:spacing w:val="-7"/>
          <w:lang w:val="uk-UA"/>
        </w:rPr>
        <w:t xml:space="preserve">Броварської </w:t>
      </w:r>
      <w:r w:rsidRPr="007853DD">
        <w:rPr>
          <w:spacing w:val="-6"/>
          <w:lang w:val="uk-UA"/>
        </w:rPr>
        <w:t xml:space="preserve">міської </w:t>
      </w:r>
      <w:r w:rsidRPr="007853DD">
        <w:rPr>
          <w:spacing w:val="-5"/>
          <w:lang w:val="uk-UA"/>
        </w:rPr>
        <w:t>ради</w:t>
      </w:r>
      <w:r>
        <w:rPr>
          <w:spacing w:val="-5"/>
          <w:lang w:val="uk-UA"/>
        </w:rPr>
        <w:t xml:space="preserve"> Київської області</w:t>
      </w:r>
      <w:r w:rsidR="00EC704E">
        <w:rPr>
          <w:spacing w:val="-5"/>
          <w:lang w:val="uk-UA"/>
        </w:rPr>
        <w:t xml:space="preserve"> (реєстраційний номер облікової картки платника податків – </w:t>
      </w:r>
      <w:r w:rsidR="00EC704E" w:rsidRPr="007853DD">
        <w:rPr>
          <w:lang w:val="uk-UA"/>
        </w:rPr>
        <w:t>2689411841</w:t>
      </w:r>
      <w:r w:rsidR="00EC704E">
        <w:rPr>
          <w:spacing w:val="-5"/>
          <w:lang w:val="uk-UA"/>
        </w:rPr>
        <w:t>)</w:t>
      </w:r>
      <w:r>
        <w:rPr>
          <w:spacing w:val="-5"/>
          <w:lang w:val="uk-UA"/>
        </w:rPr>
        <w:t>;</w:t>
      </w:r>
    </w:p>
    <w:p w14:paraId="17A6D2E3" w14:textId="77777777" w:rsidR="00AC1BE7" w:rsidRDefault="00AC1BE7" w:rsidP="00E43FB5">
      <w:pPr>
        <w:pStyle w:val="a3"/>
        <w:ind w:firstLine="822"/>
        <w:jc w:val="both"/>
        <w:rPr>
          <w:lang w:val="uk-UA"/>
        </w:rPr>
      </w:pPr>
      <w:r w:rsidRPr="007853DD">
        <w:rPr>
          <w:lang w:val="uk-UA"/>
        </w:rPr>
        <w:t xml:space="preserve">члени комісії: </w:t>
      </w:r>
      <w:proofErr w:type="spellStart"/>
      <w:r>
        <w:rPr>
          <w:lang w:val="uk-UA"/>
        </w:rPr>
        <w:t>Маліборська</w:t>
      </w:r>
      <w:proofErr w:type="spellEnd"/>
      <w:r>
        <w:rPr>
          <w:lang w:val="uk-UA"/>
        </w:rPr>
        <w:t xml:space="preserve"> Євгенія Василівна</w:t>
      </w:r>
      <w:r w:rsidR="007853DD">
        <w:rPr>
          <w:lang w:val="uk-UA"/>
        </w:rPr>
        <w:t xml:space="preserve"> </w:t>
      </w:r>
      <w:r w:rsidRPr="007853DD">
        <w:rPr>
          <w:lang w:val="uk-UA"/>
        </w:rPr>
        <w:t xml:space="preserve">– </w:t>
      </w:r>
      <w:r>
        <w:rPr>
          <w:lang w:val="uk-UA"/>
        </w:rPr>
        <w:t>завідувач сектору у справах</w:t>
      </w:r>
      <w:r w:rsidR="007853DD">
        <w:rPr>
          <w:lang w:val="uk-UA"/>
        </w:rPr>
        <w:t xml:space="preserve"> </w:t>
      </w:r>
      <w:r>
        <w:rPr>
          <w:lang w:val="uk-UA"/>
        </w:rPr>
        <w:t>сім'ї служби у справах дітей та сім'ї</w:t>
      </w:r>
      <w:r w:rsidR="007853DD">
        <w:rPr>
          <w:lang w:val="uk-UA"/>
        </w:rPr>
        <w:t xml:space="preserve"> </w:t>
      </w:r>
      <w:r>
        <w:rPr>
          <w:spacing w:val="-7"/>
          <w:lang w:val="uk-UA"/>
        </w:rPr>
        <w:t xml:space="preserve">Броварської </w:t>
      </w:r>
      <w:r w:rsidRPr="007853DD">
        <w:rPr>
          <w:spacing w:val="-6"/>
          <w:lang w:val="uk-UA"/>
        </w:rPr>
        <w:t xml:space="preserve">міської </w:t>
      </w:r>
      <w:r w:rsidRPr="007853DD">
        <w:rPr>
          <w:spacing w:val="-5"/>
          <w:lang w:val="uk-UA"/>
        </w:rPr>
        <w:t>ради</w:t>
      </w:r>
      <w:r>
        <w:rPr>
          <w:spacing w:val="-5"/>
          <w:lang w:val="uk-UA"/>
        </w:rPr>
        <w:t xml:space="preserve"> Київської області</w:t>
      </w:r>
      <w:r w:rsidR="00EC704E">
        <w:rPr>
          <w:spacing w:val="-5"/>
          <w:lang w:val="uk-UA"/>
        </w:rPr>
        <w:t xml:space="preserve"> (реєстраційний номер облікової картки платника податків – </w:t>
      </w:r>
      <w:r w:rsidR="00EC704E" w:rsidRPr="007853DD">
        <w:rPr>
          <w:lang w:val="uk-UA"/>
        </w:rPr>
        <w:t>2984111001</w:t>
      </w:r>
      <w:r w:rsidR="00EC704E">
        <w:rPr>
          <w:spacing w:val="-5"/>
          <w:lang w:val="uk-UA"/>
        </w:rPr>
        <w:t>)</w:t>
      </w:r>
      <w:r w:rsidRPr="007853DD">
        <w:rPr>
          <w:lang w:val="uk-UA"/>
        </w:rPr>
        <w:t>;</w:t>
      </w:r>
    </w:p>
    <w:p w14:paraId="75F51891" w14:textId="77777777" w:rsidR="00AC1BE7" w:rsidRDefault="00AC1BE7" w:rsidP="00E43FB5">
      <w:pPr>
        <w:pStyle w:val="a3"/>
        <w:ind w:firstLine="822"/>
        <w:jc w:val="both"/>
        <w:rPr>
          <w:spacing w:val="-5"/>
          <w:lang w:val="uk-UA"/>
        </w:rPr>
      </w:pPr>
      <w:proofErr w:type="spellStart"/>
      <w:r>
        <w:rPr>
          <w:lang w:val="uk-UA"/>
        </w:rPr>
        <w:t>Руссова</w:t>
      </w:r>
      <w:proofErr w:type="spellEnd"/>
      <w:r>
        <w:rPr>
          <w:lang w:val="uk-UA"/>
        </w:rPr>
        <w:t xml:space="preserve"> Оксана Миколаївна</w:t>
      </w:r>
      <w:r w:rsidRPr="007853DD">
        <w:rPr>
          <w:lang w:val="uk-UA"/>
        </w:rPr>
        <w:t xml:space="preserve"> – головний бухгалтер</w:t>
      </w:r>
      <w:r>
        <w:rPr>
          <w:lang w:val="uk-UA"/>
        </w:rPr>
        <w:t xml:space="preserve"> – головний спеціаліст</w:t>
      </w:r>
      <w:r w:rsidR="007853DD">
        <w:rPr>
          <w:lang w:val="uk-UA"/>
        </w:rPr>
        <w:t xml:space="preserve"> </w:t>
      </w:r>
      <w:r>
        <w:rPr>
          <w:lang w:val="uk-UA"/>
        </w:rPr>
        <w:t>служби у справах дітей та сім'ї</w:t>
      </w:r>
      <w:r w:rsidR="007853DD">
        <w:rPr>
          <w:lang w:val="uk-UA"/>
        </w:rPr>
        <w:t xml:space="preserve"> </w:t>
      </w:r>
      <w:r>
        <w:rPr>
          <w:spacing w:val="-7"/>
          <w:lang w:val="uk-UA"/>
        </w:rPr>
        <w:t xml:space="preserve">Броварської </w:t>
      </w:r>
      <w:r w:rsidRPr="007853DD">
        <w:rPr>
          <w:spacing w:val="-6"/>
          <w:lang w:val="uk-UA"/>
        </w:rPr>
        <w:t xml:space="preserve">міської </w:t>
      </w:r>
      <w:r w:rsidRPr="007853DD">
        <w:rPr>
          <w:spacing w:val="-5"/>
          <w:lang w:val="uk-UA"/>
        </w:rPr>
        <w:t>ради</w:t>
      </w:r>
      <w:r>
        <w:rPr>
          <w:spacing w:val="-5"/>
          <w:lang w:val="uk-UA"/>
        </w:rPr>
        <w:t xml:space="preserve"> Київської області</w:t>
      </w:r>
      <w:r w:rsidR="00EC704E">
        <w:rPr>
          <w:spacing w:val="-5"/>
          <w:lang w:val="uk-UA"/>
        </w:rPr>
        <w:t xml:space="preserve"> (реєстраційний номер облікової картки платника податків – </w:t>
      </w:r>
      <w:r w:rsidR="00EC704E" w:rsidRPr="007853DD">
        <w:rPr>
          <w:lang w:val="uk-UA"/>
        </w:rPr>
        <w:t>2511911646</w:t>
      </w:r>
      <w:r w:rsidR="00EC704E">
        <w:rPr>
          <w:spacing w:val="-5"/>
          <w:lang w:val="uk-UA"/>
        </w:rPr>
        <w:t>)</w:t>
      </w:r>
      <w:r w:rsidRPr="007853DD">
        <w:rPr>
          <w:lang w:val="uk-UA"/>
        </w:rPr>
        <w:t>;</w:t>
      </w:r>
    </w:p>
    <w:p w14:paraId="56BC652A" w14:textId="77777777" w:rsidR="00AC1BE7" w:rsidRDefault="00AC1BE7" w:rsidP="00E43FB5">
      <w:pPr>
        <w:pStyle w:val="a3"/>
        <w:ind w:firstLine="822"/>
        <w:jc w:val="both"/>
        <w:rPr>
          <w:spacing w:val="-5"/>
          <w:lang w:val="uk-UA"/>
        </w:rPr>
      </w:pPr>
      <w:r>
        <w:rPr>
          <w:lang w:val="uk-UA"/>
        </w:rPr>
        <w:t>Скоробагатько Юрій Петрович</w:t>
      </w:r>
      <w:r w:rsidR="007853DD">
        <w:rPr>
          <w:lang w:val="uk-UA"/>
        </w:rPr>
        <w:t xml:space="preserve"> </w:t>
      </w:r>
      <w:r w:rsidRPr="007853DD">
        <w:rPr>
          <w:lang w:val="uk-UA"/>
        </w:rPr>
        <w:t xml:space="preserve">– </w:t>
      </w:r>
      <w:r>
        <w:rPr>
          <w:lang w:val="uk-UA"/>
        </w:rPr>
        <w:t>завідувач сектору у справах</w:t>
      </w:r>
      <w:r w:rsidR="007853DD">
        <w:rPr>
          <w:lang w:val="uk-UA"/>
        </w:rPr>
        <w:t xml:space="preserve"> </w:t>
      </w:r>
      <w:r>
        <w:rPr>
          <w:lang w:val="uk-UA"/>
        </w:rPr>
        <w:t>дітей служби у справах дітей та сім'ї</w:t>
      </w:r>
      <w:r w:rsidR="007853DD">
        <w:rPr>
          <w:lang w:val="uk-UA"/>
        </w:rPr>
        <w:t xml:space="preserve"> </w:t>
      </w:r>
      <w:r>
        <w:rPr>
          <w:spacing w:val="-7"/>
          <w:lang w:val="uk-UA"/>
        </w:rPr>
        <w:t xml:space="preserve">Броварської </w:t>
      </w:r>
      <w:r w:rsidRPr="007853DD">
        <w:rPr>
          <w:spacing w:val="-6"/>
          <w:lang w:val="uk-UA"/>
        </w:rPr>
        <w:t xml:space="preserve">міської </w:t>
      </w:r>
      <w:r w:rsidRPr="007853DD">
        <w:rPr>
          <w:spacing w:val="-5"/>
          <w:lang w:val="uk-UA"/>
        </w:rPr>
        <w:t>ради</w:t>
      </w:r>
      <w:r>
        <w:rPr>
          <w:spacing w:val="-5"/>
          <w:lang w:val="uk-UA"/>
        </w:rPr>
        <w:t xml:space="preserve"> Київської області</w:t>
      </w:r>
      <w:r w:rsidR="00EC704E">
        <w:rPr>
          <w:spacing w:val="-5"/>
          <w:lang w:val="uk-UA"/>
        </w:rPr>
        <w:t xml:space="preserve"> (реєстраційний номер облікової картки платника податків – </w:t>
      </w:r>
      <w:r w:rsidR="00EC704E" w:rsidRPr="007853DD">
        <w:rPr>
          <w:lang w:val="uk-UA"/>
        </w:rPr>
        <w:t>2498419474</w:t>
      </w:r>
      <w:r w:rsidR="00EC704E">
        <w:rPr>
          <w:spacing w:val="-5"/>
          <w:lang w:val="uk-UA"/>
        </w:rPr>
        <w:t>)</w:t>
      </w:r>
    </w:p>
    <w:p w14:paraId="1481EB14" w14:textId="77777777" w:rsidR="00EC704E" w:rsidRDefault="00EC704E" w:rsidP="00E43FB5">
      <w:pPr>
        <w:pStyle w:val="a3"/>
        <w:jc w:val="both"/>
        <w:rPr>
          <w:lang w:val="uk-UA"/>
        </w:rPr>
      </w:pPr>
    </w:p>
    <w:p w14:paraId="57242A8B" w14:textId="77777777" w:rsidR="00EC704E" w:rsidRDefault="00EC704E" w:rsidP="00E43FB5">
      <w:pPr>
        <w:pStyle w:val="a3"/>
        <w:jc w:val="both"/>
        <w:rPr>
          <w:spacing w:val="-5"/>
          <w:lang w:val="uk-UA"/>
        </w:rPr>
      </w:pPr>
      <w:r w:rsidRPr="007853DD">
        <w:rPr>
          <w:lang w:val="uk-UA"/>
        </w:rPr>
        <w:t xml:space="preserve">керуючись Цивільним кодексом України, склали даний Передавальний акт про те, що правонаступництво щодо майна, усіх прав та обов'язків, а також активів та пасивів </w:t>
      </w:r>
      <w:r>
        <w:rPr>
          <w:lang w:val="uk-UA"/>
        </w:rPr>
        <w:t>Служби у справах дітей та сім</w:t>
      </w:r>
      <w:r w:rsidRPr="007853DD">
        <w:rPr>
          <w:lang w:val="uk-UA"/>
        </w:rPr>
        <w:t>’</w:t>
      </w:r>
      <w:r>
        <w:rPr>
          <w:lang w:val="uk-UA"/>
        </w:rPr>
        <w:t>ї Броварської міської ради</w:t>
      </w:r>
      <w:r w:rsidR="007853DD">
        <w:rPr>
          <w:lang w:val="uk-UA"/>
        </w:rPr>
        <w:t xml:space="preserve"> </w:t>
      </w:r>
      <w:r>
        <w:rPr>
          <w:lang w:val="uk-UA"/>
        </w:rPr>
        <w:t>Київської області</w:t>
      </w:r>
      <w:r w:rsidRPr="007853DD">
        <w:rPr>
          <w:lang w:val="uk-UA"/>
        </w:rPr>
        <w:t xml:space="preserve"> переходить правонаступнику – </w:t>
      </w:r>
      <w:r>
        <w:rPr>
          <w:lang w:val="uk-UA"/>
        </w:rPr>
        <w:t>Службі у справах дітей Броварської міської ради Київської області</w:t>
      </w:r>
      <w:r w:rsidRPr="007853DD">
        <w:rPr>
          <w:spacing w:val="-6"/>
          <w:lang w:val="uk-UA"/>
        </w:rPr>
        <w:t xml:space="preserve">, </w:t>
      </w:r>
      <w:r w:rsidRPr="007853DD">
        <w:rPr>
          <w:lang w:val="uk-UA"/>
        </w:rPr>
        <w:t xml:space="preserve">а </w:t>
      </w:r>
      <w:r w:rsidRPr="007853DD">
        <w:rPr>
          <w:spacing w:val="-6"/>
          <w:lang w:val="uk-UA"/>
        </w:rPr>
        <w:t>саме:</w:t>
      </w:r>
    </w:p>
    <w:p w14:paraId="2180ECE4" w14:textId="77777777" w:rsidR="00E43FB5" w:rsidRPr="00E43FB5" w:rsidRDefault="00E43FB5" w:rsidP="00E43FB5">
      <w:pPr>
        <w:pStyle w:val="a3"/>
        <w:rPr>
          <w:lang w:val="uk-UA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9"/>
        <w:gridCol w:w="25"/>
        <w:gridCol w:w="888"/>
        <w:gridCol w:w="2127"/>
      </w:tblGrid>
      <w:tr w:rsidR="00BB6199" w14:paraId="404DADEE" w14:textId="77777777">
        <w:trPr>
          <w:trHeight w:val="765"/>
        </w:trPr>
        <w:tc>
          <w:tcPr>
            <w:tcW w:w="6804" w:type="dxa"/>
            <w:gridSpan w:val="2"/>
          </w:tcPr>
          <w:p w14:paraId="6A0CAADC" w14:textId="77777777" w:rsidR="00BB6199" w:rsidRDefault="00F45898" w:rsidP="00E43FB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АКТИВ</w:t>
            </w:r>
          </w:p>
        </w:tc>
        <w:tc>
          <w:tcPr>
            <w:tcW w:w="888" w:type="dxa"/>
          </w:tcPr>
          <w:p w14:paraId="0303B76E" w14:textId="77777777" w:rsidR="00BB6199" w:rsidRDefault="00F45898" w:rsidP="00E43FB5">
            <w:pPr>
              <w:pStyle w:val="TableParagraph"/>
              <w:ind w:left="132" w:right="8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рядка</w:t>
            </w:r>
            <w:proofErr w:type="spellEnd"/>
          </w:p>
        </w:tc>
        <w:tc>
          <w:tcPr>
            <w:tcW w:w="2127" w:type="dxa"/>
          </w:tcPr>
          <w:p w14:paraId="40A0B3F4" w14:textId="77777777" w:rsidR="00E43FB5" w:rsidRDefault="00F45898" w:rsidP="00E43FB5">
            <w:pPr>
              <w:pStyle w:val="TableParagraph"/>
              <w:ind w:left="104" w:right="158"/>
              <w:rPr>
                <w:b/>
                <w:sz w:val="24"/>
                <w:lang w:val="uk-UA"/>
              </w:rPr>
            </w:pPr>
            <w:proofErr w:type="spellStart"/>
            <w:r>
              <w:rPr>
                <w:b/>
                <w:sz w:val="24"/>
              </w:rPr>
              <w:t>Станом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</w:t>
            </w:r>
            <w:proofErr w:type="spellEnd"/>
            <w:r>
              <w:rPr>
                <w:b/>
                <w:sz w:val="24"/>
              </w:rPr>
              <w:t xml:space="preserve"> </w:t>
            </w:r>
            <w:r w:rsidR="00746CC0">
              <w:rPr>
                <w:b/>
                <w:sz w:val="24"/>
                <w:lang w:val="uk-UA"/>
              </w:rPr>
              <w:t>3</w:t>
            </w:r>
            <w:r>
              <w:rPr>
                <w:b/>
                <w:sz w:val="24"/>
              </w:rPr>
              <w:t>1.</w:t>
            </w:r>
            <w:r w:rsidR="00207EC6">
              <w:rPr>
                <w:b/>
                <w:sz w:val="24"/>
                <w:lang w:val="uk-UA"/>
              </w:rPr>
              <w:t>1</w:t>
            </w:r>
            <w:r w:rsidR="00746CC0">
              <w:rPr>
                <w:b/>
                <w:sz w:val="24"/>
                <w:lang w:val="uk-UA"/>
              </w:rPr>
              <w:t>0</w:t>
            </w:r>
            <w:r>
              <w:rPr>
                <w:b/>
                <w:sz w:val="24"/>
              </w:rPr>
              <w:t xml:space="preserve">.2018 р., </w:t>
            </w:r>
          </w:p>
          <w:p w14:paraId="70246BEF" w14:textId="77777777" w:rsidR="00BB6199" w:rsidRPr="00E43FB5" w:rsidRDefault="00E43FB5" w:rsidP="00E43FB5">
            <w:pPr>
              <w:pStyle w:val="TableParagraph"/>
              <w:ind w:left="104" w:right="158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г</w:t>
            </w:r>
            <w:proofErr w:type="spellStart"/>
            <w:r w:rsidR="00F45898">
              <w:rPr>
                <w:b/>
                <w:sz w:val="24"/>
              </w:rPr>
              <w:t>рн</w:t>
            </w:r>
            <w:proofErr w:type="spellEnd"/>
            <w:r>
              <w:rPr>
                <w:b/>
                <w:sz w:val="24"/>
                <w:lang w:val="uk-UA"/>
              </w:rPr>
              <w:t>.</w:t>
            </w:r>
          </w:p>
        </w:tc>
      </w:tr>
      <w:tr w:rsidR="00BB6199" w:rsidRPr="00360D95" w14:paraId="57AE5706" w14:textId="77777777" w:rsidTr="00360D95">
        <w:trPr>
          <w:trHeight w:val="170"/>
        </w:trPr>
        <w:tc>
          <w:tcPr>
            <w:tcW w:w="6804" w:type="dxa"/>
            <w:gridSpan w:val="2"/>
          </w:tcPr>
          <w:p w14:paraId="7F1651E8" w14:textId="77777777" w:rsidR="00BB6199" w:rsidRPr="00360D95" w:rsidRDefault="00F45898" w:rsidP="00E43FB5">
            <w:pPr>
              <w:pStyle w:val="TableParagraph"/>
              <w:ind w:left="107"/>
              <w:jc w:val="center"/>
              <w:rPr>
                <w:sz w:val="24"/>
              </w:rPr>
            </w:pPr>
            <w:r w:rsidRPr="00360D95">
              <w:rPr>
                <w:sz w:val="24"/>
              </w:rPr>
              <w:t>1</w:t>
            </w:r>
          </w:p>
        </w:tc>
        <w:tc>
          <w:tcPr>
            <w:tcW w:w="888" w:type="dxa"/>
          </w:tcPr>
          <w:p w14:paraId="1651384E" w14:textId="77777777" w:rsidR="00BB6199" w:rsidRPr="00360D95" w:rsidRDefault="00F45898" w:rsidP="00E43FB5">
            <w:pPr>
              <w:pStyle w:val="TableParagraph"/>
              <w:ind w:left="132"/>
              <w:jc w:val="center"/>
              <w:rPr>
                <w:sz w:val="24"/>
              </w:rPr>
            </w:pPr>
            <w:r w:rsidRPr="00360D95">
              <w:rPr>
                <w:sz w:val="24"/>
              </w:rPr>
              <w:t>2</w:t>
            </w:r>
          </w:p>
        </w:tc>
        <w:tc>
          <w:tcPr>
            <w:tcW w:w="2127" w:type="dxa"/>
          </w:tcPr>
          <w:p w14:paraId="44E9C81A" w14:textId="77777777" w:rsidR="00BB6199" w:rsidRPr="00360D95" w:rsidRDefault="00F45898" w:rsidP="00E43FB5">
            <w:pPr>
              <w:pStyle w:val="TableParagraph"/>
              <w:ind w:left="104"/>
              <w:jc w:val="center"/>
              <w:rPr>
                <w:sz w:val="24"/>
              </w:rPr>
            </w:pPr>
            <w:r w:rsidRPr="00360D95">
              <w:rPr>
                <w:sz w:val="24"/>
              </w:rPr>
              <w:t>3</w:t>
            </w:r>
          </w:p>
        </w:tc>
      </w:tr>
      <w:tr w:rsidR="00BB6199" w14:paraId="72CBC7EA" w14:textId="77777777">
        <w:trPr>
          <w:trHeight w:val="299"/>
        </w:trPr>
        <w:tc>
          <w:tcPr>
            <w:tcW w:w="9819" w:type="dxa"/>
            <w:gridSpan w:val="4"/>
          </w:tcPr>
          <w:p w14:paraId="564D6941" w14:textId="77777777" w:rsidR="00BB6199" w:rsidRDefault="00F45898" w:rsidP="00E43FB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І. НЕФІНАНСОВІ АКТИВИ</w:t>
            </w:r>
          </w:p>
        </w:tc>
      </w:tr>
      <w:tr w:rsidR="00BB6199" w14:paraId="5E62F6BF" w14:textId="77777777">
        <w:trPr>
          <w:trHeight w:val="299"/>
        </w:trPr>
        <w:tc>
          <w:tcPr>
            <w:tcW w:w="6804" w:type="dxa"/>
            <w:gridSpan w:val="2"/>
          </w:tcPr>
          <w:p w14:paraId="0EC14C07" w14:textId="77777777" w:rsidR="00BB6199" w:rsidRDefault="00F45898" w:rsidP="00E43FB5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засоби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888" w:type="dxa"/>
          </w:tcPr>
          <w:p w14:paraId="288E714D" w14:textId="77777777" w:rsidR="00BB6199" w:rsidRDefault="00F45898" w:rsidP="00E43FB5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  <w:tc>
          <w:tcPr>
            <w:tcW w:w="2127" w:type="dxa"/>
          </w:tcPr>
          <w:p w14:paraId="7B9D58C2" w14:textId="77777777" w:rsidR="00BB6199" w:rsidRPr="00746CC0" w:rsidRDefault="00C14921" w:rsidP="00E43FB5">
            <w:pPr>
              <w:pStyle w:val="TableParagraph"/>
              <w:ind w:right="100"/>
              <w:jc w:val="right"/>
              <w:rPr>
                <w:sz w:val="24"/>
                <w:lang w:val="uk-UA"/>
              </w:rPr>
            </w:pPr>
            <w:r w:rsidRPr="00746CC0">
              <w:rPr>
                <w:sz w:val="24"/>
                <w:lang w:val="uk-UA"/>
              </w:rPr>
              <w:t>240496</w:t>
            </w:r>
          </w:p>
        </w:tc>
      </w:tr>
      <w:tr w:rsidR="00BB6199" w14:paraId="256890CE" w14:textId="77777777">
        <w:trPr>
          <w:trHeight w:val="299"/>
        </w:trPr>
        <w:tc>
          <w:tcPr>
            <w:tcW w:w="6804" w:type="dxa"/>
            <w:gridSpan w:val="2"/>
          </w:tcPr>
          <w:p w14:paraId="15A0E95C" w14:textId="77777777" w:rsidR="00BB6199" w:rsidRDefault="00F45898" w:rsidP="00E43FB5">
            <w:pPr>
              <w:pStyle w:val="TableParagraph"/>
              <w:ind w:left="407"/>
              <w:rPr>
                <w:sz w:val="24"/>
              </w:rPr>
            </w:pPr>
            <w:proofErr w:type="spellStart"/>
            <w:r>
              <w:rPr>
                <w:sz w:val="24"/>
              </w:rPr>
              <w:t>первісна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вартість</w:t>
            </w:r>
            <w:proofErr w:type="spellEnd"/>
          </w:p>
        </w:tc>
        <w:tc>
          <w:tcPr>
            <w:tcW w:w="888" w:type="dxa"/>
          </w:tcPr>
          <w:p w14:paraId="59253E72" w14:textId="77777777" w:rsidR="00BB6199" w:rsidRDefault="00F45898" w:rsidP="00E43FB5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1001</w:t>
            </w:r>
          </w:p>
        </w:tc>
        <w:tc>
          <w:tcPr>
            <w:tcW w:w="2127" w:type="dxa"/>
          </w:tcPr>
          <w:p w14:paraId="04D974F5" w14:textId="77777777" w:rsidR="00BB6199" w:rsidRPr="00746CC0" w:rsidRDefault="00C14921" w:rsidP="00E43FB5">
            <w:pPr>
              <w:pStyle w:val="TableParagraph"/>
              <w:ind w:right="100"/>
              <w:jc w:val="right"/>
              <w:rPr>
                <w:sz w:val="24"/>
                <w:lang w:val="uk-UA"/>
              </w:rPr>
            </w:pPr>
            <w:r w:rsidRPr="00746CC0">
              <w:rPr>
                <w:sz w:val="24"/>
                <w:lang w:val="uk-UA"/>
              </w:rPr>
              <w:t>431639</w:t>
            </w:r>
          </w:p>
        </w:tc>
      </w:tr>
      <w:tr w:rsidR="00BB6199" w14:paraId="1E5E32A2" w14:textId="77777777">
        <w:trPr>
          <w:trHeight w:val="300"/>
        </w:trPr>
        <w:tc>
          <w:tcPr>
            <w:tcW w:w="6804" w:type="dxa"/>
            <w:gridSpan w:val="2"/>
          </w:tcPr>
          <w:p w14:paraId="3787F259" w14:textId="77777777" w:rsidR="00BB6199" w:rsidRDefault="00F45898" w:rsidP="00E43FB5">
            <w:pPr>
              <w:pStyle w:val="TableParagraph"/>
              <w:ind w:left="407"/>
              <w:rPr>
                <w:sz w:val="24"/>
              </w:rPr>
            </w:pPr>
            <w:proofErr w:type="spellStart"/>
            <w:r>
              <w:rPr>
                <w:sz w:val="24"/>
              </w:rPr>
              <w:t>знос</w:t>
            </w:r>
            <w:proofErr w:type="spellEnd"/>
          </w:p>
        </w:tc>
        <w:tc>
          <w:tcPr>
            <w:tcW w:w="888" w:type="dxa"/>
          </w:tcPr>
          <w:p w14:paraId="75690D0E" w14:textId="77777777" w:rsidR="00BB6199" w:rsidRDefault="00F45898" w:rsidP="00E43FB5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1002</w:t>
            </w:r>
          </w:p>
        </w:tc>
        <w:tc>
          <w:tcPr>
            <w:tcW w:w="2127" w:type="dxa"/>
          </w:tcPr>
          <w:p w14:paraId="5A26D249" w14:textId="77777777" w:rsidR="00BB6199" w:rsidRPr="00746CC0" w:rsidRDefault="00C14921" w:rsidP="00E43FB5">
            <w:pPr>
              <w:pStyle w:val="TableParagraph"/>
              <w:ind w:right="100"/>
              <w:jc w:val="right"/>
              <w:rPr>
                <w:sz w:val="24"/>
                <w:lang w:val="uk-UA"/>
              </w:rPr>
            </w:pPr>
            <w:r w:rsidRPr="00746CC0">
              <w:rPr>
                <w:sz w:val="24"/>
                <w:lang w:val="uk-UA"/>
              </w:rPr>
              <w:t>191143</w:t>
            </w:r>
          </w:p>
        </w:tc>
      </w:tr>
      <w:tr w:rsidR="00BB6199" w14:paraId="14A7D2E2" w14:textId="77777777">
        <w:trPr>
          <w:trHeight w:val="302"/>
        </w:trPr>
        <w:tc>
          <w:tcPr>
            <w:tcW w:w="6804" w:type="dxa"/>
            <w:gridSpan w:val="2"/>
          </w:tcPr>
          <w:p w14:paraId="1EC92AD9" w14:textId="77777777" w:rsidR="00BB6199" w:rsidRDefault="00F45898" w:rsidP="00E43FB5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Інвестиційна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нерухомість</w:t>
            </w:r>
            <w:proofErr w:type="spellEnd"/>
          </w:p>
        </w:tc>
        <w:tc>
          <w:tcPr>
            <w:tcW w:w="888" w:type="dxa"/>
          </w:tcPr>
          <w:p w14:paraId="267D90F0" w14:textId="77777777" w:rsidR="00BB6199" w:rsidRDefault="00F45898" w:rsidP="00E43FB5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1010</w:t>
            </w:r>
          </w:p>
        </w:tc>
        <w:tc>
          <w:tcPr>
            <w:tcW w:w="2127" w:type="dxa"/>
          </w:tcPr>
          <w:p w14:paraId="3A2E1351" w14:textId="77777777" w:rsidR="00BB6199" w:rsidRDefault="00F45898" w:rsidP="00E43FB5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B6199" w14:paraId="12F9D89C" w14:textId="77777777">
        <w:trPr>
          <w:trHeight w:val="299"/>
        </w:trPr>
        <w:tc>
          <w:tcPr>
            <w:tcW w:w="6779" w:type="dxa"/>
            <w:tcBorders>
              <w:top w:val="nil"/>
            </w:tcBorders>
          </w:tcPr>
          <w:p w14:paraId="0551F462" w14:textId="77777777" w:rsidR="00BB6199" w:rsidRDefault="00F45898" w:rsidP="00E43FB5">
            <w:pPr>
              <w:pStyle w:val="TableParagraph"/>
              <w:ind w:left="407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первісна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вартість</w:t>
            </w:r>
            <w:proofErr w:type="spellEnd"/>
          </w:p>
        </w:tc>
        <w:tc>
          <w:tcPr>
            <w:tcW w:w="913" w:type="dxa"/>
            <w:gridSpan w:val="2"/>
            <w:tcBorders>
              <w:top w:val="nil"/>
            </w:tcBorders>
          </w:tcPr>
          <w:p w14:paraId="341903A2" w14:textId="77777777" w:rsidR="00BB6199" w:rsidRDefault="00F45898" w:rsidP="00E43FB5">
            <w:pPr>
              <w:pStyle w:val="TableParagraph"/>
              <w:ind w:left="193" w:right="189"/>
              <w:jc w:val="center"/>
              <w:rPr>
                <w:sz w:val="24"/>
              </w:rPr>
            </w:pPr>
            <w:r>
              <w:rPr>
                <w:sz w:val="24"/>
              </w:rPr>
              <w:t>1011</w:t>
            </w:r>
          </w:p>
        </w:tc>
        <w:tc>
          <w:tcPr>
            <w:tcW w:w="2127" w:type="dxa"/>
            <w:tcBorders>
              <w:top w:val="nil"/>
            </w:tcBorders>
          </w:tcPr>
          <w:p w14:paraId="3EAD21E3" w14:textId="77777777" w:rsidR="00BB6199" w:rsidRDefault="00F45898" w:rsidP="00E43FB5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B6199" w14:paraId="17AE7219" w14:textId="77777777">
        <w:trPr>
          <w:trHeight w:val="299"/>
        </w:trPr>
        <w:tc>
          <w:tcPr>
            <w:tcW w:w="6779" w:type="dxa"/>
          </w:tcPr>
          <w:p w14:paraId="15F795AB" w14:textId="77777777" w:rsidR="00BB6199" w:rsidRDefault="00F45898" w:rsidP="00E43FB5">
            <w:pPr>
              <w:pStyle w:val="TableParagraph"/>
              <w:ind w:left="407"/>
              <w:rPr>
                <w:sz w:val="24"/>
              </w:rPr>
            </w:pPr>
            <w:proofErr w:type="spellStart"/>
            <w:r>
              <w:rPr>
                <w:sz w:val="24"/>
              </w:rPr>
              <w:t>знос</w:t>
            </w:r>
            <w:proofErr w:type="spellEnd"/>
          </w:p>
        </w:tc>
        <w:tc>
          <w:tcPr>
            <w:tcW w:w="913" w:type="dxa"/>
            <w:gridSpan w:val="2"/>
          </w:tcPr>
          <w:p w14:paraId="56356F0D" w14:textId="77777777" w:rsidR="00BB6199" w:rsidRDefault="00F45898" w:rsidP="00E43FB5">
            <w:pPr>
              <w:pStyle w:val="TableParagraph"/>
              <w:ind w:left="193" w:right="189"/>
              <w:jc w:val="center"/>
              <w:rPr>
                <w:sz w:val="24"/>
              </w:rPr>
            </w:pPr>
            <w:r>
              <w:rPr>
                <w:sz w:val="24"/>
              </w:rPr>
              <w:t>1012</w:t>
            </w:r>
          </w:p>
        </w:tc>
        <w:tc>
          <w:tcPr>
            <w:tcW w:w="2127" w:type="dxa"/>
          </w:tcPr>
          <w:p w14:paraId="5AF22CD3" w14:textId="77777777" w:rsidR="00BB6199" w:rsidRDefault="00F45898" w:rsidP="00E43FB5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B6199" w14:paraId="71452FC1" w14:textId="77777777">
        <w:trPr>
          <w:trHeight w:val="302"/>
        </w:trPr>
        <w:tc>
          <w:tcPr>
            <w:tcW w:w="6779" w:type="dxa"/>
          </w:tcPr>
          <w:p w14:paraId="1A5BDB96" w14:textId="77777777" w:rsidR="00BB6199" w:rsidRDefault="00F45898" w:rsidP="00E43FB5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Нематеріальні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активи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913" w:type="dxa"/>
            <w:gridSpan w:val="2"/>
          </w:tcPr>
          <w:p w14:paraId="5103CD4D" w14:textId="77777777" w:rsidR="00BB6199" w:rsidRDefault="00F45898" w:rsidP="00E43FB5">
            <w:pPr>
              <w:pStyle w:val="TableParagraph"/>
              <w:ind w:left="193" w:right="189"/>
              <w:jc w:val="center"/>
              <w:rPr>
                <w:sz w:val="24"/>
              </w:rPr>
            </w:pPr>
            <w:r>
              <w:rPr>
                <w:sz w:val="24"/>
              </w:rPr>
              <w:t>1020</w:t>
            </w:r>
          </w:p>
        </w:tc>
        <w:tc>
          <w:tcPr>
            <w:tcW w:w="2127" w:type="dxa"/>
          </w:tcPr>
          <w:p w14:paraId="19E7EB93" w14:textId="77777777" w:rsidR="00BB6199" w:rsidRDefault="00F45898" w:rsidP="00E43FB5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B6199" w14:paraId="17CA71EC" w14:textId="77777777">
        <w:trPr>
          <w:trHeight w:val="299"/>
        </w:trPr>
        <w:tc>
          <w:tcPr>
            <w:tcW w:w="6779" w:type="dxa"/>
          </w:tcPr>
          <w:p w14:paraId="0645F8A7" w14:textId="77777777" w:rsidR="00BB6199" w:rsidRDefault="00F45898" w:rsidP="00E43FB5">
            <w:pPr>
              <w:pStyle w:val="TableParagraph"/>
              <w:ind w:left="407"/>
              <w:rPr>
                <w:sz w:val="24"/>
              </w:rPr>
            </w:pPr>
            <w:proofErr w:type="spellStart"/>
            <w:r>
              <w:rPr>
                <w:sz w:val="24"/>
              </w:rPr>
              <w:t>первісна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вартість</w:t>
            </w:r>
            <w:proofErr w:type="spellEnd"/>
          </w:p>
        </w:tc>
        <w:tc>
          <w:tcPr>
            <w:tcW w:w="913" w:type="dxa"/>
            <w:gridSpan w:val="2"/>
          </w:tcPr>
          <w:p w14:paraId="4560C3C2" w14:textId="77777777" w:rsidR="00BB6199" w:rsidRDefault="00F45898" w:rsidP="00E43FB5">
            <w:pPr>
              <w:pStyle w:val="TableParagraph"/>
              <w:ind w:left="193" w:right="189"/>
              <w:jc w:val="center"/>
              <w:rPr>
                <w:sz w:val="24"/>
              </w:rPr>
            </w:pPr>
            <w:r>
              <w:rPr>
                <w:sz w:val="24"/>
              </w:rPr>
              <w:t>1021</w:t>
            </w:r>
          </w:p>
        </w:tc>
        <w:tc>
          <w:tcPr>
            <w:tcW w:w="2127" w:type="dxa"/>
          </w:tcPr>
          <w:p w14:paraId="2C42BFF2" w14:textId="77777777" w:rsidR="00BB6199" w:rsidRDefault="00F45898" w:rsidP="00E43FB5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B6199" w14:paraId="76AE8033" w14:textId="77777777">
        <w:trPr>
          <w:trHeight w:val="299"/>
        </w:trPr>
        <w:tc>
          <w:tcPr>
            <w:tcW w:w="6779" w:type="dxa"/>
          </w:tcPr>
          <w:p w14:paraId="4C811764" w14:textId="77777777" w:rsidR="00BB6199" w:rsidRDefault="00F45898" w:rsidP="00E43FB5">
            <w:pPr>
              <w:pStyle w:val="TableParagraph"/>
              <w:ind w:left="407"/>
              <w:rPr>
                <w:sz w:val="24"/>
              </w:rPr>
            </w:pPr>
            <w:proofErr w:type="spellStart"/>
            <w:r>
              <w:rPr>
                <w:sz w:val="24"/>
              </w:rPr>
              <w:t>накопичена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амортизація</w:t>
            </w:r>
            <w:proofErr w:type="spellEnd"/>
          </w:p>
        </w:tc>
        <w:tc>
          <w:tcPr>
            <w:tcW w:w="913" w:type="dxa"/>
            <w:gridSpan w:val="2"/>
          </w:tcPr>
          <w:p w14:paraId="0F6B3B10" w14:textId="77777777" w:rsidR="00BB6199" w:rsidRDefault="00F45898" w:rsidP="00E43FB5">
            <w:pPr>
              <w:pStyle w:val="TableParagraph"/>
              <w:ind w:left="193" w:right="189"/>
              <w:jc w:val="center"/>
              <w:rPr>
                <w:sz w:val="24"/>
              </w:rPr>
            </w:pPr>
            <w:r>
              <w:rPr>
                <w:sz w:val="24"/>
              </w:rPr>
              <w:t>1022</w:t>
            </w:r>
          </w:p>
        </w:tc>
        <w:tc>
          <w:tcPr>
            <w:tcW w:w="2127" w:type="dxa"/>
          </w:tcPr>
          <w:p w14:paraId="1FC57F39" w14:textId="77777777" w:rsidR="00BB6199" w:rsidRDefault="00F45898" w:rsidP="00E43FB5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B6199" w14:paraId="0B47D9D6" w14:textId="77777777">
        <w:trPr>
          <w:trHeight w:val="299"/>
        </w:trPr>
        <w:tc>
          <w:tcPr>
            <w:tcW w:w="6779" w:type="dxa"/>
          </w:tcPr>
          <w:p w14:paraId="1F792435" w14:textId="77777777" w:rsidR="00BB6199" w:rsidRDefault="00F45898" w:rsidP="00E43FB5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Незавершені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капітальні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інвестиції</w:t>
            </w:r>
            <w:proofErr w:type="spellEnd"/>
          </w:p>
        </w:tc>
        <w:tc>
          <w:tcPr>
            <w:tcW w:w="913" w:type="dxa"/>
            <w:gridSpan w:val="2"/>
          </w:tcPr>
          <w:p w14:paraId="056ECC84" w14:textId="77777777" w:rsidR="00BB6199" w:rsidRDefault="00F45898" w:rsidP="00E43FB5">
            <w:pPr>
              <w:pStyle w:val="TableParagraph"/>
              <w:ind w:left="193" w:right="189"/>
              <w:jc w:val="center"/>
              <w:rPr>
                <w:sz w:val="24"/>
              </w:rPr>
            </w:pPr>
            <w:r>
              <w:rPr>
                <w:sz w:val="24"/>
              </w:rPr>
              <w:t>1030</w:t>
            </w:r>
          </w:p>
        </w:tc>
        <w:tc>
          <w:tcPr>
            <w:tcW w:w="2127" w:type="dxa"/>
          </w:tcPr>
          <w:p w14:paraId="06A88D78" w14:textId="77777777" w:rsidR="00BB6199" w:rsidRDefault="00F45898" w:rsidP="00E43FB5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B6199" w14:paraId="14482B70" w14:textId="77777777">
        <w:trPr>
          <w:trHeight w:val="299"/>
        </w:trPr>
        <w:tc>
          <w:tcPr>
            <w:tcW w:w="6779" w:type="dxa"/>
          </w:tcPr>
          <w:p w14:paraId="5E7CA4C8" w14:textId="77777777" w:rsidR="00BB6199" w:rsidRDefault="00F45898" w:rsidP="00E43FB5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Довгострокові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біологічні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активи</w:t>
            </w:r>
            <w:proofErr w:type="spellEnd"/>
          </w:p>
        </w:tc>
        <w:tc>
          <w:tcPr>
            <w:tcW w:w="913" w:type="dxa"/>
            <w:gridSpan w:val="2"/>
          </w:tcPr>
          <w:p w14:paraId="6ECA75C7" w14:textId="77777777" w:rsidR="00BB6199" w:rsidRDefault="00F45898" w:rsidP="00E43FB5">
            <w:pPr>
              <w:pStyle w:val="TableParagraph"/>
              <w:ind w:left="193" w:right="189"/>
              <w:jc w:val="center"/>
              <w:rPr>
                <w:sz w:val="24"/>
              </w:rPr>
            </w:pPr>
            <w:r>
              <w:rPr>
                <w:sz w:val="24"/>
              </w:rPr>
              <w:t>1040</w:t>
            </w:r>
          </w:p>
        </w:tc>
        <w:tc>
          <w:tcPr>
            <w:tcW w:w="2127" w:type="dxa"/>
          </w:tcPr>
          <w:p w14:paraId="68154D6D" w14:textId="77777777" w:rsidR="00BB6199" w:rsidRDefault="00F45898" w:rsidP="00E43FB5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B6199" w14:paraId="06A408E6" w14:textId="77777777">
        <w:trPr>
          <w:trHeight w:val="299"/>
        </w:trPr>
        <w:tc>
          <w:tcPr>
            <w:tcW w:w="6779" w:type="dxa"/>
          </w:tcPr>
          <w:p w14:paraId="2FB71D30" w14:textId="77777777" w:rsidR="00BB6199" w:rsidRDefault="00F45898" w:rsidP="00E43FB5">
            <w:pPr>
              <w:pStyle w:val="TableParagraph"/>
              <w:ind w:left="407"/>
              <w:rPr>
                <w:sz w:val="24"/>
              </w:rPr>
            </w:pPr>
            <w:proofErr w:type="spellStart"/>
            <w:r>
              <w:rPr>
                <w:sz w:val="24"/>
              </w:rPr>
              <w:t>первісна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вартість</w:t>
            </w:r>
            <w:proofErr w:type="spellEnd"/>
          </w:p>
        </w:tc>
        <w:tc>
          <w:tcPr>
            <w:tcW w:w="913" w:type="dxa"/>
            <w:gridSpan w:val="2"/>
          </w:tcPr>
          <w:p w14:paraId="1EE78871" w14:textId="77777777" w:rsidR="00BB6199" w:rsidRDefault="00F45898" w:rsidP="00E43FB5">
            <w:pPr>
              <w:pStyle w:val="TableParagraph"/>
              <w:ind w:left="193" w:right="189"/>
              <w:jc w:val="center"/>
              <w:rPr>
                <w:sz w:val="24"/>
              </w:rPr>
            </w:pPr>
            <w:r>
              <w:rPr>
                <w:sz w:val="24"/>
              </w:rPr>
              <w:t>1041</w:t>
            </w:r>
          </w:p>
        </w:tc>
        <w:tc>
          <w:tcPr>
            <w:tcW w:w="2127" w:type="dxa"/>
          </w:tcPr>
          <w:p w14:paraId="336A0DE6" w14:textId="77777777" w:rsidR="00BB6199" w:rsidRDefault="00F45898" w:rsidP="00E43FB5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B6199" w14:paraId="7EFE9AC5" w14:textId="77777777">
        <w:trPr>
          <w:trHeight w:val="302"/>
        </w:trPr>
        <w:tc>
          <w:tcPr>
            <w:tcW w:w="6779" w:type="dxa"/>
          </w:tcPr>
          <w:p w14:paraId="5DF618F3" w14:textId="77777777" w:rsidR="00BB6199" w:rsidRDefault="00F45898" w:rsidP="00E43FB5">
            <w:pPr>
              <w:pStyle w:val="TableParagraph"/>
              <w:ind w:left="407"/>
              <w:rPr>
                <w:sz w:val="24"/>
              </w:rPr>
            </w:pPr>
            <w:proofErr w:type="spellStart"/>
            <w:r>
              <w:rPr>
                <w:sz w:val="24"/>
              </w:rPr>
              <w:t>накопичена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амортизація</w:t>
            </w:r>
            <w:proofErr w:type="spellEnd"/>
          </w:p>
        </w:tc>
        <w:tc>
          <w:tcPr>
            <w:tcW w:w="913" w:type="dxa"/>
            <w:gridSpan w:val="2"/>
          </w:tcPr>
          <w:p w14:paraId="4528015D" w14:textId="77777777" w:rsidR="00BB6199" w:rsidRDefault="00F45898" w:rsidP="00E43FB5">
            <w:pPr>
              <w:pStyle w:val="TableParagraph"/>
              <w:ind w:left="193" w:right="189"/>
              <w:jc w:val="center"/>
              <w:rPr>
                <w:sz w:val="24"/>
              </w:rPr>
            </w:pPr>
            <w:r>
              <w:rPr>
                <w:sz w:val="24"/>
              </w:rPr>
              <w:t>1042</w:t>
            </w:r>
          </w:p>
        </w:tc>
        <w:tc>
          <w:tcPr>
            <w:tcW w:w="2127" w:type="dxa"/>
          </w:tcPr>
          <w:p w14:paraId="2AC91385" w14:textId="77777777" w:rsidR="00BB6199" w:rsidRDefault="00F45898" w:rsidP="00E43FB5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B6199" w:rsidRPr="0077066E" w14:paraId="516265C5" w14:textId="77777777">
        <w:trPr>
          <w:trHeight w:val="299"/>
        </w:trPr>
        <w:tc>
          <w:tcPr>
            <w:tcW w:w="6779" w:type="dxa"/>
          </w:tcPr>
          <w:p w14:paraId="08848662" w14:textId="77777777" w:rsidR="00BB6199" w:rsidRDefault="00F45898" w:rsidP="00E43FB5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Запаси</w:t>
            </w:r>
            <w:proofErr w:type="spellEnd"/>
          </w:p>
        </w:tc>
        <w:tc>
          <w:tcPr>
            <w:tcW w:w="913" w:type="dxa"/>
            <w:gridSpan w:val="2"/>
          </w:tcPr>
          <w:p w14:paraId="5F24192B" w14:textId="77777777" w:rsidR="00BB6199" w:rsidRDefault="00F45898" w:rsidP="00E43FB5">
            <w:pPr>
              <w:pStyle w:val="TableParagraph"/>
              <w:ind w:left="193" w:right="189"/>
              <w:jc w:val="center"/>
              <w:rPr>
                <w:sz w:val="24"/>
              </w:rPr>
            </w:pPr>
            <w:r>
              <w:rPr>
                <w:sz w:val="24"/>
              </w:rPr>
              <w:t>1050</w:t>
            </w:r>
          </w:p>
        </w:tc>
        <w:tc>
          <w:tcPr>
            <w:tcW w:w="2127" w:type="dxa"/>
          </w:tcPr>
          <w:p w14:paraId="06E66FF9" w14:textId="77777777" w:rsidR="00BB6199" w:rsidRPr="0077066E" w:rsidRDefault="00C14921" w:rsidP="00E43FB5">
            <w:pPr>
              <w:pStyle w:val="TableParagraph"/>
              <w:ind w:right="100"/>
              <w:jc w:val="right"/>
              <w:rPr>
                <w:sz w:val="24"/>
                <w:highlight w:val="yellow"/>
                <w:lang w:val="uk-UA"/>
              </w:rPr>
            </w:pPr>
            <w:r w:rsidRPr="00746CC0">
              <w:rPr>
                <w:sz w:val="24"/>
                <w:lang w:val="uk-UA"/>
              </w:rPr>
              <w:t>164</w:t>
            </w:r>
            <w:r w:rsidR="0084620C" w:rsidRPr="00746CC0">
              <w:rPr>
                <w:sz w:val="24"/>
                <w:lang w:val="uk-UA"/>
              </w:rPr>
              <w:t>9</w:t>
            </w:r>
          </w:p>
        </w:tc>
      </w:tr>
      <w:tr w:rsidR="00BB6199" w14:paraId="005E03E2" w14:textId="77777777">
        <w:trPr>
          <w:trHeight w:val="299"/>
        </w:trPr>
        <w:tc>
          <w:tcPr>
            <w:tcW w:w="6779" w:type="dxa"/>
          </w:tcPr>
          <w:p w14:paraId="46E706E4" w14:textId="77777777" w:rsidR="00BB6199" w:rsidRDefault="00F45898" w:rsidP="00E43FB5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Виробництво</w:t>
            </w:r>
            <w:proofErr w:type="spellEnd"/>
          </w:p>
        </w:tc>
        <w:tc>
          <w:tcPr>
            <w:tcW w:w="913" w:type="dxa"/>
            <w:gridSpan w:val="2"/>
          </w:tcPr>
          <w:p w14:paraId="280027E1" w14:textId="77777777" w:rsidR="00BB6199" w:rsidRDefault="00F45898" w:rsidP="00E43FB5">
            <w:pPr>
              <w:pStyle w:val="TableParagraph"/>
              <w:ind w:left="193" w:right="189"/>
              <w:jc w:val="center"/>
              <w:rPr>
                <w:sz w:val="24"/>
              </w:rPr>
            </w:pPr>
            <w:r>
              <w:rPr>
                <w:sz w:val="24"/>
              </w:rPr>
              <w:t>1060</w:t>
            </w:r>
          </w:p>
        </w:tc>
        <w:tc>
          <w:tcPr>
            <w:tcW w:w="2127" w:type="dxa"/>
          </w:tcPr>
          <w:p w14:paraId="2906AE6B" w14:textId="77777777" w:rsidR="00BB6199" w:rsidRDefault="00F45898" w:rsidP="00E43FB5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B6199" w14:paraId="1A55BBE0" w14:textId="77777777">
        <w:trPr>
          <w:trHeight w:val="299"/>
        </w:trPr>
        <w:tc>
          <w:tcPr>
            <w:tcW w:w="6779" w:type="dxa"/>
          </w:tcPr>
          <w:p w14:paraId="31C7B3BE" w14:textId="77777777" w:rsidR="00BB6199" w:rsidRDefault="00F45898" w:rsidP="00E43FB5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Поточні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біологічні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активи</w:t>
            </w:r>
            <w:proofErr w:type="spellEnd"/>
          </w:p>
        </w:tc>
        <w:tc>
          <w:tcPr>
            <w:tcW w:w="913" w:type="dxa"/>
            <w:gridSpan w:val="2"/>
          </w:tcPr>
          <w:p w14:paraId="5547542B" w14:textId="77777777" w:rsidR="00BB6199" w:rsidRDefault="00F45898" w:rsidP="00E43FB5">
            <w:pPr>
              <w:pStyle w:val="TableParagraph"/>
              <w:ind w:left="193" w:right="189"/>
              <w:jc w:val="center"/>
              <w:rPr>
                <w:sz w:val="24"/>
              </w:rPr>
            </w:pPr>
            <w:r>
              <w:rPr>
                <w:sz w:val="24"/>
              </w:rPr>
              <w:t>1090</w:t>
            </w:r>
          </w:p>
        </w:tc>
        <w:tc>
          <w:tcPr>
            <w:tcW w:w="2127" w:type="dxa"/>
          </w:tcPr>
          <w:p w14:paraId="2C74DD2C" w14:textId="77777777" w:rsidR="00BB6199" w:rsidRDefault="00F45898" w:rsidP="00E43FB5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B6199" w14:paraId="07288121" w14:textId="77777777">
        <w:trPr>
          <w:trHeight w:val="299"/>
        </w:trPr>
        <w:tc>
          <w:tcPr>
            <w:tcW w:w="6779" w:type="dxa"/>
          </w:tcPr>
          <w:p w14:paraId="66154083" w14:textId="77777777" w:rsidR="00BB6199" w:rsidRDefault="00F45898" w:rsidP="00E43FB5">
            <w:pPr>
              <w:pStyle w:val="TableParagraph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Усього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розділом</w:t>
            </w:r>
            <w:proofErr w:type="spellEnd"/>
            <w:r>
              <w:rPr>
                <w:b/>
                <w:sz w:val="24"/>
              </w:rPr>
              <w:t xml:space="preserve"> І</w:t>
            </w:r>
          </w:p>
        </w:tc>
        <w:tc>
          <w:tcPr>
            <w:tcW w:w="913" w:type="dxa"/>
            <w:gridSpan w:val="2"/>
          </w:tcPr>
          <w:p w14:paraId="5858CE03" w14:textId="77777777" w:rsidR="00BB6199" w:rsidRDefault="00F45898" w:rsidP="00E43FB5">
            <w:pPr>
              <w:pStyle w:val="TableParagraph"/>
              <w:ind w:left="193" w:right="1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1095</w:t>
            </w:r>
          </w:p>
        </w:tc>
        <w:tc>
          <w:tcPr>
            <w:tcW w:w="2127" w:type="dxa"/>
          </w:tcPr>
          <w:p w14:paraId="61E41C8F" w14:textId="77777777" w:rsidR="00BB6199" w:rsidRPr="003A376A" w:rsidRDefault="003A376A" w:rsidP="00E43FB5">
            <w:pPr>
              <w:pStyle w:val="TableParagraph"/>
              <w:ind w:right="100"/>
              <w:jc w:val="right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242144</w:t>
            </w:r>
          </w:p>
        </w:tc>
      </w:tr>
      <w:tr w:rsidR="00BB6199" w14:paraId="54BF3903" w14:textId="77777777">
        <w:trPr>
          <w:trHeight w:val="300"/>
        </w:trPr>
        <w:tc>
          <w:tcPr>
            <w:tcW w:w="9819" w:type="dxa"/>
            <w:gridSpan w:val="4"/>
          </w:tcPr>
          <w:p w14:paraId="37EE8709" w14:textId="77777777" w:rsidR="00BB6199" w:rsidRDefault="00F45898" w:rsidP="00E43FB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ІІ ФІНАНСОВІ АКТИВИ</w:t>
            </w:r>
          </w:p>
        </w:tc>
      </w:tr>
      <w:tr w:rsidR="00BB6199" w14:paraId="713A1276" w14:textId="77777777">
        <w:trPr>
          <w:trHeight w:val="301"/>
        </w:trPr>
        <w:tc>
          <w:tcPr>
            <w:tcW w:w="6779" w:type="dxa"/>
          </w:tcPr>
          <w:p w14:paraId="46FB12A3" w14:textId="77777777" w:rsidR="00BB6199" w:rsidRDefault="00F45898" w:rsidP="00E43FB5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Довгострокова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дебіторська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заборгованість</w:t>
            </w:r>
            <w:proofErr w:type="spellEnd"/>
          </w:p>
        </w:tc>
        <w:tc>
          <w:tcPr>
            <w:tcW w:w="913" w:type="dxa"/>
            <w:gridSpan w:val="2"/>
          </w:tcPr>
          <w:p w14:paraId="2906DC4B" w14:textId="77777777" w:rsidR="00BB6199" w:rsidRDefault="00F45898" w:rsidP="00E43FB5">
            <w:pPr>
              <w:pStyle w:val="TableParagraph"/>
              <w:ind w:left="193" w:right="189"/>
              <w:jc w:val="center"/>
              <w:rPr>
                <w:sz w:val="24"/>
              </w:rPr>
            </w:pPr>
            <w:r>
              <w:rPr>
                <w:sz w:val="24"/>
              </w:rPr>
              <w:t>1100</w:t>
            </w:r>
          </w:p>
        </w:tc>
        <w:tc>
          <w:tcPr>
            <w:tcW w:w="2127" w:type="dxa"/>
          </w:tcPr>
          <w:p w14:paraId="073E045D" w14:textId="77777777" w:rsidR="00BB6199" w:rsidRDefault="00F45898" w:rsidP="00E43FB5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B6199" w14:paraId="76543D8F" w14:textId="77777777">
        <w:trPr>
          <w:trHeight w:val="299"/>
        </w:trPr>
        <w:tc>
          <w:tcPr>
            <w:tcW w:w="6779" w:type="dxa"/>
          </w:tcPr>
          <w:p w14:paraId="5BE33F4A" w14:textId="77777777" w:rsidR="00BB6199" w:rsidRPr="007853DD" w:rsidRDefault="00F45898" w:rsidP="00E43FB5">
            <w:pPr>
              <w:pStyle w:val="TableParagraph"/>
              <w:ind w:left="107"/>
              <w:rPr>
                <w:sz w:val="24"/>
                <w:lang w:val="ru-RU"/>
              </w:rPr>
            </w:pPr>
            <w:proofErr w:type="spellStart"/>
            <w:r w:rsidRPr="007853DD">
              <w:rPr>
                <w:sz w:val="24"/>
                <w:lang w:val="ru-RU"/>
              </w:rPr>
              <w:t>Довгострокові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фінансові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інвестиції</w:t>
            </w:r>
            <w:proofErr w:type="spellEnd"/>
            <w:r w:rsidRPr="007853DD">
              <w:rPr>
                <w:sz w:val="24"/>
                <w:lang w:val="ru-RU"/>
              </w:rPr>
              <w:t xml:space="preserve">, у тому </w:t>
            </w:r>
            <w:proofErr w:type="spellStart"/>
            <w:r w:rsidRPr="007853DD">
              <w:rPr>
                <w:sz w:val="24"/>
                <w:lang w:val="ru-RU"/>
              </w:rPr>
              <w:t>числі</w:t>
            </w:r>
            <w:proofErr w:type="spellEnd"/>
            <w:r w:rsidRPr="007853DD">
              <w:rPr>
                <w:sz w:val="24"/>
                <w:lang w:val="ru-RU"/>
              </w:rPr>
              <w:t>:</w:t>
            </w:r>
          </w:p>
        </w:tc>
        <w:tc>
          <w:tcPr>
            <w:tcW w:w="913" w:type="dxa"/>
            <w:gridSpan w:val="2"/>
          </w:tcPr>
          <w:p w14:paraId="37FFCEA1" w14:textId="77777777" w:rsidR="00BB6199" w:rsidRDefault="00F45898" w:rsidP="00E43FB5">
            <w:pPr>
              <w:pStyle w:val="TableParagraph"/>
              <w:ind w:left="193" w:right="189"/>
              <w:jc w:val="center"/>
              <w:rPr>
                <w:sz w:val="24"/>
              </w:rPr>
            </w:pPr>
            <w:r>
              <w:rPr>
                <w:sz w:val="24"/>
              </w:rPr>
              <w:t>1110</w:t>
            </w:r>
          </w:p>
        </w:tc>
        <w:tc>
          <w:tcPr>
            <w:tcW w:w="2127" w:type="dxa"/>
          </w:tcPr>
          <w:p w14:paraId="6BA6BAAC" w14:textId="77777777" w:rsidR="00BB6199" w:rsidRDefault="00F45898" w:rsidP="00E43FB5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B6199" w14:paraId="2B01B4E7" w14:textId="77777777">
        <w:trPr>
          <w:trHeight w:val="299"/>
        </w:trPr>
        <w:tc>
          <w:tcPr>
            <w:tcW w:w="6779" w:type="dxa"/>
          </w:tcPr>
          <w:p w14:paraId="18CA9881" w14:textId="77777777" w:rsidR="00BB6199" w:rsidRDefault="00F45898" w:rsidP="00E43FB5">
            <w:pPr>
              <w:pStyle w:val="TableParagraph"/>
              <w:ind w:left="407"/>
              <w:rPr>
                <w:sz w:val="24"/>
              </w:rPr>
            </w:pPr>
            <w:proofErr w:type="spellStart"/>
            <w:r>
              <w:rPr>
                <w:sz w:val="24"/>
              </w:rPr>
              <w:t>цінні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папери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крім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акцій</w:t>
            </w:r>
            <w:proofErr w:type="spellEnd"/>
          </w:p>
        </w:tc>
        <w:tc>
          <w:tcPr>
            <w:tcW w:w="913" w:type="dxa"/>
            <w:gridSpan w:val="2"/>
          </w:tcPr>
          <w:p w14:paraId="2F494297" w14:textId="77777777" w:rsidR="00BB6199" w:rsidRDefault="00F45898" w:rsidP="00E43FB5">
            <w:pPr>
              <w:pStyle w:val="TableParagraph"/>
              <w:ind w:left="193" w:right="189"/>
              <w:jc w:val="center"/>
              <w:rPr>
                <w:sz w:val="24"/>
              </w:rPr>
            </w:pPr>
            <w:r>
              <w:rPr>
                <w:sz w:val="24"/>
              </w:rPr>
              <w:t>1111</w:t>
            </w:r>
          </w:p>
        </w:tc>
        <w:tc>
          <w:tcPr>
            <w:tcW w:w="2127" w:type="dxa"/>
          </w:tcPr>
          <w:p w14:paraId="288C5766" w14:textId="77777777" w:rsidR="00BB6199" w:rsidRDefault="00F45898" w:rsidP="00E43FB5">
            <w:pPr>
              <w:pStyle w:val="TableParagraph"/>
              <w:ind w:right="15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B6199" w14:paraId="7BE5653E" w14:textId="77777777">
        <w:trPr>
          <w:trHeight w:val="299"/>
        </w:trPr>
        <w:tc>
          <w:tcPr>
            <w:tcW w:w="6779" w:type="dxa"/>
          </w:tcPr>
          <w:p w14:paraId="7B85DB61" w14:textId="77777777" w:rsidR="00BB6199" w:rsidRPr="007853DD" w:rsidRDefault="00F45898" w:rsidP="00E43FB5">
            <w:pPr>
              <w:pStyle w:val="TableParagraph"/>
              <w:ind w:left="407"/>
              <w:rPr>
                <w:sz w:val="24"/>
                <w:lang w:val="ru-RU"/>
              </w:rPr>
            </w:pPr>
            <w:proofErr w:type="spellStart"/>
            <w:r w:rsidRPr="007853DD">
              <w:rPr>
                <w:sz w:val="24"/>
                <w:lang w:val="ru-RU"/>
              </w:rPr>
              <w:t>акції</w:t>
            </w:r>
            <w:proofErr w:type="spellEnd"/>
            <w:r w:rsidRPr="007853DD">
              <w:rPr>
                <w:sz w:val="24"/>
                <w:lang w:val="ru-RU"/>
              </w:rPr>
              <w:t xml:space="preserve"> та </w:t>
            </w:r>
            <w:proofErr w:type="spellStart"/>
            <w:r w:rsidRPr="007853DD">
              <w:rPr>
                <w:sz w:val="24"/>
                <w:lang w:val="ru-RU"/>
              </w:rPr>
              <w:t>інші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форми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участі</w:t>
            </w:r>
            <w:proofErr w:type="spellEnd"/>
            <w:r w:rsidRPr="007853DD">
              <w:rPr>
                <w:sz w:val="24"/>
                <w:lang w:val="ru-RU"/>
              </w:rPr>
              <w:t xml:space="preserve"> в </w:t>
            </w:r>
            <w:proofErr w:type="spellStart"/>
            <w:r w:rsidRPr="007853DD">
              <w:rPr>
                <w:sz w:val="24"/>
                <w:lang w:val="ru-RU"/>
              </w:rPr>
              <w:t>капіталі</w:t>
            </w:r>
            <w:proofErr w:type="spellEnd"/>
          </w:p>
        </w:tc>
        <w:tc>
          <w:tcPr>
            <w:tcW w:w="913" w:type="dxa"/>
            <w:gridSpan w:val="2"/>
          </w:tcPr>
          <w:p w14:paraId="593E13CB" w14:textId="77777777" w:rsidR="00BB6199" w:rsidRDefault="00F45898" w:rsidP="00E43FB5">
            <w:pPr>
              <w:pStyle w:val="TableParagraph"/>
              <w:ind w:left="193" w:right="189"/>
              <w:jc w:val="center"/>
              <w:rPr>
                <w:sz w:val="24"/>
              </w:rPr>
            </w:pPr>
            <w:r>
              <w:rPr>
                <w:sz w:val="24"/>
              </w:rPr>
              <w:t>1112</w:t>
            </w:r>
          </w:p>
        </w:tc>
        <w:tc>
          <w:tcPr>
            <w:tcW w:w="2127" w:type="dxa"/>
          </w:tcPr>
          <w:p w14:paraId="3D8A40D1" w14:textId="77777777" w:rsidR="00BB6199" w:rsidRDefault="00F45898" w:rsidP="00E43FB5">
            <w:pPr>
              <w:pStyle w:val="TableParagraph"/>
              <w:ind w:right="15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B6199" w14:paraId="7D1A5E80" w14:textId="77777777">
        <w:trPr>
          <w:trHeight w:val="299"/>
        </w:trPr>
        <w:tc>
          <w:tcPr>
            <w:tcW w:w="6779" w:type="dxa"/>
          </w:tcPr>
          <w:p w14:paraId="2A69FB21" w14:textId="77777777" w:rsidR="00BB6199" w:rsidRDefault="00F45898" w:rsidP="00E43FB5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Поточна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дебіторська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заборгованість</w:t>
            </w:r>
            <w:proofErr w:type="spellEnd"/>
          </w:p>
        </w:tc>
        <w:tc>
          <w:tcPr>
            <w:tcW w:w="913" w:type="dxa"/>
            <w:gridSpan w:val="2"/>
          </w:tcPr>
          <w:p w14:paraId="3ED3E15A" w14:textId="77777777" w:rsidR="00BB6199" w:rsidRDefault="00BB6199" w:rsidP="00E43FB5">
            <w:pPr>
              <w:pStyle w:val="TableParagraph"/>
            </w:pPr>
          </w:p>
        </w:tc>
        <w:tc>
          <w:tcPr>
            <w:tcW w:w="2127" w:type="dxa"/>
          </w:tcPr>
          <w:p w14:paraId="617914A8" w14:textId="77777777" w:rsidR="00BB6199" w:rsidRDefault="00BB6199" w:rsidP="00E43FB5">
            <w:pPr>
              <w:pStyle w:val="TableParagraph"/>
            </w:pPr>
          </w:p>
        </w:tc>
      </w:tr>
      <w:tr w:rsidR="00BB6199" w14:paraId="52EA724E" w14:textId="77777777">
        <w:trPr>
          <w:trHeight w:val="299"/>
        </w:trPr>
        <w:tc>
          <w:tcPr>
            <w:tcW w:w="6779" w:type="dxa"/>
          </w:tcPr>
          <w:p w14:paraId="77A83CCC" w14:textId="77777777" w:rsidR="00BB6199" w:rsidRDefault="00F45898" w:rsidP="00E43FB5">
            <w:pPr>
              <w:pStyle w:val="TableParagraph"/>
              <w:ind w:left="407"/>
              <w:rPr>
                <w:sz w:val="24"/>
              </w:rPr>
            </w:pP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розрахунками</w:t>
            </w:r>
            <w:proofErr w:type="spellEnd"/>
            <w:r>
              <w:rPr>
                <w:sz w:val="24"/>
              </w:rPr>
              <w:t xml:space="preserve"> з </w:t>
            </w:r>
            <w:proofErr w:type="spellStart"/>
            <w:r>
              <w:rPr>
                <w:sz w:val="24"/>
              </w:rPr>
              <w:t>бюджетом</w:t>
            </w:r>
            <w:proofErr w:type="spellEnd"/>
          </w:p>
        </w:tc>
        <w:tc>
          <w:tcPr>
            <w:tcW w:w="913" w:type="dxa"/>
            <w:gridSpan w:val="2"/>
          </w:tcPr>
          <w:p w14:paraId="0C315852" w14:textId="77777777" w:rsidR="00BB6199" w:rsidRDefault="00F45898" w:rsidP="00E43FB5">
            <w:pPr>
              <w:pStyle w:val="TableParagraph"/>
              <w:ind w:left="193" w:right="189"/>
              <w:jc w:val="center"/>
              <w:rPr>
                <w:sz w:val="24"/>
              </w:rPr>
            </w:pPr>
            <w:r>
              <w:rPr>
                <w:sz w:val="24"/>
              </w:rPr>
              <w:t>1120</w:t>
            </w:r>
          </w:p>
        </w:tc>
        <w:tc>
          <w:tcPr>
            <w:tcW w:w="2127" w:type="dxa"/>
          </w:tcPr>
          <w:p w14:paraId="5C15FF27" w14:textId="77777777" w:rsidR="00BB6199" w:rsidRDefault="00F45898" w:rsidP="00E43FB5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B6199" w14:paraId="0AC0749D" w14:textId="77777777">
        <w:trPr>
          <w:trHeight w:val="302"/>
        </w:trPr>
        <w:tc>
          <w:tcPr>
            <w:tcW w:w="6779" w:type="dxa"/>
          </w:tcPr>
          <w:p w14:paraId="072FECD6" w14:textId="77777777" w:rsidR="00BB6199" w:rsidRPr="007853DD" w:rsidRDefault="00F45898" w:rsidP="00E43FB5">
            <w:pPr>
              <w:pStyle w:val="TableParagraph"/>
              <w:ind w:left="407"/>
              <w:rPr>
                <w:sz w:val="24"/>
                <w:lang w:val="ru-RU"/>
              </w:rPr>
            </w:pPr>
            <w:r w:rsidRPr="007853DD">
              <w:rPr>
                <w:sz w:val="24"/>
                <w:lang w:val="ru-RU"/>
              </w:rPr>
              <w:t xml:space="preserve">за </w:t>
            </w:r>
            <w:proofErr w:type="spellStart"/>
            <w:r w:rsidRPr="007853DD">
              <w:rPr>
                <w:sz w:val="24"/>
                <w:lang w:val="ru-RU"/>
              </w:rPr>
              <w:t>розрахунками</w:t>
            </w:r>
            <w:proofErr w:type="spellEnd"/>
            <w:r w:rsidRPr="007853DD">
              <w:rPr>
                <w:sz w:val="24"/>
                <w:lang w:val="ru-RU"/>
              </w:rPr>
              <w:t xml:space="preserve"> за </w:t>
            </w:r>
            <w:proofErr w:type="spellStart"/>
            <w:r w:rsidRPr="007853DD">
              <w:rPr>
                <w:sz w:val="24"/>
                <w:lang w:val="ru-RU"/>
              </w:rPr>
              <w:t>товари</w:t>
            </w:r>
            <w:proofErr w:type="spellEnd"/>
            <w:r w:rsidRPr="007853DD">
              <w:rPr>
                <w:sz w:val="24"/>
                <w:lang w:val="ru-RU"/>
              </w:rPr>
              <w:t xml:space="preserve">, </w:t>
            </w:r>
            <w:proofErr w:type="spellStart"/>
            <w:r w:rsidRPr="007853DD">
              <w:rPr>
                <w:sz w:val="24"/>
                <w:lang w:val="ru-RU"/>
              </w:rPr>
              <w:t>роботи</w:t>
            </w:r>
            <w:proofErr w:type="spellEnd"/>
            <w:r w:rsidRPr="007853DD">
              <w:rPr>
                <w:sz w:val="24"/>
                <w:lang w:val="ru-RU"/>
              </w:rPr>
              <w:t xml:space="preserve">, </w:t>
            </w:r>
            <w:proofErr w:type="spellStart"/>
            <w:r w:rsidRPr="007853DD">
              <w:rPr>
                <w:sz w:val="24"/>
                <w:lang w:val="ru-RU"/>
              </w:rPr>
              <w:t>послуги</w:t>
            </w:r>
            <w:proofErr w:type="spellEnd"/>
          </w:p>
        </w:tc>
        <w:tc>
          <w:tcPr>
            <w:tcW w:w="913" w:type="dxa"/>
            <w:gridSpan w:val="2"/>
          </w:tcPr>
          <w:p w14:paraId="549D80B1" w14:textId="77777777" w:rsidR="00BB6199" w:rsidRDefault="00F45898" w:rsidP="00E43FB5">
            <w:pPr>
              <w:pStyle w:val="TableParagraph"/>
              <w:ind w:left="193" w:right="189"/>
              <w:jc w:val="center"/>
              <w:rPr>
                <w:sz w:val="24"/>
              </w:rPr>
            </w:pPr>
            <w:r>
              <w:rPr>
                <w:sz w:val="24"/>
              </w:rPr>
              <w:t>1125</w:t>
            </w:r>
          </w:p>
        </w:tc>
        <w:tc>
          <w:tcPr>
            <w:tcW w:w="2127" w:type="dxa"/>
          </w:tcPr>
          <w:p w14:paraId="395EF3EC" w14:textId="77777777" w:rsidR="00BB6199" w:rsidRDefault="00F45898" w:rsidP="00E43FB5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B6199" w14:paraId="4CB8E5A2" w14:textId="77777777">
        <w:trPr>
          <w:trHeight w:val="299"/>
        </w:trPr>
        <w:tc>
          <w:tcPr>
            <w:tcW w:w="6779" w:type="dxa"/>
          </w:tcPr>
          <w:p w14:paraId="14465047" w14:textId="77777777" w:rsidR="00BB6199" w:rsidRDefault="00F45898" w:rsidP="00E43FB5">
            <w:pPr>
              <w:pStyle w:val="TableParagraph"/>
              <w:ind w:left="407"/>
              <w:rPr>
                <w:sz w:val="24"/>
              </w:rPr>
            </w:pP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наданими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кредитами</w:t>
            </w:r>
            <w:proofErr w:type="spellEnd"/>
          </w:p>
        </w:tc>
        <w:tc>
          <w:tcPr>
            <w:tcW w:w="913" w:type="dxa"/>
            <w:gridSpan w:val="2"/>
          </w:tcPr>
          <w:p w14:paraId="688271D5" w14:textId="77777777" w:rsidR="00BB6199" w:rsidRDefault="00F45898" w:rsidP="00E43FB5">
            <w:pPr>
              <w:pStyle w:val="TableParagraph"/>
              <w:ind w:left="193" w:right="189"/>
              <w:jc w:val="center"/>
              <w:rPr>
                <w:sz w:val="24"/>
              </w:rPr>
            </w:pPr>
            <w:r>
              <w:rPr>
                <w:sz w:val="24"/>
              </w:rPr>
              <w:t>1130</w:t>
            </w:r>
          </w:p>
        </w:tc>
        <w:tc>
          <w:tcPr>
            <w:tcW w:w="2127" w:type="dxa"/>
          </w:tcPr>
          <w:p w14:paraId="6F55E180" w14:textId="77777777" w:rsidR="00BB6199" w:rsidRDefault="00F45898" w:rsidP="00E43FB5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B6199" w14:paraId="485C63E9" w14:textId="77777777">
        <w:trPr>
          <w:trHeight w:val="299"/>
        </w:trPr>
        <w:tc>
          <w:tcPr>
            <w:tcW w:w="6779" w:type="dxa"/>
          </w:tcPr>
          <w:p w14:paraId="6C4E54AF" w14:textId="77777777" w:rsidR="00BB6199" w:rsidRDefault="00F45898" w:rsidP="00E43FB5">
            <w:pPr>
              <w:pStyle w:val="TableParagraph"/>
              <w:ind w:left="407"/>
              <w:rPr>
                <w:sz w:val="24"/>
              </w:rPr>
            </w:pP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виданими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авансами</w:t>
            </w:r>
            <w:proofErr w:type="spellEnd"/>
          </w:p>
        </w:tc>
        <w:tc>
          <w:tcPr>
            <w:tcW w:w="913" w:type="dxa"/>
            <w:gridSpan w:val="2"/>
          </w:tcPr>
          <w:p w14:paraId="1413BFCD" w14:textId="77777777" w:rsidR="00BB6199" w:rsidRDefault="00F45898" w:rsidP="00E43FB5">
            <w:pPr>
              <w:pStyle w:val="TableParagraph"/>
              <w:ind w:left="193" w:right="189"/>
              <w:jc w:val="center"/>
              <w:rPr>
                <w:sz w:val="24"/>
              </w:rPr>
            </w:pPr>
            <w:r>
              <w:rPr>
                <w:sz w:val="24"/>
              </w:rPr>
              <w:t>1135</w:t>
            </w:r>
          </w:p>
        </w:tc>
        <w:tc>
          <w:tcPr>
            <w:tcW w:w="2127" w:type="dxa"/>
          </w:tcPr>
          <w:p w14:paraId="54B1E99F" w14:textId="77777777" w:rsidR="00BB6199" w:rsidRDefault="00F45898" w:rsidP="00E43FB5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B6199" w14:paraId="64520ABC" w14:textId="77777777">
        <w:trPr>
          <w:trHeight w:val="299"/>
        </w:trPr>
        <w:tc>
          <w:tcPr>
            <w:tcW w:w="6779" w:type="dxa"/>
          </w:tcPr>
          <w:p w14:paraId="1B71B1BF" w14:textId="77777777" w:rsidR="00BB6199" w:rsidRPr="007853DD" w:rsidRDefault="00F45898" w:rsidP="00E43FB5">
            <w:pPr>
              <w:pStyle w:val="TableParagraph"/>
              <w:ind w:left="407"/>
              <w:rPr>
                <w:sz w:val="24"/>
                <w:lang w:val="ru-RU"/>
              </w:rPr>
            </w:pPr>
            <w:r w:rsidRPr="007853DD">
              <w:rPr>
                <w:sz w:val="24"/>
                <w:lang w:val="ru-RU"/>
              </w:rPr>
              <w:t xml:space="preserve">за </w:t>
            </w:r>
            <w:proofErr w:type="spellStart"/>
            <w:r w:rsidRPr="007853DD">
              <w:rPr>
                <w:sz w:val="24"/>
                <w:lang w:val="ru-RU"/>
              </w:rPr>
              <w:t>розрахунками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із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соціального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страхування</w:t>
            </w:r>
            <w:proofErr w:type="spellEnd"/>
          </w:p>
        </w:tc>
        <w:tc>
          <w:tcPr>
            <w:tcW w:w="913" w:type="dxa"/>
            <w:gridSpan w:val="2"/>
          </w:tcPr>
          <w:p w14:paraId="73BCA687" w14:textId="77777777" w:rsidR="00BB6199" w:rsidRDefault="00F45898" w:rsidP="00E43FB5">
            <w:pPr>
              <w:pStyle w:val="TableParagraph"/>
              <w:ind w:left="193" w:right="189"/>
              <w:jc w:val="center"/>
              <w:rPr>
                <w:sz w:val="24"/>
              </w:rPr>
            </w:pPr>
            <w:r>
              <w:rPr>
                <w:sz w:val="24"/>
              </w:rPr>
              <w:t>1140</w:t>
            </w:r>
          </w:p>
        </w:tc>
        <w:tc>
          <w:tcPr>
            <w:tcW w:w="2127" w:type="dxa"/>
          </w:tcPr>
          <w:p w14:paraId="274D8773" w14:textId="77777777" w:rsidR="00BB6199" w:rsidRDefault="00F45898" w:rsidP="00E43FB5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B6199" w14:paraId="35CAD9F2" w14:textId="77777777">
        <w:trPr>
          <w:trHeight w:val="300"/>
        </w:trPr>
        <w:tc>
          <w:tcPr>
            <w:tcW w:w="6779" w:type="dxa"/>
          </w:tcPr>
          <w:p w14:paraId="3A72C4D6" w14:textId="77777777" w:rsidR="00BB6199" w:rsidRDefault="00F45898" w:rsidP="00E43FB5">
            <w:pPr>
              <w:pStyle w:val="TableParagraph"/>
              <w:ind w:left="407"/>
              <w:rPr>
                <w:sz w:val="24"/>
              </w:rPr>
            </w:pP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внутрішніми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розрахунками</w:t>
            </w:r>
            <w:proofErr w:type="spellEnd"/>
          </w:p>
        </w:tc>
        <w:tc>
          <w:tcPr>
            <w:tcW w:w="913" w:type="dxa"/>
            <w:gridSpan w:val="2"/>
          </w:tcPr>
          <w:p w14:paraId="5FF606DA" w14:textId="77777777" w:rsidR="00BB6199" w:rsidRDefault="00F45898" w:rsidP="00E43FB5">
            <w:pPr>
              <w:pStyle w:val="TableParagraph"/>
              <w:ind w:left="193" w:right="189"/>
              <w:jc w:val="center"/>
              <w:rPr>
                <w:sz w:val="24"/>
              </w:rPr>
            </w:pPr>
            <w:r>
              <w:rPr>
                <w:sz w:val="24"/>
              </w:rPr>
              <w:t>1145</w:t>
            </w:r>
          </w:p>
        </w:tc>
        <w:tc>
          <w:tcPr>
            <w:tcW w:w="2127" w:type="dxa"/>
          </w:tcPr>
          <w:p w14:paraId="7C71D37A" w14:textId="77777777" w:rsidR="00BB6199" w:rsidRPr="003A376A" w:rsidRDefault="003A376A" w:rsidP="00E43FB5">
            <w:pPr>
              <w:pStyle w:val="TableParagraph"/>
              <w:ind w:right="100"/>
              <w:jc w:val="righ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</w:tr>
      <w:tr w:rsidR="00BB6199" w14:paraId="037ACB08" w14:textId="77777777">
        <w:trPr>
          <w:trHeight w:val="299"/>
        </w:trPr>
        <w:tc>
          <w:tcPr>
            <w:tcW w:w="6779" w:type="dxa"/>
          </w:tcPr>
          <w:p w14:paraId="4217DEAC" w14:textId="77777777" w:rsidR="00BB6199" w:rsidRDefault="00F45898" w:rsidP="00E43FB5">
            <w:pPr>
              <w:pStyle w:val="TableParagraph"/>
              <w:ind w:left="407"/>
              <w:rPr>
                <w:sz w:val="24"/>
              </w:rPr>
            </w:pPr>
            <w:proofErr w:type="spellStart"/>
            <w:r>
              <w:rPr>
                <w:sz w:val="24"/>
              </w:rPr>
              <w:t>інша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поточна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дебіторська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заборгованість</w:t>
            </w:r>
            <w:proofErr w:type="spellEnd"/>
          </w:p>
        </w:tc>
        <w:tc>
          <w:tcPr>
            <w:tcW w:w="913" w:type="dxa"/>
            <w:gridSpan w:val="2"/>
          </w:tcPr>
          <w:p w14:paraId="28C64A72" w14:textId="77777777" w:rsidR="00BB6199" w:rsidRDefault="00F45898" w:rsidP="00E43FB5">
            <w:pPr>
              <w:pStyle w:val="TableParagraph"/>
              <w:ind w:left="193" w:right="189"/>
              <w:jc w:val="center"/>
              <w:rPr>
                <w:sz w:val="24"/>
              </w:rPr>
            </w:pPr>
            <w:r>
              <w:rPr>
                <w:sz w:val="24"/>
              </w:rPr>
              <w:t>1150</w:t>
            </w:r>
          </w:p>
        </w:tc>
        <w:tc>
          <w:tcPr>
            <w:tcW w:w="2127" w:type="dxa"/>
          </w:tcPr>
          <w:p w14:paraId="5A22C8B6" w14:textId="77777777" w:rsidR="00BB6199" w:rsidRDefault="00F45898" w:rsidP="00E43FB5">
            <w:pPr>
              <w:pStyle w:val="TableParagraph"/>
              <w:ind w:right="15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B6199" w14:paraId="5EE79ED8" w14:textId="77777777">
        <w:trPr>
          <w:trHeight w:val="302"/>
        </w:trPr>
        <w:tc>
          <w:tcPr>
            <w:tcW w:w="6779" w:type="dxa"/>
          </w:tcPr>
          <w:p w14:paraId="18CBAE60" w14:textId="77777777" w:rsidR="00BB6199" w:rsidRDefault="00F45898" w:rsidP="00E43FB5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Поточні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фінансові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інвестиції</w:t>
            </w:r>
            <w:proofErr w:type="spellEnd"/>
          </w:p>
        </w:tc>
        <w:tc>
          <w:tcPr>
            <w:tcW w:w="913" w:type="dxa"/>
            <w:gridSpan w:val="2"/>
          </w:tcPr>
          <w:p w14:paraId="58ED62C1" w14:textId="77777777" w:rsidR="00BB6199" w:rsidRDefault="00F45898" w:rsidP="00E43FB5">
            <w:pPr>
              <w:pStyle w:val="TableParagraph"/>
              <w:ind w:left="193" w:right="189"/>
              <w:jc w:val="center"/>
              <w:rPr>
                <w:sz w:val="24"/>
              </w:rPr>
            </w:pPr>
            <w:r>
              <w:rPr>
                <w:sz w:val="24"/>
              </w:rPr>
              <w:t>1155</w:t>
            </w:r>
          </w:p>
        </w:tc>
        <w:tc>
          <w:tcPr>
            <w:tcW w:w="2127" w:type="dxa"/>
          </w:tcPr>
          <w:p w14:paraId="25F263B3" w14:textId="77777777" w:rsidR="00BB6199" w:rsidRDefault="00F45898" w:rsidP="00E43FB5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B6199" w14:paraId="4D0CCAF5" w14:textId="77777777">
        <w:trPr>
          <w:trHeight w:val="568"/>
        </w:trPr>
        <w:tc>
          <w:tcPr>
            <w:tcW w:w="6779" w:type="dxa"/>
          </w:tcPr>
          <w:p w14:paraId="76C5B5FB" w14:textId="77777777" w:rsidR="00BB6199" w:rsidRDefault="00F45898" w:rsidP="00E43FB5">
            <w:pPr>
              <w:pStyle w:val="TableParagraph"/>
              <w:ind w:left="107" w:right="487"/>
              <w:rPr>
                <w:sz w:val="24"/>
              </w:rPr>
            </w:pPr>
            <w:proofErr w:type="spellStart"/>
            <w:r>
              <w:rPr>
                <w:sz w:val="24"/>
              </w:rPr>
              <w:t>Грошові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еквіваленти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розпорядників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цільових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фондів</w:t>
            </w:r>
            <w:proofErr w:type="spellEnd"/>
            <w:r>
              <w:rPr>
                <w:sz w:val="24"/>
              </w:rPr>
              <w:t xml:space="preserve"> у:</w:t>
            </w:r>
          </w:p>
        </w:tc>
        <w:tc>
          <w:tcPr>
            <w:tcW w:w="913" w:type="dxa"/>
            <w:gridSpan w:val="2"/>
          </w:tcPr>
          <w:p w14:paraId="19E36582" w14:textId="77777777" w:rsidR="00BB6199" w:rsidRDefault="00BB6199" w:rsidP="00E43FB5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14:paraId="43B9E180" w14:textId="77777777" w:rsidR="00BB6199" w:rsidRDefault="00BB6199" w:rsidP="00E43FB5">
            <w:pPr>
              <w:pStyle w:val="TableParagraph"/>
              <w:rPr>
                <w:sz w:val="24"/>
              </w:rPr>
            </w:pPr>
          </w:p>
        </w:tc>
      </w:tr>
      <w:tr w:rsidR="00BB6199" w14:paraId="1AA68467" w14:textId="77777777">
        <w:trPr>
          <w:trHeight w:val="299"/>
        </w:trPr>
        <w:tc>
          <w:tcPr>
            <w:tcW w:w="6779" w:type="dxa"/>
          </w:tcPr>
          <w:p w14:paraId="7ED30293" w14:textId="77777777" w:rsidR="00BB6199" w:rsidRPr="007853DD" w:rsidRDefault="00F45898" w:rsidP="00E43FB5">
            <w:pPr>
              <w:pStyle w:val="TableParagraph"/>
              <w:ind w:left="407"/>
              <w:rPr>
                <w:sz w:val="24"/>
                <w:lang w:val="ru-RU"/>
              </w:rPr>
            </w:pPr>
            <w:proofErr w:type="spellStart"/>
            <w:r w:rsidRPr="007853DD">
              <w:rPr>
                <w:sz w:val="24"/>
                <w:lang w:val="ru-RU"/>
              </w:rPr>
              <w:t>національній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валюті</w:t>
            </w:r>
            <w:proofErr w:type="spellEnd"/>
            <w:r w:rsidRPr="007853DD">
              <w:rPr>
                <w:sz w:val="24"/>
                <w:lang w:val="ru-RU"/>
              </w:rPr>
              <w:t xml:space="preserve">, у тому </w:t>
            </w:r>
            <w:proofErr w:type="spellStart"/>
            <w:r w:rsidRPr="007853DD">
              <w:rPr>
                <w:sz w:val="24"/>
                <w:lang w:val="ru-RU"/>
              </w:rPr>
              <w:t>числі</w:t>
            </w:r>
            <w:proofErr w:type="spellEnd"/>
            <w:r w:rsidRPr="007853DD">
              <w:rPr>
                <w:sz w:val="24"/>
                <w:lang w:val="ru-RU"/>
              </w:rPr>
              <w:t xml:space="preserve"> в:</w:t>
            </w:r>
          </w:p>
        </w:tc>
        <w:tc>
          <w:tcPr>
            <w:tcW w:w="913" w:type="dxa"/>
            <w:gridSpan w:val="2"/>
          </w:tcPr>
          <w:p w14:paraId="0016BEFD" w14:textId="77777777" w:rsidR="00BB6199" w:rsidRDefault="00F45898" w:rsidP="00E43FB5">
            <w:pPr>
              <w:pStyle w:val="TableParagraph"/>
              <w:ind w:left="193" w:right="189"/>
              <w:jc w:val="center"/>
              <w:rPr>
                <w:sz w:val="24"/>
              </w:rPr>
            </w:pPr>
            <w:r>
              <w:rPr>
                <w:sz w:val="24"/>
              </w:rPr>
              <w:t>1160</w:t>
            </w:r>
          </w:p>
        </w:tc>
        <w:tc>
          <w:tcPr>
            <w:tcW w:w="2127" w:type="dxa"/>
          </w:tcPr>
          <w:p w14:paraId="03A98D83" w14:textId="77777777" w:rsidR="00BB6199" w:rsidRPr="003A376A" w:rsidRDefault="0084620C" w:rsidP="00E43FB5">
            <w:pPr>
              <w:pStyle w:val="TableParagraph"/>
              <w:ind w:right="100"/>
              <w:jc w:val="righ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449376</w:t>
            </w:r>
          </w:p>
        </w:tc>
      </w:tr>
      <w:tr w:rsidR="00BB6199" w14:paraId="6A1EBF73" w14:textId="77777777">
        <w:trPr>
          <w:trHeight w:val="302"/>
        </w:trPr>
        <w:tc>
          <w:tcPr>
            <w:tcW w:w="6779" w:type="dxa"/>
          </w:tcPr>
          <w:p w14:paraId="01323231" w14:textId="77777777" w:rsidR="00BB6199" w:rsidRDefault="00F45898" w:rsidP="00E43FB5">
            <w:pPr>
              <w:pStyle w:val="TableParagraph"/>
              <w:ind w:left="767"/>
              <w:rPr>
                <w:sz w:val="24"/>
              </w:rPr>
            </w:pPr>
            <w:proofErr w:type="spellStart"/>
            <w:r>
              <w:rPr>
                <w:sz w:val="24"/>
              </w:rPr>
              <w:t>касі</w:t>
            </w:r>
            <w:proofErr w:type="spellEnd"/>
          </w:p>
        </w:tc>
        <w:tc>
          <w:tcPr>
            <w:tcW w:w="913" w:type="dxa"/>
            <w:gridSpan w:val="2"/>
          </w:tcPr>
          <w:p w14:paraId="7DBC29C1" w14:textId="77777777" w:rsidR="00BB6199" w:rsidRDefault="00F45898" w:rsidP="00E43FB5">
            <w:pPr>
              <w:pStyle w:val="TableParagraph"/>
              <w:ind w:left="193" w:right="189"/>
              <w:jc w:val="center"/>
              <w:rPr>
                <w:sz w:val="24"/>
              </w:rPr>
            </w:pPr>
            <w:r>
              <w:rPr>
                <w:sz w:val="24"/>
              </w:rPr>
              <w:t>1161</w:t>
            </w:r>
          </w:p>
        </w:tc>
        <w:tc>
          <w:tcPr>
            <w:tcW w:w="2127" w:type="dxa"/>
          </w:tcPr>
          <w:p w14:paraId="369AC25A" w14:textId="77777777" w:rsidR="00BB6199" w:rsidRPr="00746CC0" w:rsidRDefault="0084620C" w:rsidP="00E43FB5">
            <w:pPr>
              <w:pStyle w:val="TableParagraph"/>
              <w:ind w:right="98"/>
              <w:jc w:val="right"/>
              <w:rPr>
                <w:sz w:val="24"/>
                <w:lang w:val="uk-UA"/>
              </w:rPr>
            </w:pPr>
            <w:r w:rsidRPr="00746CC0">
              <w:rPr>
                <w:w w:val="99"/>
                <w:sz w:val="24"/>
                <w:lang w:val="uk-UA"/>
              </w:rPr>
              <w:t>3462</w:t>
            </w:r>
          </w:p>
        </w:tc>
      </w:tr>
      <w:tr w:rsidR="00BB6199" w:rsidRPr="009B0AE4" w14:paraId="6FC3DD69" w14:textId="77777777">
        <w:trPr>
          <w:trHeight w:val="299"/>
        </w:trPr>
        <w:tc>
          <w:tcPr>
            <w:tcW w:w="6779" w:type="dxa"/>
          </w:tcPr>
          <w:p w14:paraId="38A386EE" w14:textId="77777777" w:rsidR="00BB6199" w:rsidRDefault="00F45898" w:rsidP="00E43FB5">
            <w:pPr>
              <w:pStyle w:val="TableParagraph"/>
              <w:ind w:left="767"/>
              <w:rPr>
                <w:sz w:val="24"/>
              </w:rPr>
            </w:pPr>
            <w:proofErr w:type="spellStart"/>
            <w:r>
              <w:rPr>
                <w:sz w:val="24"/>
              </w:rPr>
              <w:t>казначействі</w:t>
            </w:r>
            <w:proofErr w:type="spellEnd"/>
          </w:p>
        </w:tc>
        <w:tc>
          <w:tcPr>
            <w:tcW w:w="913" w:type="dxa"/>
            <w:gridSpan w:val="2"/>
          </w:tcPr>
          <w:p w14:paraId="747C1E5E" w14:textId="77777777" w:rsidR="00BB6199" w:rsidRDefault="00F45898" w:rsidP="00E43FB5">
            <w:pPr>
              <w:pStyle w:val="TableParagraph"/>
              <w:ind w:left="193" w:right="189"/>
              <w:jc w:val="center"/>
              <w:rPr>
                <w:sz w:val="24"/>
              </w:rPr>
            </w:pPr>
            <w:r>
              <w:rPr>
                <w:sz w:val="24"/>
              </w:rPr>
              <w:t>1162</w:t>
            </w:r>
          </w:p>
        </w:tc>
        <w:tc>
          <w:tcPr>
            <w:tcW w:w="2127" w:type="dxa"/>
          </w:tcPr>
          <w:p w14:paraId="58A5E80B" w14:textId="77777777" w:rsidR="00BB6199" w:rsidRPr="00746CC0" w:rsidRDefault="009B0AE4" w:rsidP="00E43FB5">
            <w:pPr>
              <w:pStyle w:val="TableParagraph"/>
              <w:ind w:right="100"/>
              <w:jc w:val="right"/>
              <w:rPr>
                <w:sz w:val="24"/>
                <w:lang w:val="uk-UA"/>
              </w:rPr>
            </w:pPr>
            <w:r w:rsidRPr="00746CC0">
              <w:rPr>
                <w:sz w:val="24"/>
                <w:lang w:val="uk-UA"/>
              </w:rPr>
              <w:t>44591</w:t>
            </w:r>
            <w:r w:rsidR="00C50870" w:rsidRPr="00746CC0">
              <w:rPr>
                <w:sz w:val="24"/>
                <w:lang w:val="uk-UA"/>
              </w:rPr>
              <w:t>4</w:t>
            </w:r>
          </w:p>
        </w:tc>
      </w:tr>
      <w:tr w:rsidR="00BB6199" w14:paraId="6BD0AC9C" w14:textId="77777777">
        <w:trPr>
          <w:trHeight w:val="299"/>
        </w:trPr>
        <w:tc>
          <w:tcPr>
            <w:tcW w:w="6779" w:type="dxa"/>
          </w:tcPr>
          <w:p w14:paraId="4812092B" w14:textId="77777777" w:rsidR="00BB6199" w:rsidRDefault="00F45898" w:rsidP="00E43FB5">
            <w:pPr>
              <w:pStyle w:val="TableParagraph"/>
              <w:ind w:left="770"/>
              <w:rPr>
                <w:sz w:val="24"/>
              </w:rPr>
            </w:pPr>
            <w:proofErr w:type="spellStart"/>
            <w:r>
              <w:rPr>
                <w:sz w:val="24"/>
              </w:rPr>
              <w:t>установах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банків</w:t>
            </w:r>
            <w:proofErr w:type="spellEnd"/>
          </w:p>
        </w:tc>
        <w:tc>
          <w:tcPr>
            <w:tcW w:w="913" w:type="dxa"/>
            <w:gridSpan w:val="2"/>
          </w:tcPr>
          <w:p w14:paraId="76F6928E" w14:textId="77777777" w:rsidR="00BB6199" w:rsidRDefault="00F45898" w:rsidP="00E43FB5">
            <w:pPr>
              <w:pStyle w:val="TableParagraph"/>
              <w:ind w:left="193" w:right="189"/>
              <w:jc w:val="center"/>
              <w:rPr>
                <w:sz w:val="24"/>
              </w:rPr>
            </w:pPr>
            <w:r>
              <w:rPr>
                <w:sz w:val="24"/>
              </w:rPr>
              <w:t>1163</w:t>
            </w:r>
          </w:p>
        </w:tc>
        <w:tc>
          <w:tcPr>
            <w:tcW w:w="2127" w:type="dxa"/>
          </w:tcPr>
          <w:p w14:paraId="6C614CEA" w14:textId="77777777" w:rsidR="00BB6199" w:rsidRDefault="00F45898" w:rsidP="00E43FB5">
            <w:pPr>
              <w:pStyle w:val="TableParagraph"/>
              <w:ind w:right="15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B6199" w14:paraId="29AE70ED" w14:textId="77777777">
        <w:trPr>
          <w:trHeight w:val="299"/>
        </w:trPr>
        <w:tc>
          <w:tcPr>
            <w:tcW w:w="6779" w:type="dxa"/>
          </w:tcPr>
          <w:p w14:paraId="3F7AC366" w14:textId="77777777" w:rsidR="00BB6199" w:rsidRDefault="00F45898" w:rsidP="00E43FB5">
            <w:pPr>
              <w:pStyle w:val="TableParagraph"/>
              <w:ind w:left="407"/>
              <w:rPr>
                <w:sz w:val="24"/>
              </w:rPr>
            </w:pPr>
            <w:proofErr w:type="spellStart"/>
            <w:r>
              <w:rPr>
                <w:sz w:val="24"/>
              </w:rPr>
              <w:t>іноземній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валюті</w:t>
            </w:r>
            <w:proofErr w:type="spellEnd"/>
          </w:p>
        </w:tc>
        <w:tc>
          <w:tcPr>
            <w:tcW w:w="913" w:type="dxa"/>
            <w:gridSpan w:val="2"/>
          </w:tcPr>
          <w:p w14:paraId="63A6FB17" w14:textId="77777777" w:rsidR="00BB6199" w:rsidRDefault="00F45898" w:rsidP="00E43FB5">
            <w:pPr>
              <w:pStyle w:val="TableParagraph"/>
              <w:ind w:left="193" w:right="189"/>
              <w:jc w:val="center"/>
              <w:rPr>
                <w:sz w:val="24"/>
              </w:rPr>
            </w:pPr>
            <w:r>
              <w:rPr>
                <w:sz w:val="24"/>
              </w:rPr>
              <w:t>1165</w:t>
            </w:r>
          </w:p>
        </w:tc>
        <w:tc>
          <w:tcPr>
            <w:tcW w:w="2127" w:type="dxa"/>
          </w:tcPr>
          <w:p w14:paraId="17FB95CC" w14:textId="77777777" w:rsidR="00BB6199" w:rsidRDefault="00F45898" w:rsidP="00E43FB5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B6199" w:rsidRPr="00176872" w14:paraId="13708215" w14:textId="77777777">
        <w:trPr>
          <w:trHeight w:val="299"/>
        </w:trPr>
        <w:tc>
          <w:tcPr>
            <w:tcW w:w="6779" w:type="dxa"/>
          </w:tcPr>
          <w:p w14:paraId="242F0852" w14:textId="77777777" w:rsidR="00BB6199" w:rsidRPr="007853DD" w:rsidRDefault="00F45898" w:rsidP="00E43FB5">
            <w:pPr>
              <w:pStyle w:val="TableParagraph"/>
              <w:ind w:left="107"/>
              <w:rPr>
                <w:sz w:val="24"/>
                <w:lang w:val="ru-RU"/>
              </w:rPr>
            </w:pPr>
            <w:proofErr w:type="spellStart"/>
            <w:r w:rsidRPr="007853DD">
              <w:rPr>
                <w:sz w:val="24"/>
                <w:lang w:val="ru-RU"/>
              </w:rPr>
              <w:t>Кошти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бюджетів</w:t>
            </w:r>
            <w:proofErr w:type="spellEnd"/>
            <w:r w:rsidRPr="007853DD">
              <w:rPr>
                <w:sz w:val="24"/>
                <w:lang w:val="ru-RU"/>
              </w:rPr>
              <w:t xml:space="preserve"> та </w:t>
            </w:r>
            <w:proofErr w:type="spellStart"/>
            <w:r w:rsidRPr="007853DD">
              <w:rPr>
                <w:sz w:val="24"/>
                <w:lang w:val="ru-RU"/>
              </w:rPr>
              <w:t>інших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клієнтів</w:t>
            </w:r>
            <w:proofErr w:type="spellEnd"/>
            <w:r w:rsidRPr="007853DD">
              <w:rPr>
                <w:sz w:val="24"/>
                <w:lang w:val="ru-RU"/>
              </w:rPr>
              <w:t xml:space="preserve"> на:</w:t>
            </w:r>
          </w:p>
        </w:tc>
        <w:tc>
          <w:tcPr>
            <w:tcW w:w="913" w:type="dxa"/>
            <w:gridSpan w:val="2"/>
          </w:tcPr>
          <w:p w14:paraId="3B5EEB8F" w14:textId="77777777" w:rsidR="00BB6199" w:rsidRPr="007853DD" w:rsidRDefault="00BB6199" w:rsidP="00E43FB5">
            <w:pPr>
              <w:pStyle w:val="TableParagraph"/>
              <w:rPr>
                <w:lang w:val="ru-RU"/>
              </w:rPr>
            </w:pPr>
          </w:p>
        </w:tc>
        <w:tc>
          <w:tcPr>
            <w:tcW w:w="2127" w:type="dxa"/>
          </w:tcPr>
          <w:p w14:paraId="437FA883" w14:textId="77777777" w:rsidR="00BB6199" w:rsidRPr="007853DD" w:rsidRDefault="00BB6199" w:rsidP="00E43FB5">
            <w:pPr>
              <w:pStyle w:val="TableParagraph"/>
              <w:rPr>
                <w:lang w:val="ru-RU"/>
              </w:rPr>
            </w:pPr>
          </w:p>
        </w:tc>
      </w:tr>
      <w:tr w:rsidR="00BB6199" w14:paraId="4181B8DC" w14:textId="77777777">
        <w:trPr>
          <w:trHeight w:val="300"/>
        </w:trPr>
        <w:tc>
          <w:tcPr>
            <w:tcW w:w="6779" w:type="dxa"/>
          </w:tcPr>
          <w:p w14:paraId="5E3B26F6" w14:textId="77777777" w:rsidR="00BB6199" w:rsidRDefault="00F45898" w:rsidP="00E43FB5">
            <w:pPr>
              <w:pStyle w:val="TableParagraph"/>
              <w:ind w:left="407"/>
              <w:rPr>
                <w:sz w:val="24"/>
              </w:rPr>
            </w:pPr>
            <w:proofErr w:type="spellStart"/>
            <w:r>
              <w:rPr>
                <w:sz w:val="24"/>
              </w:rPr>
              <w:t>єдиному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казначейському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рахунку</w:t>
            </w:r>
            <w:proofErr w:type="spellEnd"/>
          </w:p>
        </w:tc>
        <w:tc>
          <w:tcPr>
            <w:tcW w:w="913" w:type="dxa"/>
            <w:gridSpan w:val="2"/>
          </w:tcPr>
          <w:p w14:paraId="1E528236" w14:textId="77777777" w:rsidR="00BB6199" w:rsidRDefault="00F45898" w:rsidP="00E43FB5">
            <w:pPr>
              <w:pStyle w:val="TableParagraph"/>
              <w:ind w:left="193" w:right="189"/>
              <w:jc w:val="center"/>
              <w:rPr>
                <w:sz w:val="24"/>
              </w:rPr>
            </w:pPr>
            <w:r>
              <w:rPr>
                <w:sz w:val="24"/>
              </w:rPr>
              <w:t>1170</w:t>
            </w:r>
          </w:p>
        </w:tc>
        <w:tc>
          <w:tcPr>
            <w:tcW w:w="2127" w:type="dxa"/>
          </w:tcPr>
          <w:p w14:paraId="5E5A1919" w14:textId="77777777" w:rsidR="00BB6199" w:rsidRDefault="00F45898" w:rsidP="00E43FB5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B6199" w14:paraId="6368143E" w14:textId="77777777">
        <w:trPr>
          <w:trHeight w:val="301"/>
        </w:trPr>
        <w:tc>
          <w:tcPr>
            <w:tcW w:w="6779" w:type="dxa"/>
          </w:tcPr>
          <w:p w14:paraId="289DB587" w14:textId="77777777" w:rsidR="00BB6199" w:rsidRPr="007853DD" w:rsidRDefault="00F45898" w:rsidP="00E43FB5">
            <w:pPr>
              <w:pStyle w:val="TableParagraph"/>
              <w:ind w:left="407"/>
              <w:rPr>
                <w:sz w:val="24"/>
                <w:lang w:val="ru-RU"/>
              </w:rPr>
            </w:pPr>
            <w:proofErr w:type="spellStart"/>
            <w:r w:rsidRPr="007853DD">
              <w:rPr>
                <w:sz w:val="24"/>
                <w:lang w:val="ru-RU"/>
              </w:rPr>
              <w:t>рахунках</w:t>
            </w:r>
            <w:proofErr w:type="spellEnd"/>
            <w:r w:rsidRPr="007853DD">
              <w:rPr>
                <w:sz w:val="24"/>
                <w:lang w:val="ru-RU"/>
              </w:rPr>
              <w:t xml:space="preserve"> в </w:t>
            </w:r>
            <w:proofErr w:type="spellStart"/>
            <w:r w:rsidRPr="007853DD">
              <w:rPr>
                <w:sz w:val="24"/>
                <w:lang w:val="ru-RU"/>
              </w:rPr>
              <w:t>установах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банків</w:t>
            </w:r>
            <w:proofErr w:type="spellEnd"/>
            <w:r w:rsidRPr="007853DD">
              <w:rPr>
                <w:sz w:val="24"/>
                <w:lang w:val="ru-RU"/>
              </w:rPr>
              <w:t xml:space="preserve"> у тому </w:t>
            </w:r>
            <w:proofErr w:type="spellStart"/>
            <w:r w:rsidRPr="007853DD">
              <w:rPr>
                <w:sz w:val="24"/>
                <w:lang w:val="ru-RU"/>
              </w:rPr>
              <w:t>числі</w:t>
            </w:r>
            <w:proofErr w:type="spellEnd"/>
            <w:r w:rsidRPr="007853DD">
              <w:rPr>
                <w:sz w:val="24"/>
                <w:lang w:val="ru-RU"/>
              </w:rPr>
              <w:t>:</w:t>
            </w:r>
          </w:p>
        </w:tc>
        <w:tc>
          <w:tcPr>
            <w:tcW w:w="913" w:type="dxa"/>
            <w:gridSpan w:val="2"/>
          </w:tcPr>
          <w:p w14:paraId="4549BB35" w14:textId="77777777" w:rsidR="00BB6199" w:rsidRDefault="00F45898" w:rsidP="00E43FB5">
            <w:pPr>
              <w:pStyle w:val="TableParagraph"/>
              <w:ind w:left="193" w:right="189"/>
              <w:jc w:val="center"/>
              <w:rPr>
                <w:sz w:val="24"/>
              </w:rPr>
            </w:pPr>
            <w:r>
              <w:rPr>
                <w:sz w:val="24"/>
              </w:rPr>
              <w:t>1175</w:t>
            </w:r>
          </w:p>
        </w:tc>
        <w:tc>
          <w:tcPr>
            <w:tcW w:w="2127" w:type="dxa"/>
          </w:tcPr>
          <w:p w14:paraId="389FBED0" w14:textId="77777777" w:rsidR="00BB6199" w:rsidRDefault="00F45898" w:rsidP="00E43FB5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B6199" w14:paraId="7B5F5453" w14:textId="77777777">
        <w:trPr>
          <w:trHeight w:val="299"/>
        </w:trPr>
        <w:tc>
          <w:tcPr>
            <w:tcW w:w="6779" w:type="dxa"/>
          </w:tcPr>
          <w:p w14:paraId="2ADD70D5" w14:textId="77777777" w:rsidR="00BB6199" w:rsidRDefault="00F45898" w:rsidP="00E43FB5">
            <w:pPr>
              <w:pStyle w:val="TableParagraph"/>
              <w:ind w:left="767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національній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валюті</w:t>
            </w:r>
            <w:proofErr w:type="spellEnd"/>
          </w:p>
        </w:tc>
        <w:tc>
          <w:tcPr>
            <w:tcW w:w="913" w:type="dxa"/>
            <w:gridSpan w:val="2"/>
          </w:tcPr>
          <w:p w14:paraId="0C3E5AD9" w14:textId="77777777" w:rsidR="00BB6199" w:rsidRDefault="00F45898" w:rsidP="00E43FB5">
            <w:pPr>
              <w:pStyle w:val="TableParagraph"/>
              <w:ind w:left="193" w:right="189"/>
              <w:jc w:val="center"/>
              <w:rPr>
                <w:sz w:val="24"/>
              </w:rPr>
            </w:pPr>
            <w:r>
              <w:rPr>
                <w:sz w:val="24"/>
              </w:rPr>
              <w:t>1176</w:t>
            </w:r>
          </w:p>
        </w:tc>
        <w:tc>
          <w:tcPr>
            <w:tcW w:w="2127" w:type="dxa"/>
          </w:tcPr>
          <w:p w14:paraId="4F2FE48A" w14:textId="77777777" w:rsidR="00BB6199" w:rsidRDefault="00F45898" w:rsidP="00E43FB5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B6199" w14:paraId="66B9C458" w14:textId="77777777">
        <w:trPr>
          <w:trHeight w:val="299"/>
        </w:trPr>
        <w:tc>
          <w:tcPr>
            <w:tcW w:w="6779" w:type="dxa"/>
          </w:tcPr>
          <w:p w14:paraId="1332FE53" w14:textId="77777777" w:rsidR="00BB6199" w:rsidRDefault="00F45898" w:rsidP="00E43FB5">
            <w:pPr>
              <w:pStyle w:val="TableParagraph"/>
              <w:ind w:left="767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іноземній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валюті</w:t>
            </w:r>
            <w:proofErr w:type="spellEnd"/>
          </w:p>
        </w:tc>
        <w:tc>
          <w:tcPr>
            <w:tcW w:w="913" w:type="dxa"/>
            <w:gridSpan w:val="2"/>
          </w:tcPr>
          <w:p w14:paraId="26536788" w14:textId="77777777" w:rsidR="00BB6199" w:rsidRDefault="00F45898" w:rsidP="00E43FB5">
            <w:pPr>
              <w:pStyle w:val="TableParagraph"/>
              <w:ind w:left="193" w:right="189"/>
              <w:jc w:val="center"/>
              <w:rPr>
                <w:sz w:val="24"/>
              </w:rPr>
            </w:pPr>
            <w:r>
              <w:rPr>
                <w:sz w:val="24"/>
              </w:rPr>
              <w:t>1177</w:t>
            </w:r>
          </w:p>
        </w:tc>
        <w:tc>
          <w:tcPr>
            <w:tcW w:w="2127" w:type="dxa"/>
          </w:tcPr>
          <w:p w14:paraId="68B79AC7" w14:textId="77777777" w:rsidR="00BB6199" w:rsidRDefault="00F45898" w:rsidP="00E43FB5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B6199" w14:paraId="662E0483" w14:textId="77777777">
        <w:trPr>
          <w:trHeight w:val="299"/>
        </w:trPr>
        <w:tc>
          <w:tcPr>
            <w:tcW w:w="6779" w:type="dxa"/>
          </w:tcPr>
          <w:p w14:paraId="7FAE4E10" w14:textId="77777777" w:rsidR="00BB6199" w:rsidRDefault="00F45898" w:rsidP="00E43FB5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Інші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фінансові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активи</w:t>
            </w:r>
            <w:proofErr w:type="spellEnd"/>
          </w:p>
        </w:tc>
        <w:tc>
          <w:tcPr>
            <w:tcW w:w="913" w:type="dxa"/>
            <w:gridSpan w:val="2"/>
          </w:tcPr>
          <w:p w14:paraId="5CF5C3CE" w14:textId="77777777" w:rsidR="00BB6199" w:rsidRDefault="00F45898" w:rsidP="00E43FB5">
            <w:pPr>
              <w:pStyle w:val="TableParagraph"/>
              <w:ind w:left="193" w:right="189"/>
              <w:jc w:val="center"/>
              <w:rPr>
                <w:sz w:val="24"/>
              </w:rPr>
            </w:pPr>
            <w:r>
              <w:rPr>
                <w:sz w:val="24"/>
              </w:rPr>
              <w:t>1180</w:t>
            </w:r>
          </w:p>
        </w:tc>
        <w:tc>
          <w:tcPr>
            <w:tcW w:w="2127" w:type="dxa"/>
          </w:tcPr>
          <w:p w14:paraId="5B65A9C0" w14:textId="77777777" w:rsidR="00BB6199" w:rsidRDefault="00F45898" w:rsidP="00E43FB5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B6199" w14:paraId="0F7DF7AF" w14:textId="77777777">
        <w:trPr>
          <w:trHeight w:val="299"/>
        </w:trPr>
        <w:tc>
          <w:tcPr>
            <w:tcW w:w="6779" w:type="dxa"/>
          </w:tcPr>
          <w:p w14:paraId="0E7006A9" w14:textId="77777777" w:rsidR="00BB6199" w:rsidRDefault="00F45898" w:rsidP="00E43FB5">
            <w:pPr>
              <w:pStyle w:val="TableParagraph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Усього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розділом</w:t>
            </w:r>
            <w:proofErr w:type="spellEnd"/>
            <w:r>
              <w:rPr>
                <w:b/>
                <w:sz w:val="24"/>
              </w:rPr>
              <w:t xml:space="preserve"> ІІ</w:t>
            </w:r>
          </w:p>
        </w:tc>
        <w:tc>
          <w:tcPr>
            <w:tcW w:w="913" w:type="dxa"/>
            <w:gridSpan w:val="2"/>
          </w:tcPr>
          <w:p w14:paraId="7ABC388A" w14:textId="77777777" w:rsidR="00BB6199" w:rsidRDefault="00F45898" w:rsidP="00E43FB5">
            <w:pPr>
              <w:pStyle w:val="TableParagraph"/>
              <w:ind w:left="193" w:right="1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1195</w:t>
            </w:r>
          </w:p>
        </w:tc>
        <w:tc>
          <w:tcPr>
            <w:tcW w:w="2127" w:type="dxa"/>
          </w:tcPr>
          <w:p w14:paraId="21D1FA59" w14:textId="77777777" w:rsidR="00BB6199" w:rsidRPr="003A376A" w:rsidRDefault="003A376A" w:rsidP="00E43FB5">
            <w:pPr>
              <w:pStyle w:val="TableParagraph"/>
              <w:ind w:right="100"/>
              <w:jc w:val="righ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44</w:t>
            </w:r>
            <w:r w:rsidR="0084620C">
              <w:rPr>
                <w:sz w:val="24"/>
                <w:lang w:val="uk-UA"/>
              </w:rPr>
              <w:t>9376</w:t>
            </w:r>
          </w:p>
        </w:tc>
      </w:tr>
      <w:tr w:rsidR="00BB6199" w14:paraId="54A0E0D4" w14:textId="77777777">
        <w:trPr>
          <w:trHeight w:val="299"/>
        </w:trPr>
        <w:tc>
          <w:tcPr>
            <w:tcW w:w="6779" w:type="dxa"/>
          </w:tcPr>
          <w:p w14:paraId="6E93B5C2" w14:textId="77777777" w:rsidR="00BB6199" w:rsidRDefault="00F45898" w:rsidP="00E43FB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ІІІ ВИТРАТИ МАЙБУТНІХ ПЕРІОДІВ</w:t>
            </w:r>
          </w:p>
        </w:tc>
        <w:tc>
          <w:tcPr>
            <w:tcW w:w="913" w:type="dxa"/>
            <w:gridSpan w:val="2"/>
          </w:tcPr>
          <w:p w14:paraId="33B0D4BB" w14:textId="77777777" w:rsidR="00BB6199" w:rsidRDefault="00F45898" w:rsidP="00E43FB5">
            <w:pPr>
              <w:pStyle w:val="TableParagraph"/>
              <w:ind w:left="193" w:right="1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1200</w:t>
            </w:r>
          </w:p>
        </w:tc>
        <w:tc>
          <w:tcPr>
            <w:tcW w:w="2127" w:type="dxa"/>
          </w:tcPr>
          <w:p w14:paraId="21DDCA26" w14:textId="77777777" w:rsidR="00BB6199" w:rsidRPr="0077066E" w:rsidRDefault="0077066E" w:rsidP="00E43FB5">
            <w:pPr>
              <w:pStyle w:val="TableParagraph"/>
              <w:ind w:right="100"/>
              <w:jc w:val="right"/>
              <w:rPr>
                <w:b/>
                <w:sz w:val="24"/>
                <w:lang w:val="uk-UA"/>
              </w:rPr>
            </w:pPr>
            <w:r w:rsidRPr="00746CC0">
              <w:rPr>
                <w:b/>
                <w:sz w:val="24"/>
                <w:lang w:val="uk-UA"/>
              </w:rPr>
              <w:t>901</w:t>
            </w:r>
          </w:p>
        </w:tc>
      </w:tr>
      <w:tr w:rsidR="00BB6199" w14:paraId="0903D963" w14:textId="77777777" w:rsidTr="00FF2A14">
        <w:trPr>
          <w:trHeight w:val="1655"/>
        </w:trPr>
        <w:tc>
          <w:tcPr>
            <w:tcW w:w="6779" w:type="dxa"/>
          </w:tcPr>
          <w:p w14:paraId="3ADE1ABB" w14:textId="77777777" w:rsidR="00BB6199" w:rsidRDefault="00F45898" w:rsidP="00E43FB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БАЛАНС</w:t>
            </w:r>
          </w:p>
        </w:tc>
        <w:tc>
          <w:tcPr>
            <w:tcW w:w="913" w:type="dxa"/>
            <w:gridSpan w:val="2"/>
          </w:tcPr>
          <w:p w14:paraId="75B4391E" w14:textId="77777777" w:rsidR="00BB6199" w:rsidRDefault="00F45898" w:rsidP="00E43FB5">
            <w:pPr>
              <w:pStyle w:val="TableParagraph"/>
              <w:ind w:left="193" w:right="1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1300</w:t>
            </w:r>
          </w:p>
        </w:tc>
        <w:tc>
          <w:tcPr>
            <w:tcW w:w="2127" w:type="dxa"/>
          </w:tcPr>
          <w:p w14:paraId="1E003527" w14:textId="77777777" w:rsidR="00BB6199" w:rsidRPr="003A376A" w:rsidRDefault="0084620C" w:rsidP="00E43FB5">
            <w:pPr>
              <w:pStyle w:val="TableParagraph"/>
              <w:ind w:right="100"/>
              <w:jc w:val="right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692421</w:t>
            </w:r>
          </w:p>
        </w:tc>
      </w:tr>
      <w:tr w:rsidR="00BB6199" w14:paraId="3044FED2" w14:textId="77777777" w:rsidTr="00E43FB5">
        <w:trPr>
          <w:trHeight w:val="467"/>
        </w:trPr>
        <w:tc>
          <w:tcPr>
            <w:tcW w:w="6779" w:type="dxa"/>
          </w:tcPr>
          <w:p w14:paraId="73B751A0" w14:textId="77777777" w:rsidR="00BB6199" w:rsidRDefault="00BB6199" w:rsidP="00E43FB5">
            <w:pPr>
              <w:pStyle w:val="TableParagraph"/>
              <w:rPr>
                <w:sz w:val="20"/>
              </w:rPr>
            </w:pPr>
          </w:p>
          <w:p w14:paraId="5AC35CD6" w14:textId="77777777" w:rsidR="00BB6199" w:rsidRDefault="00F45898" w:rsidP="00E43FB5">
            <w:pPr>
              <w:pStyle w:val="TableParagraph"/>
              <w:ind w:left="2927" w:right="29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ПАСИВ</w:t>
            </w:r>
          </w:p>
        </w:tc>
        <w:tc>
          <w:tcPr>
            <w:tcW w:w="913" w:type="dxa"/>
            <w:gridSpan w:val="2"/>
          </w:tcPr>
          <w:p w14:paraId="13CD655F" w14:textId="77777777" w:rsidR="00BB6199" w:rsidRDefault="00F45898" w:rsidP="00E43FB5">
            <w:pPr>
              <w:pStyle w:val="TableParagraph"/>
              <w:ind w:left="131" w:right="109" w:firstLine="11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рядка</w:t>
            </w:r>
            <w:proofErr w:type="spellEnd"/>
          </w:p>
        </w:tc>
        <w:tc>
          <w:tcPr>
            <w:tcW w:w="2127" w:type="dxa"/>
          </w:tcPr>
          <w:p w14:paraId="49B6A901" w14:textId="77777777" w:rsidR="00BB6199" w:rsidRDefault="00F45898" w:rsidP="00E43FB5">
            <w:pPr>
              <w:pStyle w:val="TableParagraph"/>
              <w:ind w:left="156" w:right="15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кінець</w:t>
            </w:r>
            <w:proofErr w:type="spellEnd"/>
          </w:p>
          <w:p w14:paraId="7F7E6DBE" w14:textId="77777777" w:rsidR="00BB6199" w:rsidRDefault="00F45898" w:rsidP="00E43FB5">
            <w:pPr>
              <w:pStyle w:val="TableParagraph"/>
              <w:ind w:left="156" w:right="15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звітного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періоду</w:t>
            </w:r>
            <w:proofErr w:type="spellEnd"/>
          </w:p>
        </w:tc>
      </w:tr>
      <w:tr w:rsidR="00BB6199" w14:paraId="7293A17A" w14:textId="77777777">
        <w:trPr>
          <w:trHeight w:val="302"/>
        </w:trPr>
        <w:tc>
          <w:tcPr>
            <w:tcW w:w="6779" w:type="dxa"/>
          </w:tcPr>
          <w:p w14:paraId="61F08E3C" w14:textId="77777777" w:rsidR="00BB6199" w:rsidRDefault="00F45898" w:rsidP="00E43FB5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13" w:type="dxa"/>
            <w:gridSpan w:val="2"/>
          </w:tcPr>
          <w:p w14:paraId="648D8CBB" w14:textId="77777777" w:rsidR="00BB6199" w:rsidRDefault="00F45898" w:rsidP="00E43FB5">
            <w:pPr>
              <w:pStyle w:val="TableParagraph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27" w:type="dxa"/>
          </w:tcPr>
          <w:p w14:paraId="255CC238" w14:textId="77777777" w:rsidR="00BB6199" w:rsidRDefault="00F45898" w:rsidP="00E43FB5">
            <w:pPr>
              <w:pStyle w:val="TableParagraph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BB6199" w:rsidRPr="00176872" w14:paraId="2B8487FB" w14:textId="77777777">
        <w:trPr>
          <w:trHeight w:val="300"/>
        </w:trPr>
        <w:tc>
          <w:tcPr>
            <w:tcW w:w="9819" w:type="dxa"/>
            <w:gridSpan w:val="4"/>
          </w:tcPr>
          <w:p w14:paraId="24A6BBEF" w14:textId="77777777" w:rsidR="00BB6199" w:rsidRPr="007853DD" w:rsidRDefault="00F45898" w:rsidP="00E43FB5">
            <w:pPr>
              <w:pStyle w:val="TableParagraph"/>
              <w:ind w:left="107"/>
              <w:rPr>
                <w:b/>
                <w:sz w:val="24"/>
                <w:lang w:val="ru-RU"/>
              </w:rPr>
            </w:pPr>
            <w:r w:rsidRPr="007853DD">
              <w:rPr>
                <w:b/>
                <w:sz w:val="24"/>
                <w:lang w:val="ru-RU"/>
              </w:rPr>
              <w:t>І. ВЛАСНИЙ КАПІТАЛ ТА ФІНАНСОВИЙ РЕЗУЛЬТАТ</w:t>
            </w:r>
          </w:p>
        </w:tc>
      </w:tr>
      <w:tr w:rsidR="00BB6199" w:rsidRPr="00746CC0" w14:paraId="5F629D67" w14:textId="77777777">
        <w:trPr>
          <w:trHeight w:val="299"/>
        </w:trPr>
        <w:tc>
          <w:tcPr>
            <w:tcW w:w="6779" w:type="dxa"/>
          </w:tcPr>
          <w:p w14:paraId="16617EF4" w14:textId="77777777" w:rsidR="00BB6199" w:rsidRPr="00746CC0" w:rsidRDefault="00F45898" w:rsidP="00E43FB5">
            <w:pPr>
              <w:pStyle w:val="TableParagraph"/>
              <w:ind w:left="107"/>
              <w:rPr>
                <w:sz w:val="24"/>
              </w:rPr>
            </w:pPr>
            <w:proofErr w:type="spellStart"/>
            <w:r w:rsidRPr="00746CC0">
              <w:rPr>
                <w:sz w:val="24"/>
              </w:rPr>
              <w:t>Внесений</w:t>
            </w:r>
            <w:proofErr w:type="spellEnd"/>
            <w:r w:rsidRPr="00746CC0">
              <w:rPr>
                <w:sz w:val="24"/>
              </w:rPr>
              <w:t xml:space="preserve"> </w:t>
            </w:r>
            <w:proofErr w:type="spellStart"/>
            <w:r w:rsidRPr="00746CC0">
              <w:rPr>
                <w:sz w:val="24"/>
              </w:rPr>
              <w:t>капітал</w:t>
            </w:r>
            <w:proofErr w:type="spellEnd"/>
          </w:p>
        </w:tc>
        <w:tc>
          <w:tcPr>
            <w:tcW w:w="913" w:type="dxa"/>
            <w:gridSpan w:val="2"/>
          </w:tcPr>
          <w:p w14:paraId="35501728" w14:textId="77777777" w:rsidR="00BB6199" w:rsidRPr="00746CC0" w:rsidRDefault="00F45898" w:rsidP="00E43FB5">
            <w:pPr>
              <w:pStyle w:val="TableParagraph"/>
              <w:ind w:left="193" w:right="189"/>
              <w:jc w:val="center"/>
              <w:rPr>
                <w:sz w:val="24"/>
              </w:rPr>
            </w:pPr>
            <w:r w:rsidRPr="00746CC0">
              <w:rPr>
                <w:sz w:val="24"/>
              </w:rPr>
              <w:t>1400</w:t>
            </w:r>
          </w:p>
        </w:tc>
        <w:tc>
          <w:tcPr>
            <w:tcW w:w="2127" w:type="dxa"/>
          </w:tcPr>
          <w:p w14:paraId="5C951C11" w14:textId="77777777" w:rsidR="00BB6199" w:rsidRPr="00746CC0" w:rsidRDefault="00C50870" w:rsidP="00E43FB5">
            <w:pPr>
              <w:pStyle w:val="TableParagraph"/>
              <w:ind w:right="100"/>
              <w:jc w:val="right"/>
              <w:rPr>
                <w:sz w:val="24"/>
                <w:lang w:val="uk-UA"/>
              </w:rPr>
            </w:pPr>
            <w:r w:rsidRPr="00746CC0">
              <w:rPr>
                <w:sz w:val="24"/>
                <w:lang w:val="uk-UA"/>
              </w:rPr>
              <w:t>431639</w:t>
            </w:r>
          </w:p>
        </w:tc>
      </w:tr>
      <w:tr w:rsidR="00BB6199" w:rsidRPr="00746CC0" w14:paraId="3A8D000D" w14:textId="77777777">
        <w:trPr>
          <w:trHeight w:val="299"/>
        </w:trPr>
        <w:tc>
          <w:tcPr>
            <w:tcW w:w="6779" w:type="dxa"/>
            <w:tcBorders>
              <w:top w:val="nil"/>
            </w:tcBorders>
          </w:tcPr>
          <w:p w14:paraId="653D6177" w14:textId="77777777" w:rsidR="00BB6199" w:rsidRPr="00746CC0" w:rsidRDefault="00F45898" w:rsidP="00E43FB5">
            <w:pPr>
              <w:pStyle w:val="TableParagraph"/>
              <w:ind w:left="107"/>
              <w:rPr>
                <w:sz w:val="24"/>
              </w:rPr>
            </w:pPr>
            <w:proofErr w:type="spellStart"/>
            <w:r w:rsidRPr="00746CC0">
              <w:rPr>
                <w:sz w:val="24"/>
              </w:rPr>
              <w:t>Капітал</w:t>
            </w:r>
            <w:proofErr w:type="spellEnd"/>
            <w:r w:rsidRPr="00746CC0">
              <w:rPr>
                <w:sz w:val="24"/>
              </w:rPr>
              <w:t xml:space="preserve"> у </w:t>
            </w:r>
            <w:proofErr w:type="spellStart"/>
            <w:r w:rsidRPr="00746CC0">
              <w:rPr>
                <w:sz w:val="24"/>
              </w:rPr>
              <w:t>дооцінках</w:t>
            </w:r>
            <w:proofErr w:type="spellEnd"/>
          </w:p>
        </w:tc>
        <w:tc>
          <w:tcPr>
            <w:tcW w:w="913" w:type="dxa"/>
            <w:gridSpan w:val="2"/>
            <w:tcBorders>
              <w:top w:val="nil"/>
            </w:tcBorders>
          </w:tcPr>
          <w:p w14:paraId="7ED10564" w14:textId="77777777" w:rsidR="00BB6199" w:rsidRPr="00746CC0" w:rsidRDefault="00F45898" w:rsidP="00E43FB5">
            <w:pPr>
              <w:pStyle w:val="TableParagraph"/>
              <w:ind w:right="207"/>
              <w:jc w:val="right"/>
              <w:rPr>
                <w:sz w:val="24"/>
              </w:rPr>
            </w:pPr>
            <w:r w:rsidRPr="00746CC0">
              <w:rPr>
                <w:sz w:val="24"/>
              </w:rPr>
              <w:t>1410</w:t>
            </w:r>
          </w:p>
        </w:tc>
        <w:tc>
          <w:tcPr>
            <w:tcW w:w="2127" w:type="dxa"/>
            <w:tcBorders>
              <w:top w:val="nil"/>
            </w:tcBorders>
          </w:tcPr>
          <w:p w14:paraId="33C8D480" w14:textId="77777777" w:rsidR="00BB6199" w:rsidRPr="00746CC0" w:rsidRDefault="00F45898" w:rsidP="00E43FB5">
            <w:pPr>
              <w:pStyle w:val="TableParagraph"/>
              <w:ind w:right="98"/>
              <w:jc w:val="right"/>
              <w:rPr>
                <w:sz w:val="24"/>
              </w:rPr>
            </w:pPr>
            <w:r w:rsidRPr="00746CC0">
              <w:rPr>
                <w:w w:val="99"/>
                <w:sz w:val="24"/>
              </w:rPr>
              <w:t>-</w:t>
            </w:r>
          </w:p>
        </w:tc>
      </w:tr>
      <w:tr w:rsidR="00BB6199" w:rsidRPr="00746CC0" w14:paraId="4CC86A36" w14:textId="77777777">
        <w:trPr>
          <w:trHeight w:val="299"/>
        </w:trPr>
        <w:tc>
          <w:tcPr>
            <w:tcW w:w="6779" w:type="dxa"/>
          </w:tcPr>
          <w:p w14:paraId="4E47CC7C" w14:textId="77777777" w:rsidR="00BB6199" w:rsidRPr="00746CC0" w:rsidRDefault="00F45898" w:rsidP="00E43FB5">
            <w:pPr>
              <w:pStyle w:val="TableParagraph"/>
              <w:ind w:left="107"/>
              <w:rPr>
                <w:sz w:val="24"/>
              </w:rPr>
            </w:pPr>
            <w:proofErr w:type="spellStart"/>
            <w:r w:rsidRPr="00746CC0">
              <w:rPr>
                <w:sz w:val="24"/>
              </w:rPr>
              <w:t>Фінансовий</w:t>
            </w:r>
            <w:proofErr w:type="spellEnd"/>
            <w:r w:rsidRPr="00746CC0">
              <w:rPr>
                <w:sz w:val="24"/>
              </w:rPr>
              <w:t xml:space="preserve"> </w:t>
            </w:r>
            <w:proofErr w:type="spellStart"/>
            <w:r w:rsidRPr="00746CC0">
              <w:rPr>
                <w:sz w:val="24"/>
              </w:rPr>
              <w:t>результат</w:t>
            </w:r>
            <w:proofErr w:type="spellEnd"/>
          </w:p>
        </w:tc>
        <w:tc>
          <w:tcPr>
            <w:tcW w:w="913" w:type="dxa"/>
            <w:gridSpan w:val="2"/>
          </w:tcPr>
          <w:p w14:paraId="337CA21D" w14:textId="77777777" w:rsidR="00BB6199" w:rsidRPr="00746CC0" w:rsidRDefault="00F45898" w:rsidP="00E43FB5">
            <w:pPr>
              <w:pStyle w:val="TableParagraph"/>
              <w:ind w:right="207"/>
              <w:jc w:val="right"/>
              <w:rPr>
                <w:sz w:val="24"/>
              </w:rPr>
            </w:pPr>
            <w:r w:rsidRPr="00746CC0">
              <w:rPr>
                <w:sz w:val="24"/>
              </w:rPr>
              <w:t>1420</w:t>
            </w:r>
          </w:p>
        </w:tc>
        <w:tc>
          <w:tcPr>
            <w:tcW w:w="2127" w:type="dxa"/>
          </w:tcPr>
          <w:p w14:paraId="4F64100C" w14:textId="77777777" w:rsidR="00BB6199" w:rsidRPr="00746CC0" w:rsidRDefault="0077066E" w:rsidP="00E43FB5">
            <w:pPr>
              <w:pStyle w:val="TableParagraph"/>
              <w:ind w:left="720" w:right="100"/>
              <w:jc w:val="right"/>
              <w:rPr>
                <w:sz w:val="24"/>
                <w:lang w:val="uk-UA"/>
              </w:rPr>
            </w:pPr>
            <w:r w:rsidRPr="00746CC0">
              <w:rPr>
                <w:sz w:val="24"/>
                <w:lang w:val="uk-UA"/>
              </w:rPr>
              <w:t>-18</w:t>
            </w:r>
            <w:r w:rsidR="003A376A" w:rsidRPr="00746CC0">
              <w:rPr>
                <w:sz w:val="24"/>
                <w:lang w:val="uk-UA"/>
              </w:rPr>
              <w:t>609</w:t>
            </w:r>
            <w:r w:rsidR="0084620C" w:rsidRPr="00746CC0">
              <w:rPr>
                <w:sz w:val="24"/>
                <w:lang w:val="uk-UA"/>
              </w:rPr>
              <w:t>6</w:t>
            </w:r>
          </w:p>
        </w:tc>
      </w:tr>
      <w:tr w:rsidR="00BB6199" w:rsidRPr="00746CC0" w14:paraId="7AE4B84B" w14:textId="77777777">
        <w:trPr>
          <w:trHeight w:val="302"/>
        </w:trPr>
        <w:tc>
          <w:tcPr>
            <w:tcW w:w="6779" w:type="dxa"/>
          </w:tcPr>
          <w:p w14:paraId="3F9F68E4" w14:textId="77777777" w:rsidR="00BB6199" w:rsidRPr="00746CC0" w:rsidRDefault="00F45898" w:rsidP="00E43FB5">
            <w:pPr>
              <w:pStyle w:val="TableParagraph"/>
              <w:ind w:left="107"/>
              <w:rPr>
                <w:sz w:val="24"/>
              </w:rPr>
            </w:pPr>
            <w:proofErr w:type="spellStart"/>
            <w:r w:rsidRPr="00746CC0">
              <w:rPr>
                <w:sz w:val="24"/>
              </w:rPr>
              <w:t>Капітал</w:t>
            </w:r>
            <w:proofErr w:type="spellEnd"/>
            <w:r w:rsidRPr="00746CC0">
              <w:rPr>
                <w:sz w:val="24"/>
              </w:rPr>
              <w:t xml:space="preserve"> у </w:t>
            </w:r>
            <w:proofErr w:type="spellStart"/>
            <w:r w:rsidRPr="00746CC0">
              <w:rPr>
                <w:sz w:val="24"/>
              </w:rPr>
              <w:t>підприємствах</w:t>
            </w:r>
            <w:proofErr w:type="spellEnd"/>
          </w:p>
        </w:tc>
        <w:tc>
          <w:tcPr>
            <w:tcW w:w="913" w:type="dxa"/>
            <w:gridSpan w:val="2"/>
          </w:tcPr>
          <w:p w14:paraId="6187D369" w14:textId="77777777" w:rsidR="00BB6199" w:rsidRPr="00746CC0" w:rsidRDefault="00F45898" w:rsidP="00E43FB5">
            <w:pPr>
              <w:pStyle w:val="TableParagraph"/>
              <w:ind w:right="207"/>
              <w:jc w:val="right"/>
              <w:rPr>
                <w:sz w:val="24"/>
              </w:rPr>
            </w:pPr>
            <w:r w:rsidRPr="00746CC0">
              <w:rPr>
                <w:sz w:val="24"/>
              </w:rPr>
              <w:t>1430</w:t>
            </w:r>
          </w:p>
        </w:tc>
        <w:tc>
          <w:tcPr>
            <w:tcW w:w="2127" w:type="dxa"/>
          </w:tcPr>
          <w:p w14:paraId="32C64228" w14:textId="77777777" w:rsidR="00BB6199" w:rsidRPr="00746CC0" w:rsidRDefault="00F45898" w:rsidP="00E43FB5">
            <w:pPr>
              <w:pStyle w:val="TableParagraph"/>
              <w:ind w:right="98"/>
              <w:jc w:val="right"/>
              <w:rPr>
                <w:sz w:val="24"/>
              </w:rPr>
            </w:pPr>
            <w:r w:rsidRPr="00746CC0">
              <w:rPr>
                <w:w w:val="99"/>
                <w:sz w:val="24"/>
              </w:rPr>
              <w:t>-</w:t>
            </w:r>
          </w:p>
        </w:tc>
      </w:tr>
      <w:tr w:rsidR="00BB6199" w:rsidRPr="00746CC0" w14:paraId="431056A1" w14:textId="77777777">
        <w:trPr>
          <w:trHeight w:val="299"/>
        </w:trPr>
        <w:tc>
          <w:tcPr>
            <w:tcW w:w="6779" w:type="dxa"/>
          </w:tcPr>
          <w:p w14:paraId="337F0531" w14:textId="77777777" w:rsidR="00BB6199" w:rsidRPr="00746CC0" w:rsidRDefault="00F45898" w:rsidP="00E43FB5">
            <w:pPr>
              <w:pStyle w:val="TableParagraph"/>
              <w:ind w:left="107"/>
              <w:rPr>
                <w:sz w:val="24"/>
              </w:rPr>
            </w:pPr>
            <w:proofErr w:type="spellStart"/>
            <w:r w:rsidRPr="00746CC0">
              <w:rPr>
                <w:sz w:val="24"/>
              </w:rPr>
              <w:t>Резерви</w:t>
            </w:r>
            <w:proofErr w:type="spellEnd"/>
          </w:p>
        </w:tc>
        <w:tc>
          <w:tcPr>
            <w:tcW w:w="913" w:type="dxa"/>
            <w:gridSpan w:val="2"/>
          </w:tcPr>
          <w:p w14:paraId="2AF6EAAA" w14:textId="77777777" w:rsidR="00BB6199" w:rsidRPr="00746CC0" w:rsidRDefault="00F45898" w:rsidP="00E43FB5">
            <w:pPr>
              <w:pStyle w:val="TableParagraph"/>
              <w:ind w:right="207"/>
              <w:jc w:val="right"/>
              <w:rPr>
                <w:sz w:val="24"/>
              </w:rPr>
            </w:pPr>
            <w:r w:rsidRPr="00746CC0">
              <w:rPr>
                <w:sz w:val="24"/>
              </w:rPr>
              <w:t>1440</w:t>
            </w:r>
          </w:p>
        </w:tc>
        <w:tc>
          <w:tcPr>
            <w:tcW w:w="2127" w:type="dxa"/>
          </w:tcPr>
          <w:p w14:paraId="5D9548A2" w14:textId="77777777" w:rsidR="00BB6199" w:rsidRPr="00746CC0" w:rsidRDefault="00F45898" w:rsidP="00E43FB5">
            <w:pPr>
              <w:pStyle w:val="TableParagraph"/>
              <w:ind w:right="98"/>
              <w:jc w:val="right"/>
              <w:rPr>
                <w:sz w:val="24"/>
              </w:rPr>
            </w:pPr>
            <w:r w:rsidRPr="00746CC0">
              <w:rPr>
                <w:w w:val="99"/>
                <w:sz w:val="24"/>
              </w:rPr>
              <w:t>-</w:t>
            </w:r>
          </w:p>
        </w:tc>
      </w:tr>
      <w:tr w:rsidR="00BB6199" w14:paraId="455B58D6" w14:textId="77777777">
        <w:trPr>
          <w:trHeight w:val="299"/>
        </w:trPr>
        <w:tc>
          <w:tcPr>
            <w:tcW w:w="6779" w:type="dxa"/>
          </w:tcPr>
          <w:p w14:paraId="64D827EB" w14:textId="77777777" w:rsidR="00BB6199" w:rsidRPr="00746CC0" w:rsidRDefault="00F45898" w:rsidP="00E43FB5">
            <w:pPr>
              <w:pStyle w:val="TableParagraph"/>
              <w:ind w:left="107"/>
              <w:rPr>
                <w:sz w:val="24"/>
              </w:rPr>
            </w:pPr>
            <w:proofErr w:type="spellStart"/>
            <w:r w:rsidRPr="00746CC0">
              <w:rPr>
                <w:sz w:val="24"/>
              </w:rPr>
              <w:t>Цільове</w:t>
            </w:r>
            <w:proofErr w:type="spellEnd"/>
            <w:r w:rsidRPr="00746CC0">
              <w:rPr>
                <w:sz w:val="24"/>
              </w:rPr>
              <w:t xml:space="preserve"> </w:t>
            </w:r>
            <w:proofErr w:type="spellStart"/>
            <w:r w:rsidRPr="00746CC0">
              <w:rPr>
                <w:sz w:val="24"/>
              </w:rPr>
              <w:t>фінансування</w:t>
            </w:r>
            <w:proofErr w:type="spellEnd"/>
          </w:p>
        </w:tc>
        <w:tc>
          <w:tcPr>
            <w:tcW w:w="913" w:type="dxa"/>
            <w:gridSpan w:val="2"/>
          </w:tcPr>
          <w:p w14:paraId="53803C82" w14:textId="77777777" w:rsidR="00BB6199" w:rsidRPr="00746CC0" w:rsidRDefault="00F45898" w:rsidP="00E43FB5">
            <w:pPr>
              <w:pStyle w:val="TableParagraph"/>
              <w:ind w:right="207"/>
              <w:jc w:val="right"/>
              <w:rPr>
                <w:sz w:val="24"/>
              </w:rPr>
            </w:pPr>
            <w:r w:rsidRPr="00746CC0">
              <w:rPr>
                <w:sz w:val="24"/>
              </w:rPr>
              <w:t>1450</w:t>
            </w:r>
          </w:p>
        </w:tc>
        <w:tc>
          <w:tcPr>
            <w:tcW w:w="2127" w:type="dxa"/>
          </w:tcPr>
          <w:p w14:paraId="799E34C5" w14:textId="77777777" w:rsidR="00BB6199" w:rsidRPr="00C50870" w:rsidRDefault="00C50870" w:rsidP="00E43FB5">
            <w:pPr>
              <w:pStyle w:val="TableParagraph"/>
              <w:ind w:right="98"/>
              <w:jc w:val="right"/>
              <w:rPr>
                <w:sz w:val="24"/>
                <w:lang w:val="uk-UA"/>
              </w:rPr>
            </w:pPr>
            <w:r w:rsidRPr="00746CC0">
              <w:rPr>
                <w:sz w:val="24"/>
                <w:lang w:val="uk-UA"/>
              </w:rPr>
              <w:t>445881</w:t>
            </w:r>
          </w:p>
        </w:tc>
      </w:tr>
      <w:tr w:rsidR="00BB6199" w14:paraId="43F21A57" w14:textId="77777777">
        <w:trPr>
          <w:trHeight w:val="299"/>
        </w:trPr>
        <w:tc>
          <w:tcPr>
            <w:tcW w:w="6779" w:type="dxa"/>
          </w:tcPr>
          <w:p w14:paraId="5C6BD98A" w14:textId="77777777" w:rsidR="00BB6199" w:rsidRDefault="00F45898" w:rsidP="00E43FB5">
            <w:pPr>
              <w:pStyle w:val="TableParagraph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Усього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розділом</w:t>
            </w:r>
            <w:proofErr w:type="spellEnd"/>
            <w:r>
              <w:rPr>
                <w:b/>
                <w:sz w:val="24"/>
              </w:rPr>
              <w:t xml:space="preserve"> І</w:t>
            </w:r>
          </w:p>
        </w:tc>
        <w:tc>
          <w:tcPr>
            <w:tcW w:w="913" w:type="dxa"/>
            <w:gridSpan w:val="2"/>
          </w:tcPr>
          <w:p w14:paraId="30856E22" w14:textId="77777777" w:rsidR="00BB6199" w:rsidRDefault="00F45898" w:rsidP="00E43FB5">
            <w:pPr>
              <w:pStyle w:val="TableParagraph"/>
              <w:ind w:right="20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1495</w:t>
            </w:r>
          </w:p>
        </w:tc>
        <w:tc>
          <w:tcPr>
            <w:tcW w:w="2127" w:type="dxa"/>
          </w:tcPr>
          <w:p w14:paraId="09DED084" w14:textId="77777777" w:rsidR="00BB6199" w:rsidRPr="003A376A" w:rsidRDefault="003A376A" w:rsidP="00E43FB5">
            <w:pPr>
              <w:pStyle w:val="TableParagraph"/>
              <w:ind w:right="100"/>
              <w:jc w:val="right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69142</w:t>
            </w:r>
            <w:r w:rsidR="0084620C">
              <w:rPr>
                <w:b/>
                <w:sz w:val="24"/>
                <w:lang w:val="uk-UA"/>
              </w:rPr>
              <w:t>4</w:t>
            </w:r>
          </w:p>
        </w:tc>
      </w:tr>
      <w:tr w:rsidR="00BB6199" w14:paraId="471E0C7C" w14:textId="77777777">
        <w:trPr>
          <w:trHeight w:val="299"/>
        </w:trPr>
        <w:tc>
          <w:tcPr>
            <w:tcW w:w="9819" w:type="dxa"/>
            <w:gridSpan w:val="4"/>
          </w:tcPr>
          <w:p w14:paraId="39E952E6" w14:textId="77777777" w:rsidR="00BB6199" w:rsidRDefault="00F45898" w:rsidP="00E43FB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II. ЗОБОВ'ЯЗАННЯ</w:t>
            </w:r>
          </w:p>
        </w:tc>
      </w:tr>
      <w:tr w:rsidR="00BB6199" w14:paraId="3D06E4BA" w14:textId="77777777">
        <w:trPr>
          <w:trHeight w:val="299"/>
        </w:trPr>
        <w:tc>
          <w:tcPr>
            <w:tcW w:w="6779" w:type="dxa"/>
          </w:tcPr>
          <w:p w14:paraId="66D1BD19" w14:textId="77777777" w:rsidR="00BB6199" w:rsidRDefault="00F45898" w:rsidP="00E43FB5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Довгострокові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зобов’язання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913" w:type="dxa"/>
            <w:gridSpan w:val="2"/>
          </w:tcPr>
          <w:p w14:paraId="17504FEF" w14:textId="77777777" w:rsidR="00BB6199" w:rsidRDefault="00BB6199" w:rsidP="00E43FB5">
            <w:pPr>
              <w:pStyle w:val="TableParagraph"/>
            </w:pPr>
          </w:p>
        </w:tc>
        <w:tc>
          <w:tcPr>
            <w:tcW w:w="2127" w:type="dxa"/>
          </w:tcPr>
          <w:p w14:paraId="7F175438" w14:textId="77777777" w:rsidR="00BB6199" w:rsidRDefault="00BB6199" w:rsidP="00E43FB5">
            <w:pPr>
              <w:pStyle w:val="TableParagraph"/>
            </w:pPr>
          </w:p>
        </w:tc>
      </w:tr>
      <w:tr w:rsidR="00BB6199" w14:paraId="5FFD952D" w14:textId="77777777">
        <w:trPr>
          <w:trHeight w:val="302"/>
        </w:trPr>
        <w:tc>
          <w:tcPr>
            <w:tcW w:w="6779" w:type="dxa"/>
          </w:tcPr>
          <w:p w14:paraId="4C817B20" w14:textId="77777777" w:rsidR="00BB6199" w:rsidRDefault="00F45898" w:rsidP="00E43FB5">
            <w:pPr>
              <w:pStyle w:val="TableParagraph"/>
              <w:ind w:left="407"/>
              <w:rPr>
                <w:sz w:val="24"/>
              </w:rPr>
            </w:pP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цінними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паперами</w:t>
            </w:r>
            <w:proofErr w:type="spellEnd"/>
          </w:p>
        </w:tc>
        <w:tc>
          <w:tcPr>
            <w:tcW w:w="913" w:type="dxa"/>
            <w:gridSpan w:val="2"/>
          </w:tcPr>
          <w:p w14:paraId="1E5D6660" w14:textId="77777777" w:rsidR="00BB6199" w:rsidRDefault="00F45898" w:rsidP="00E43FB5">
            <w:pPr>
              <w:pStyle w:val="TableParagraph"/>
              <w:ind w:right="207"/>
              <w:jc w:val="right"/>
              <w:rPr>
                <w:sz w:val="24"/>
              </w:rPr>
            </w:pPr>
            <w:r>
              <w:rPr>
                <w:sz w:val="24"/>
              </w:rPr>
              <w:t>1500</w:t>
            </w:r>
          </w:p>
        </w:tc>
        <w:tc>
          <w:tcPr>
            <w:tcW w:w="2127" w:type="dxa"/>
          </w:tcPr>
          <w:p w14:paraId="002D2BFF" w14:textId="77777777" w:rsidR="00BB6199" w:rsidRDefault="00F45898" w:rsidP="00E43FB5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B6199" w14:paraId="4A92C7CA" w14:textId="77777777">
        <w:trPr>
          <w:trHeight w:val="299"/>
        </w:trPr>
        <w:tc>
          <w:tcPr>
            <w:tcW w:w="6779" w:type="dxa"/>
          </w:tcPr>
          <w:p w14:paraId="1E50BA64" w14:textId="77777777" w:rsidR="00BB6199" w:rsidRDefault="00F45898" w:rsidP="00E43FB5">
            <w:pPr>
              <w:pStyle w:val="TableParagraph"/>
              <w:ind w:left="407"/>
              <w:rPr>
                <w:sz w:val="24"/>
              </w:rPr>
            </w:pP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кредитами</w:t>
            </w:r>
            <w:proofErr w:type="spellEnd"/>
          </w:p>
        </w:tc>
        <w:tc>
          <w:tcPr>
            <w:tcW w:w="913" w:type="dxa"/>
            <w:gridSpan w:val="2"/>
          </w:tcPr>
          <w:p w14:paraId="1A0B446E" w14:textId="77777777" w:rsidR="00BB6199" w:rsidRDefault="00F45898" w:rsidP="00E43FB5">
            <w:pPr>
              <w:pStyle w:val="TableParagraph"/>
              <w:ind w:right="207"/>
              <w:jc w:val="right"/>
              <w:rPr>
                <w:sz w:val="24"/>
              </w:rPr>
            </w:pPr>
            <w:r>
              <w:rPr>
                <w:sz w:val="24"/>
              </w:rPr>
              <w:t>1510</w:t>
            </w:r>
          </w:p>
        </w:tc>
        <w:tc>
          <w:tcPr>
            <w:tcW w:w="2127" w:type="dxa"/>
          </w:tcPr>
          <w:p w14:paraId="3D4CE8FB" w14:textId="77777777" w:rsidR="00BB6199" w:rsidRDefault="00F45898" w:rsidP="00E43FB5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B6199" w14:paraId="0845DA84" w14:textId="77777777">
        <w:trPr>
          <w:trHeight w:val="299"/>
        </w:trPr>
        <w:tc>
          <w:tcPr>
            <w:tcW w:w="6779" w:type="dxa"/>
          </w:tcPr>
          <w:p w14:paraId="7C076BB8" w14:textId="77777777" w:rsidR="00BB6199" w:rsidRDefault="00F45898" w:rsidP="00E43FB5">
            <w:pPr>
              <w:pStyle w:val="TableParagraph"/>
              <w:ind w:left="407"/>
              <w:rPr>
                <w:sz w:val="24"/>
              </w:rPr>
            </w:pPr>
            <w:proofErr w:type="spellStart"/>
            <w:r>
              <w:rPr>
                <w:sz w:val="24"/>
              </w:rPr>
              <w:t>інші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довгострокові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зобов’язання</w:t>
            </w:r>
            <w:proofErr w:type="spellEnd"/>
          </w:p>
        </w:tc>
        <w:tc>
          <w:tcPr>
            <w:tcW w:w="913" w:type="dxa"/>
            <w:gridSpan w:val="2"/>
          </w:tcPr>
          <w:p w14:paraId="43BC5BCB" w14:textId="77777777" w:rsidR="00BB6199" w:rsidRDefault="00F45898" w:rsidP="00E43FB5">
            <w:pPr>
              <w:pStyle w:val="TableParagraph"/>
              <w:ind w:right="207"/>
              <w:jc w:val="right"/>
              <w:rPr>
                <w:sz w:val="24"/>
              </w:rPr>
            </w:pPr>
            <w:r>
              <w:rPr>
                <w:sz w:val="24"/>
              </w:rPr>
              <w:t>1520</w:t>
            </w:r>
          </w:p>
        </w:tc>
        <w:tc>
          <w:tcPr>
            <w:tcW w:w="2127" w:type="dxa"/>
          </w:tcPr>
          <w:p w14:paraId="2C1A4E98" w14:textId="77777777" w:rsidR="00BB6199" w:rsidRDefault="00F45898" w:rsidP="00E43FB5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B6199" w14:paraId="7BD9836E" w14:textId="77777777">
        <w:trPr>
          <w:trHeight w:val="299"/>
        </w:trPr>
        <w:tc>
          <w:tcPr>
            <w:tcW w:w="6779" w:type="dxa"/>
          </w:tcPr>
          <w:p w14:paraId="7ADC9D64" w14:textId="77777777" w:rsidR="00BB6199" w:rsidRPr="007853DD" w:rsidRDefault="00F45898" w:rsidP="00E43FB5">
            <w:pPr>
              <w:pStyle w:val="TableParagraph"/>
              <w:ind w:left="107"/>
              <w:rPr>
                <w:sz w:val="24"/>
                <w:lang w:val="ru-RU"/>
              </w:rPr>
            </w:pPr>
            <w:proofErr w:type="spellStart"/>
            <w:r w:rsidRPr="007853DD">
              <w:rPr>
                <w:sz w:val="24"/>
                <w:lang w:val="ru-RU"/>
              </w:rPr>
              <w:t>Поточна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заборгованість</w:t>
            </w:r>
            <w:proofErr w:type="spellEnd"/>
            <w:r w:rsidRPr="007853DD">
              <w:rPr>
                <w:sz w:val="24"/>
                <w:lang w:val="ru-RU"/>
              </w:rPr>
              <w:t xml:space="preserve"> за </w:t>
            </w:r>
            <w:proofErr w:type="spellStart"/>
            <w:r w:rsidRPr="007853DD">
              <w:rPr>
                <w:sz w:val="24"/>
                <w:lang w:val="ru-RU"/>
              </w:rPr>
              <w:t>довгостроковими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зобов’язаннями</w:t>
            </w:r>
            <w:proofErr w:type="spellEnd"/>
          </w:p>
        </w:tc>
        <w:tc>
          <w:tcPr>
            <w:tcW w:w="913" w:type="dxa"/>
            <w:gridSpan w:val="2"/>
          </w:tcPr>
          <w:p w14:paraId="7C8F024E" w14:textId="77777777" w:rsidR="00BB6199" w:rsidRDefault="00F45898" w:rsidP="00E43FB5">
            <w:pPr>
              <w:pStyle w:val="TableParagraph"/>
              <w:ind w:right="207"/>
              <w:jc w:val="right"/>
              <w:rPr>
                <w:sz w:val="24"/>
              </w:rPr>
            </w:pPr>
            <w:r>
              <w:rPr>
                <w:sz w:val="24"/>
              </w:rPr>
              <w:t>1530</w:t>
            </w:r>
          </w:p>
        </w:tc>
        <w:tc>
          <w:tcPr>
            <w:tcW w:w="2127" w:type="dxa"/>
          </w:tcPr>
          <w:p w14:paraId="155869A4" w14:textId="77777777" w:rsidR="00BB6199" w:rsidRDefault="00F45898" w:rsidP="00E43FB5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B6199" w14:paraId="00A2770A" w14:textId="77777777">
        <w:trPr>
          <w:trHeight w:val="299"/>
        </w:trPr>
        <w:tc>
          <w:tcPr>
            <w:tcW w:w="6779" w:type="dxa"/>
          </w:tcPr>
          <w:p w14:paraId="6293FE68" w14:textId="77777777" w:rsidR="00BB6199" w:rsidRDefault="00F45898" w:rsidP="00E43FB5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Поточні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зобов’язання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913" w:type="dxa"/>
            <w:gridSpan w:val="2"/>
          </w:tcPr>
          <w:p w14:paraId="6293C7E7" w14:textId="77777777" w:rsidR="00BB6199" w:rsidRDefault="00BB6199" w:rsidP="00E43FB5">
            <w:pPr>
              <w:pStyle w:val="TableParagraph"/>
            </w:pPr>
          </w:p>
        </w:tc>
        <w:tc>
          <w:tcPr>
            <w:tcW w:w="2127" w:type="dxa"/>
          </w:tcPr>
          <w:p w14:paraId="5A68C6E0" w14:textId="77777777" w:rsidR="00BB6199" w:rsidRDefault="00BB6199" w:rsidP="00E43FB5">
            <w:pPr>
              <w:pStyle w:val="TableParagraph"/>
            </w:pPr>
          </w:p>
        </w:tc>
      </w:tr>
      <w:tr w:rsidR="00BB6199" w14:paraId="30F0A66B" w14:textId="77777777">
        <w:trPr>
          <w:trHeight w:val="300"/>
        </w:trPr>
        <w:tc>
          <w:tcPr>
            <w:tcW w:w="6779" w:type="dxa"/>
          </w:tcPr>
          <w:p w14:paraId="73BD712E" w14:textId="77777777" w:rsidR="00BB6199" w:rsidRDefault="00F45898" w:rsidP="00E43FB5">
            <w:pPr>
              <w:pStyle w:val="TableParagraph"/>
              <w:ind w:left="407"/>
              <w:rPr>
                <w:sz w:val="24"/>
              </w:rPr>
            </w:pP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платежами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бюджету</w:t>
            </w:r>
            <w:proofErr w:type="spellEnd"/>
          </w:p>
        </w:tc>
        <w:tc>
          <w:tcPr>
            <w:tcW w:w="913" w:type="dxa"/>
            <w:gridSpan w:val="2"/>
          </w:tcPr>
          <w:p w14:paraId="45ABD48B" w14:textId="77777777" w:rsidR="00BB6199" w:rsidRDefault="00F45898" w:rsidP="00E43FB5">
            <w:pPr>
              <w:pStyle w:val="TableParagraph"/>
              <w:ind w:right="207"/>
              <w:jc w:val="right"/>
              <w:rPr>
                <w:sz w:val="24"/>
              </w:rPr>
            </w:pPr>
            <w:r>
              <w:rPr>
                <w:sz w:val="24"/>
              </w:rPr>
              <w:t>1540</w:t>
            </w:r>
          </w:p>
        </w:tc>
        <w:tc>
          <w:tcPr>
            <w:tcW w:w="2127" w:type="dxa"/>
          </w:tcPr>
          <w:p w14:paraId="6C05ADFD" w14:textId="77777777" w:rsidR="00BB6199" w:rsidRDefault="00F45898" w:rsidP="00E43FB5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B6199" w14:paraId="32E20E0D" w14:textId="77777777">
        <w:trPr>
          <w:trHeight w:val="301"/>
        </w:trPr>
        <w:tc>
          <w:tcPr>
            <w:tcW w:w="6779" w:type="dxa"/>
          </w:tcPr>
          <w:p w14:paraId="1B2D12BE" w14:textId="77777777" w:rsidR="00BB6199" w:rsidRPr="007853DD" w:rsidRDefault="00F45898" w:rsidP="00E43FB5">
            <w:pPr>
              <w:pStyle w:val="TableParagraph"/>
              <w:ind w:left="407"/>
              <w:rPr>
                <w:sz w:val="24"/>
                <w:lang w:val="ru-RU"/>
              </w:rPr>
            </w:pPr>
            <w:r w:rsidRPr="007853DD">
              <w:rPr>
                <w:sz w:val="24"/>
                <w:lang w:val="ru-RU"/>
              </w:rPr>
              <w:t xml:space="preserve">за </w:t>
            </w:r>
            <w:proofErr w:type="spellStart"/>
            <w:r w:rsidRPr="007853DD">
              <w:rPr>
                <w:sz w:val="24"/>
                <w:lang w:val="ru-RU"/>
              </w:rPr>
              <w:t>розрахунками</w:t>
            </w:r>
            <w:proofErr w:type="spellEnd"/>
            <w:r w:rsidRPr="007853DD">
              <w:rPr>
                <w:sz w:val="24"/>
                <w:lang w:val="ru-RU"/>
              </w:rPr>
              <w:t xml:space="preserve"> за </w:t>
            </w:r>
            <w:proofErr w:type="spellStart"/>
            <w:r w:rsidRPr="007853DD">
              <w:rPr>
                <w:sz w:val="24"/>
                <w:lang w:val="ru-RU"/>
              </w:rPr>
              <w:t>товари</w:t>
            </w:r>
            <w:proofErr w:type="spellEnd"/>
            <w:r w:rsidRPr="007853DD">
              <w:rPr>
                <w:sz w:val="24"/>
                <w:lang w:val="ru-RU"/>
              </w:rPr>
              <w:t xml:space="preserve">, </w:t>
            </w:r>
            <w:proofErr w:type="spellStart"/>
            <w:r w:rsidRPr="007853DD">
              <w:rPr>
                <w:sz w:val="24"/>
                <w:lang w:val="ru-RU"/>
              </w:rPr>
              <w:t>роботи</w:t>
            </w:r>
            <w:proofErr w:type="spellEnd"/>
            <w:r w:rsidRPr="007853DD">
              <w:rPr>
                <w:sz w:val="24"/>
                <w:lang w:val="ru-RU"/>
              </w:rPr>
              <w:t xml:space="preserve">, </w:t>
            </w:r>
            <w:proofErr w:type="spellStart"/>
            <w:r w:rsidRPr="007853DD">
              <w:rPr>
                <w:sz w:val="24"/>
                <w:lang w:val="ru-RU"/>
              </w:rPr>
              <w:t>послуги</w:t>
            </w:r>
            <w:proofErr w:type="spellEnd"/>
          </w:p>
        </w:tc>
        <w:tc>
          <w:tcPr>
            <w:tcW w:w="913" w:type="dxa"/>
            <w:gridSpan w:val="2"/>
          </w:tcPr>
          <w:p w14:paraId="2B34BB85" w14:textId="77777777" w:rsidR="00BB6199" w:rsidRDefault="00F45898" w:rsidP="00E43FB5">
            <w:pPr>
              <w:pStyle w:val="TableParagraph"/>
              <w:ind w:right="207"/>
              <w:jc w:val="right"/>
              <w:rPr>
                <w:sz w:val="24"/>
              </w:rPr>
            </w:pPr>
            <w:r>
              <w:rPr>
                <w:sz w:val="24"/>
              </w:rPr>
              <w:t>1545</w:t>
            </w:r>
          </w:p>
        </w:tc>
        <w:tc>
          <w:tcPr>
            <w:tcW w:w="2127" w:type="dxa"/>
          </w:tcPr>
          <w:p w14:paraId="210AB582" w14:textId="77777777" w:rsidR="00BB6199" w:rsidRDefault="00F45898" w:rsidP="00E43FB5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B6199" w14:paraId="3F2F2518" w14:textId="77777777">
        <w:trPr>
          <w:trHeight w:val="299"/>
        </w:trPr>
        <w:tc>
          <w:tcPr>
            <w:tcW w:w="6779" w:type="dxa"/>
          </w:tcPr>
          <w:p w14:paraId="2541C9B0" w14:textId="77777777" w:rsidR="00BB6199" w:rsidRDefault="00F45898" w:rsidP="00E43FB5">
            <w:pPr>
              <w:pStyle w:val="TableParagraph"/>
              <w:ind w:left="407"/>
              <w:rPr>
                <w:sz w:val="24"/>
              </w:rPr>
            </w:pP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кредитами</w:t>
            </w:r>
            <w:proofErr w:type="spellEnd"/>
          </w:p>
        </w:tc>
        <w:tc>
          <w:tcPr>
            <w:tcW w:w="913" w:type="dxa"/>
            <w:gridSpan w:val="2"/>
          </w:tcPr>
          <w:p w14:paraId="67E32AEB" w14:textId="77777777" w:rsidR="00BB6199" w:rsidRDefault="00F45898" w:rsidP="00E43FB5">
            <w:pPr>
              <w:pStyle w:val="TableParagraph"/>
              <w:ind w:right="207"/>
              <w:jc w:val="right"/>
              <w:rPr>
                <w:sz w:val="24"/>
              </w:rPr>
            </w:pPr>
            <w:r>
              <w:rPr>
                <w:sz w:val="24"/>
              </w:rPr>
              <w:t>1550</w:t>
            </w:r>
          </w:p>
        </w:tc>
        <w:tc>
          <w:tcPr>
            <w:tcW w:w="2127" w:type="dxa"/>
          </w:tcPr>
          <w:p w14:paraId="10F26C3D" w14:textId="77777777" w:rsidR="00BB6199" w:rsidRDefault="00F45898" w:rsidP="00E43FB5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B6199" w14:paraId="3CEDF0C0" w14:textId="77777777">
        <w:trPr>
          <w:trHeight w:val="299"/>
        </w:trPr>
        <w:tc>
          <w:tcPr>
            <w:tcW w:w="6779" w:type="dxa"/>
          </w:tcPr>
          <w:p w14:paraId="0EAEE7C2" w14:textId="77777777" w:rsidR="00BB6199" w:rsidRDefault="00F45898" w:rsidP="00E43FB5">
            <w:pPr>
              <w:pStyle w:val="TableParagraph"/>
              <w:ind w:left="407"/>
              <w:rPr>
                <w:sz w:val="24"/>
              </w:rPr>
            </w:pP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одержаними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авансами</w:t>
            </w:r>
            <w:proofErr w:type="spellEnd"/>
          </w:p>
        </w:tc>
        <w:tc>
          <w:tcPr>
            <w:tcW w:w="913" w:type="dxa"/>
            <w:gridSpan w:val="2"/>
          </w:tcPr>
          <w:p w14:paraId="66FDAF60" w14:textId="77777777" w:rsidR="00BB6199" w:rsidRDefault="00F45898" w:rsidP="00E43FB5">
            <w:pPr>
              <w:pStyle w:val="TableParagraph"/>
              <w:ind w:right="207"/>
              <w:jc w:val="right"/>
              <w:rPr>
                <w:sz w:val="24"/>
              </w:rPr>
            </w:pPr>
            <w:r>
              <w:rPr>
                <w:sz w:val="24"/>
              </w:rPr>
              <w:t>1555</w:t>
            </w:r>
          </w:p>
        </w:tc>
        <w:tc>
          <w:tcPr>
            <w:tcW w:w="2127" w:type="dxa"/>
          </w:tcPr>
          <w:p w14:paraId="2D3DF508" w14:textId="77777777" w:rsidR="00BB6199" w:rsidRDefault="00F45898" w:rsidP="00E43FB5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B6199" w14:paraId="206FCCD5" w14:textId="77777777">
        <w:trPr>
          <w:trHeight w:val="299"/>
        </w:trPr>
        <w:tc>
          <w:tcPr>
            <w:tcW w:w="6779" w:type="dxa"/>
          </w:tcPr>
          <w:p w14:paraId="0F39BC1C" w14:textId="77777777" w:rsidR="00BB6199" w:rsidRPr="007853DD" w:rsidRDefault="00F45898" w:rsidP="00E43FB5">
            <w:pPr>
              <w:pStyle w:val="TableParagraph"/>
              <w:ind w:left="407"/>
              <w:rPr>
                <w:sz w:val="24"/>
                <w:lang w:val="ru-RU"/>
              </w:rPr>
            </w:pPr>
            <w:r w:rsidRPr="007853DD">
              <w:rPr>
                <w:sz w:val="24"/>
                <w:lang w:val="ru-RU"/>
              </w:rPr>
              <w:t xml:space="preserve">за </w:t>
            </w:r>
            <w:proofErr w:type="spellStart"/>
            <w:r w:rsidRPr="007853DD">
              <w:rPr>
                <w:sz w:val="24"/>
                <w:lang w:val="ru-RU"/>
              </w:rPr>
              <w:t>розрахунками</w:t>
            </w:r>
            <w:proofErr w:type="spellEnd"/>
            <w:r w:rsidRPr="007853DD">
              <w:rPr>
                <w:sz w:val="24"/>
                <w:lang w:val="ru-RU"/>
              </w:rPr>
              <w:t xml:space="preserve"> з оплати </w:t>
            </w:r>
            <w:proofErr w:type="spellStart"/>
            <w:r w:rsidRPr="007853DD">
              <w:rPr>
                <w:sz w:val="24"/>
                <w:lang w:val="ru-RU"/>
              </w:rPr>
              <w:t>праці</w:t>
            </w:r>
            <w:proofErr w:type="spellEnd"/>
          </w:p>
        </w:tc>
        <w:tc>
          <w:tcPr>
            <w:tcW w:w="913" w:type="dxa"/>
            <w:gridSpan w:val="2"/>
          </w:tcPr>
          <w:p w14:paraId="34F24727" w14:textId="77777777" w:rsidR="00BB6199" w:rsidRDefault="00F45898" w:rsidP="00E43FB5">
            <w:pPr>
              <w:pStyle w:val="TableParagraph"/>
              <w:ind w:right="207"/>
              <w:jc w:val="right"/>
              <w:rPr>
                <w:sz w:val="24"/>
              </w:rPr>
            </w:pPr>
            <w:r>
              <w:rPr>
                <w:sz w:val="24"/>
              </w:rPr>
              <w:t>1560</w:t>
            </w:r>
          </w:p>
        </w:tc>
        <w:tc>
          <w:tcPr>
            <w:tcW w:w="2127" w:type="dxa"/>
          </w:tcPr>
          <w:p w14:paraId="4DA079DC" w14:textId="77777777" w:rsidR="00BB6199" w:rsidRDefault="00F45898" w:rsidP="00E43FB5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B6199" w14:paraId="2F57ED87" w14:textId="77777777">
        <w:trPr>
          <w:trHeight w:val="299"/>
        </w:trPr>
        <w:tc>
          <w:tcPr>
            <w:tcW w:w="6779" w:type="dxa"/>
          </w:tcPr>
          <w:p w14:paraId="7C11CE08" w14:textId="77777777" w:rsidR="00BB6199" w:rsidRPr="007853DD" w:rsidRDefault="00F45898" w:rsidP="00E43FB5">
            <w:pPr>
              <w:pStyle w:val="TableParagraph"/>
              <w:ind w:left="407"/>
              <w:rPr>
                <w:sz w:val="24"/>
                <w:lang w:val="ru-RU"/>
              </w:rPr>
            </w:pPr>
            <w:r w:rsidRPr="007853DD">
              <w:rPr>
                <w:sz w:val="24"/>
                <w:lang w:val="ru-RU"/>
              </w:rPr>
              <w:t xml:space="preserve">за </w:t>
            </w:r>
            <w:proofErr w:type="spellStart"/>
            <w:r w:rsidRPr="007853DD">
              <w:rPr>
                <w:sz w:val="24"/>
                <w:lang w:val="ru-RU"/>
              </w:rPr>
              <w:t>розрахунками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із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соціального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страхування</w:t>
            </w:r>
            <w:proofErr w:type="spellEnd"/>
          </w:p>
        </w:tc>
        <w:tc>
          <w:tcPr>
            <w:tcW w:w="913" w:type="dxa"/>
            <w:gridSpan w:val="2"/>
          </w:tcPr>
          <w:p w14:paraId="521A141F" w14:textId="77777777" w:rsidR="00BB6199" w:rsidRDefault="00F45898" w:rsidP="00E43FB5">
            <w:pPr>
              <w:pStyle w:val="TableParagraph"/>
              <w:ind w:right="207"/>
              <w:jc w:val="right"/>
              <w:rPr>
                <w:sz w:val="24"/>
              </w:rPr>
            </w:pPr>
            <w:r>
              <w:rPr>
                <w:sz w:val="24"/>
              </w:rPr>
              <w:t>1565</w:t>
            </w:r>
          </w:p>
        </w:tc>
        <w:tc>
          <w:tcPr>
            <w:tcW w:w="2127" w:type="dxa"/>
          </w:tcPr>
          <w:p w14:paraId="4D82D5FB" w14:textId="77777777" w:rsidR="00BB6199" w:rsidRDefault="00F45898" w:rsidP="00E43FB5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B6199" w14:paraId="21078880" w14:textId="77777777">
        <w:trPr>
          <w:trHeight w:val="299"/>
        </w:trPr>
        <w:tc>
          <w:tcPr>
            <w:tcW w:w="6779" w:type="dxa"/>
          </w:tcPr>
          <w:p w14:paraId="5B402ABC" w14:textId="77777777" w:rsidR="00BB6199" w:rsidRDefault="00F45898" w:rsidP="00E43FB5">
            <w:pPr>
              <w:pStyle w:val="TableParagraph"/>
              <w:ind w:left="407"/>
              <w:rPr>
                <w:sz w:val="24"/>
              </w:rPr>
            </w:pP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внутрішніми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розрахунками</w:t>
            </w:r>
            <w:proofErr w:type="spellEnd"/>
          </w:p>
        </w:tc>
        <w:tc>
          <w:tcPr>
            <w:tcW w:w="913" w:type="dxa"/>
            <w:gridSpan w:val="2"/>
          </w:tcPr>
          <w:p w14:paraId="47B44E34" w14:textId="77777777" w:rsidR="00BB6199" w:rsidRDefault="00F45898" w:rsidP="00E43FB5">
            <w:pPr>
              <w:pStyle w:val="TableParagraph"/>
              <w:ind w:right="207"/>
              <w:jc w:val="right"/>
              <w:rPr>
                <w:sz w:val="24"/>
              </w:rPr>
            </w:pPr>
            <w:r>
              <w:rPr>
                <w:sz w:val="24"/>
              </w:rPr>
              <w:t>1570</w:t>
            </w:r>
          </w:p>
        </w:tc>
        <w:tc>
          <w:tcPr>
            <w:tcW w:w="2127" w:type="dxa"/>
          </w:tcPr>
          <w:p w14:paraId="6B290DE9" w14:textId="77777777" w:rsidR="00BB6199" w:rsidRPr="00F45898" w:rsidRDefault="00F45898" w:rsidP="00E43FB5">
            <w:pPr>
              <w:pStyle w:val="TableParagraph"/>
              <w:ind w:right="100"/>
              <w:jc w:val="right"/>
              <w:rPr>
                <w:sz w:val="24"/>
                <w:lang w:val="uk-UA"/>
              </w:rPr>
            </w:pPr>
            <w:r w:rsidRPr="00746CC0">
              <w:rPr>
                <w:sz w:val="24"/>
                <w:lang w:val="uk-UA"/>
              </w:rPr>
              <w:t>997</w:t>
            </w:r>
          </w:p>
        </w:tc>
      </w:tr>
      <w:tr w:rsidR="00BB6199" w14:paraId="7D62F094" w14:textId="77777777">
        <w:trPr>
          <w:trHeight w:val="302"/>
        </w:trPr>
        <w:tc>
          <w:tcPr>
            <w:tcW w:w="6779" w:type="dxa"/>
          </w:tcPr>
          <w:p w14:paraId="390C5CDC" w14:textId="77777777" w:rsidR="00BB6199" w:rsidRPr="007853DD" w:rsidRDefault="00F45898" w:rsidP="00E43FB5">
            <w:pPr>
              <w:pStyle w:val="TableParagraph"/>
              <w:ind w:left="407"/>
              <w:rPr>
                <w:sz w:val="24"/>
                <w:lang w:val="ru-RU"/>
              </w:rPr>
            </w:pPr>
            <w:proofErr w:type="spellStart"/>
            <w:r w:rsidRPr="007853DD">
              <w:rPr>
                <w:sz w:val="24"/>
                <w:lang w:val="ru-RU"/>
              </w:rPr>
              <w:t>інші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поточні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зобов’язання</w:t>
            </w:r>
            <w:proofErr w:type="spellEnd"/>
            <w:r w:rsidRPr="007853DD">
              <w:rPr>
                <w:sz w:val="24"/>
                <w:lang w:val="ru-RU"/>
              </w:rPr>
              <w:t>, з них:</w:t>
            </w:r>
          </w:p>
        </w:tc>
        <w:tc>
          <w:tcPr>
            <w:tcW w:w="913" w:type="dxa"/>
            <w:gridSpan w:val="2"/>
          </w:tcPr>
          <w:p w14:paraId="2A532CE7" w14:textId="77777777" w:rsidR="00BB6199" w:rsidRDefault="00F45898" w:rsidP="00E43FB5">
            <w:pPr>
              <w:pStyle w:val="TableParagraph"/>
              <w:ind w:right="207"/>
              <w:jc w:val="right"/>
              <w:rPr>
                <w:sz w:val="24"/>
              </w:rPr>
            </w:pPr>
            <w:r>
              <w:rPr>
                <w:sz w:val="24"/>
              </w:rPr>
              <w:t>1575</w:t>
            </w:r>
          </w:p>
        </w:tc>
        <w:tc>
          <w:tcPr>
            <w:tcW w:w="2127" w:type="dxa"/>
          </w:tcPr>
          <w:p w14:paraId="53EE709C" w14:textId="77777777" w:rsidR="00BB6199" w:rsidRDefault="00F45898" w:rsidP="00E43FB5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B6199" w14:paraId="2B7B076E" w14:textId="77777777">
        <w:trPr>
          <w:trHeight w:val="299"/>
        </w:trPr>
        <w:tc>
          <w:tcPr>
            <w:tcW w:w="6779" w:type="dxa"/>
          </w:tcPr>
          <w:p w14:paraId="57B44AC9" w14:textId="77777777" w:rsidR="00BB6199" w:rsidRDefault="00F45898" w:rsidP="00E43FB5">
            <w:pPr>
              <w:pStyle w:val="TableParagraph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цінними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паперами</w:t>
            </w:r>
            <w:proofErr w:type="spellEnd"/>
          </w:p>
        </w:tc>
        <w:tc>
          <w:tcPr>
            <w:tcW w:w="913" w:type="dxa"/>
            <w:gridSpan w:val="2"/>
          </w:tcPr>
          <w:p w14:paraId="3AA5E5F3" w14:textId="77777777" w:rsidR="00BB6199" w:rsidRDefault="00F45898" w:rsidP="00E43FB5">
            <w:pPr>
              <w:pStyle w:val="TableParagraph"/>
              <w:ind w:right="207"/>
              <w:jc w:val="right"/>
              <w:rPr>
                <w:sz w:val="24"/>
              </w:rPr>
            </w:pPr>
            <w:r>
              <w:rPr>
                <w:sz w:val="24"/>
              </w:rPr>
              <w:t>1585</w:t>
            </w:r>
          </w:p>
        </w:tc>
        <w:tc>
          <w:tcPr>
            <w:tcW w:w="2127" w:type="dxa"/>
          </w:tcPr>
          <w:p w14:paraId="09736875" w14:textId="77777777" w:rsidR="00BB6199" w:rsidRDefault="00F45898" w:rsidP="00E43FB5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B6199" w14:paraId="54233EBD" w14:textId="77777777">
        <w:trPr>
          <w:trHeight w:val="299"/>
        </w:trPr>
        <w:tc>
          <w:tcPr>
            <w:tcW w:w="6779" w:type="dxa"/>
          </w:tcPr>
          <w:p w14:paraId="29D8BFE8" w14:textId="77777777" w:rsidR="00BB6199" w:rsidRDefault="00F45898" w:rsidP="00E43FB5">
            <w:pPr>
              <w:pStyle w:val="TableParagraph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Усього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розділом</w:t>
            </w:r>
            <w:proofErr w:type="spellEnd"/>
            <w:r>
              <w:rPr>
                <w:b/>
                <w:sz w:val="24"/>
              </w:rPr>
              <w:t xml:space="preserve"> ІІ</w:t>
            </w:r>
          </w:p>
        </w:tc>
        <w:tc>
          <w:tcPr>
            <w:tcW w:w="913" w:type="dxa"/>
            <w:gridSpan w:val="2"/>
          </w:tcPr>
          <w:p w14:paraId="7B4702EA" w14:textId="77777777" w:rsidR="00BB6199" w:rsidRDefault="00F45898" w:rsidP="00E43FB5">
            <w:pPr>
              <w:pStyle w:val="TableParagraph"/>
              <w:ind w:right="20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1595</w:t>
            </w:r>
          </w:p>
        </w:tc>
        <w:tc>
          <w:tcPr>
            <w:tcW w:w="2127" w:type="dxa"/>
          </w:tcPr>
          <w:p w14:paraId="6E47D0D4" w14:textId="77777777" w:rsidR="00BB6199" w:rsidRPr="003A376A" w:rsidRDefault="003A376A" w:rsidP="00E43FB5">
            <w:pPr>
              <w:pStyle w:val="TableParagraph"/>
              <w:ind w:right="100"/>
              <w:jc w:val="right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997</w:t>
            </w:r>
          </w:p>
        </w:tc>
      </w:tr>
      <w:tr w:rsidR="00BB6199" w14:paraId="4A4656FF" w14:textId="77777777">
        <w:trPr>
          <w:trHeight w:val="299"/>
        </w:trPr>
        <w:tc>
          <w:tcPr>
            <w:tcW w:w="6779" w:type="dxa"/>
          </w:tcPr>
          <w:p w14:paraId="672ABDE3" w14:textId="77777777" w:rsidR="00BB6199" w:rsidRDefault="00F45898" w:rsidP="00E43FB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ІІІ. ЗАБЕЗПЕЧЕННЯ</w:t>
            </w:r>
          </w:p>
        </w:tc>
        <w:tc>
          <w:tcPr>
            <w:tcW w:w="913" w:type="dxa"/>
            <w:gridSpan w:val="2"/>
          </w:tcPr>
          <w:p w14:paraId="6DC39683" w14:textId="77777777" w:rsidR="00BB6199" w:rsidRDefault="00F45898" w:rsidP="00E43FB5">
            <w:pPr>
              <w:pStyle w:val="TableParagraph"/>
              <w:ind w:right="20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1600</w:t>
            </w:r>
          </w:p>
        </w:tc>
        <w:tc>
          <w:tcPr>
            <w:tcW w:w="2127" w:type="dxa"/>
          </w:tcPr>
          <w:p w14:paraId="037212C2" w14:textId="77777777" w:rsidR="00BB6199" w:rsidRDefault="00F45898" w:rsidP="00E43FB5">
            <w:pPr>
              <w:pStyle w:val="TableParagraph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BB6199" w14:paraId="5575D5BC" w14:textId="77777777">
        <w:trPr>
          <w:trHeight w:val="300"/>
        </w:trPr>
        <w:tc>
          <w:tcPr>
            <w:tcW w:w="6779" w:type="dxa"/>
          </w:tcPr>
          <w:p w14:paraId="07844929" w14:textId="77777777" w:rsidR="00BB6199" w:rsidRDefault="00F45898" w:rsidP="00E43FB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ІV. ДОХОДИ МАЙБУТНІХ ПЕРІОДІВ</w:t>
            </w:r>
          </w:p>
        </w:tc>
        <w:tc>
          <w:tcPr>
            <w:tcW w:w="913" w:type="dxa"/>
            <w:gridSpan w:val="2"/>
          </w:tcPr>
          <w:p w14:paraId="78F7592C" w14:textId="77777777" w:rsidR="00BB6199" w:rsidRDefault="00F45898" w:rsidP="00E43FB5">
            <w:pPr>
              <w:pStyle w:val="TableParagraph"/>
              <w:ind w:right="20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1700</w:t>
            </w:r>
          </w:p>
        </w:tc>
        <w:tc>
          <w:tcPr>
            <w:tcW w:w="2127" w:type="dxa"/>
          </w:tcPr>
          <w:p w14:paraId="4424DE6D" w14:textId="77777777" w:rsidR="00BB6199" w:rsidRDefault="00F45898" w:rsidP="00E43FB5">
            <w:pPr>
              <w:pStyle w:val="TableParagraph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BB6199" w14:paraId="4EEAFC9C" w14:textId="77777777">
        <w:trPr>
          <w:trHeight w:val="299"/>
        </w:trPr>
        <w:tc>
          <w:tcPr>
            <w:tcW w:w="6779" w:type="dxa"/>
          </w:tcPr>
          <w:p w14:paraId="24957AD8" w14:textId="77777777" w:rsidR="00BB6199" w:rsidRDefault="00F45898" w:rsidP="00E43FB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БАЛАНС</w:t>
            </w:r>
          </w:p>
        </w:tc>
        <w:tc>
          <w:tcPr>
            <w:tcW w:w="913" w:type="dxa"/>
            <w:gridSpan w:val="2"/>
          </w:tcPr>
          <w:p w14:paraId="15967960" w14:textId="77777777" w:rsidR="00BB6199" w:rsidRDefault="00F45898" w:rsidP="00E43FB5">
            <w:pPr>
              <w:pStyle w:val="TableParagraph"/>
              <w:ind w:right="20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1800</w:t>
            </w:r>
          </w:p>
        </w:tc>
        <w:tc>
          <w:tcPr>
            <w:tcW w:w="2127" w:type="dxa"/>
          </w:tcPr>
          <w:p w14:paraId="48BB2799" w14:textId="77777777" w:rsidR="00BB6199" w:rsidRPr="003A376A" w:rsidRDefault="003A376A" w:rsidP="00E43FB5">
            <w:pPr>
              <w:pStyle w:val="TableParagraph"/>
              <w:ind w:right="100"/>
              <w:jc w:val="right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69242</w:t>
            </w:r>
            <w:r w:rsidR="0084620C">
              <w:rPr>
                <w:b/>
                <w:sz w:val="24"/>
                <w:lang w:val="uk-UA"/>
              </w:rPr>
              <w:t>1</w:t>
            </w:r>
          </w:p>
        </w:tc>
      </w:tr>
    </w:tbl>
    <w:p w14:paraId="27E9D952" w14:textId="77777777" w:rsidR="00BB6199" w:rsidRDefault="00BB6199" w:rsidP="00E43FB5">
      <w:pPr>
        <w:pStyle w:val="a3"/>
        <w:rPr>
          <w:sz w:val="17"/>
        </w:rPr>
      </w:pPr>
    </w:p>
    <w:p w14:paraId="5142E0CD" w14:textId="77777777" w:rsidR="00BB6199" w:rsidRDefault="00F45898" w:rsidP="00E43FB5">
      <w:pPr>
        <w:ind w:left="333"/>
        <w:rPr>
          <w:b/>
          <w:sz w:val="24"/>
        </w:rPr>
      </w:pPr>
      <w:proofErr w:type="spellStart"/>
      <w:r>
        <w:rPr>
          <w:b/>
          <w:sz w:val="24"/>
          <w:u w:val="thick"/>
        </w:rPr>
        <w:t>Розшифровка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позабалансових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рахунків</w:t>
      </w:r>
      <w:proofErr w:type="spellEnd"/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9"/>
        <w:gridCol w:w="862"/>
        <w:gridCol w:w="2127"/>
      </w:tblGrid>
      <w:tr w:rsidR="00BB6199" w14:paraId="2ADE89CD" w14:textId="77777777">
        <w:trPr>
          <w:trHeight w:val="765"/>
        </w:trPr>
        <w:tc>
          <w:tcPr>
            <w:tcW w:w="6829" w:type="dxa"/>
          </w:tcPr>
          <w:p w14:paraId="0DB6F34A" w14:textId="77777777" w:rsidR="00BB6199" w:rsidRDefault="00F45898" w:rsidP="00E43FB5">
            <w:pPr>
              <w:pStyle w:val="TableParagraph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Назва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рахунку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позабалансового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обліку</w:t>
            </w:r>
            <w:proofErr w:type="spellEnd"/>
          </w:p>
        </w:tc>
        <w:tc>
          <w:tcPr>
            <w:tcW w:w="862" w:type="dxa"/>
          </w:tcPr>
          <w:p w14:paraId="3EA0170E" w14:textId="77777777" w:rsidR="00BB6199" w:rsidRDefault="00F45898" w:rsidP="00E43FB5">
            <w:pPr>
              <w:pStyle w:val="TableParagraph"/>
              <w:ind w:left="107" w:right="8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рядка</w:t>
            </w:r>
            <w:proofErr w:type="spellEnd"/>
          </w:p>
        </w:tc>
        <w:tc>
          <w:tcPr>
            <w:tcW w:w="2127" w:type="dxa"/>
          </w:tcPr>
          <w:p w14:paraId="1EA13E44" w14:textId="77777777" w:rsidR="00BB6199" w:rsidRDefault="00BB6199" w:rsidP="00E43FB5">
            <w:pPr>
              <w:pStyle w:val="TableParagraph"/>
              <w:rPr>
                <w:sz w:val="24"/>
              </w:rPr>
            </w:pPr>
          </w:p>
        </w:tc>
      </w:tr>
      <w:tr w:rsidR="00BB6199" w14:paraId="368485F8" w14:textId="77777777">
        <w:trPr>
          <w:trHeight w:val="318"/>
        </w:trPr>
        <w:tc>
          <w:tcPr>
            <w:tcW w:w="6829" w:type="dxa"/>
          </w:tcPr>
          <w:p w14:paraId="365941CF" w14:textId="77777777" w:rsidR="00BB6199" w:rsidRDefault="00F45898" w:rsidP="00E43FB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62" w:type="dxa"/>
          </w:tcPr>
          <w:p w14:paraId="193E6EDB" w14:textId="77777777" w:rsidR="00BB6199" w:rsidRDefault="00F45898" w:rsidP="00E43FB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27" w:type="dxa"/>
          </w:tcPr>
          <w:p w14:paraId="0B2F7412" w14:textId="77777777" w:rsidR="00BB6199" w:rsidRDefault="00F45898" w:rsidP="00E43FB5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BB6199" w14:paraId="32A32A0A" w14:textId="77777777">
        <w:trPr>
          <w:trHeight w:val="316"/>
        </w:trPr>
        <w:tc>
          <w:tcPr>
            <w:tcW w:w="6829" w:type="dxa"/>
          </w:tcPr>
          <w:p w14:paraId="1514541D" w14:textId="77777777" w:rsidR="00BB6199" w:rsidRPr="007853DD" w:rsidRDefault="00F45898" w:rsidP="00E43FB5">
            <w:pPr>
              <w:pStyle w:val="TableParagraph"/>
              <w:ind w:left="107"/>
              <w:rPr>
                <w:sz w:val="24"/>
                <w:lang w:val="ru-RU"/>
              </w:rPr>
            </w:pPr>
            <w:r w:rsidRPr="007853DD">
              <w:rPr>
                <w:sz w:val="24"/>
                <w:lang w:val="ru-RU"/>
              </w:rPr>
              <w:t>01 «</w:t>
            </w:r>
            <w:proofErr w:type="spellStart"/>
            <w:r w:rsidRPr="007853DD">
              <w:rPr>
                <w:sz w:val="24"/>
                <w:lang w:val="ru-RU"/>
              </w:rPr>
              <w:t>Орендовані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основні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засоби</w:t>
            </w:r>
            <w:proofErr w:type="spellEnd"/>
            <w:r w:rsidRPr="007853DD">
              <w:rPr>
                <w:sz w:val="24"/>
                <w:lang w:val="ru-RU"/>
              </w:rPr>
              <w:t xml:space="preserve"> та </w:t>
            </w:r>
            <w:proofErr w:type="spellStart"/>
            <w:r w:rsidRPr="007853DD">
              <w:rPr>
                <w:sz w:val="24"/>
                <w:lang w:val="ru-RU"/>
              </w:rPr>
              <w:t>нематеріальні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активи</w:t>
            </w:r>
            <w:proofErr w:type="spellEnd"/>
            <w:r w:rsidRPr="007853DD">
              <w:rPr>
                <w:sz w:val="24"/>
                <w:lang w:val="ru-RU"/>
              </w:rPr>
              <w:t>»</w:t>
            </w:r>
          </w:p>
        </w:tc>
        <w:tc>
          <w:tcPr>
            <w:tcW w:w="862" w:type="dxa"/>
          </w:tcPr>
          <w:p w14:paraId="47EB87EB" w14:textId="77777777" w:rsidR="00BB6199" w:rsidRDefault="00F45898" w:rsidP="00E43FB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1310</w:t>
            </w:r>
          </w:p>
        </w:tc>
        <w:tc>
          <w:tcPr>
            <w:tcW w:w="2127" w:type="dxa"/>
          </w:tcPr>
          <w:p w14:paraId="31CA22BB" w14:textId="77777777" w:rsidR="00BB6199" w:rsidRDefault="00F45898" w:rsidP="00E43FB5">
            <w:pPr>
              <w:pStyle w:val="TableParagraph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BB6199" w14:paraId="4396F6F5" w14:textId="77777777">
        <w:trPr>
          <w:trHeight w:val="635"/>
        </w:trPr>
        <w:tc>
          <w:tcPr>
            <w:tcW w:w="6829" w:type="dxa"/>
          </w:tcPr>
          <w:p w14:paraId="38908DC3" w14:textId="77777777" w:rsidR="00BB6199" w:rsidRPr="007853DD" w:rsidRDefault="00F45898" w:rsidP="00E43FB5">
            <w:pPr>
              <w:pStyle w:val="TableParagraph"/>
              <w:ind w:left="107"/>
              <w:rPr>
                <w:sz w:val="24"/>
                <w:lang w:val="ru-RU"/>
              </w:rPr>
            </w:pPr>
            <w:r w:rsidRPr="007853DD">
              <w:rPr>
                <w:sz w:val="24"/>
                <w:lang w:val="ru-RU"/>
              </w:rPr>
              <w:t>011 «</w:t>
            </w:r>
            <w:proofErr w:type="spellStart"/>
            <w:r w:rsidRPr="007853DD">
              <w:rPr>
                <w:sz w:val="24"/>
                <w:lang w:val="ru-RU"/>
              </w:rPr>
              <w:t>Орендовані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основні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засоби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розпорядників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бюджетних</w:t>
            </w:r>
            <w:proofErr w:type="spellEnd"/>
          </w:p>
          <w:p w14:paraId="1C9B3A4C" w14:textId="77777777" w:rsidR="00BB6199" w:rsidRPr="007853DD" w:rsidRDefault="00F45898" w:rsidP="00E43FB5">
            <w:pPr>
              <w:pStyle w:val="TableParagraph"/>
              <w:ind w:left="107"/>
              <w:rPr>
                <w:sz w:val="24"/>
                <w:lang w:val="ru-RU"/>
              </w:rPr>
            </w:pPr>
            <w:proofErr w:type="spellStart"/>
            <w:r w:rsidRPr="007853DD">
              <w:rPr>
                <w:sz w:val="24"/>
                <w:lang w:val="ru-RU"/>
              </w:rPr>
              <w:t>коштів</w:t>
            </w:r>
            <w:proofErr w:type="spellEnd"/>
            <w:r w:rsidRPr="007853DD">
              <w:rPr>
                <w:sz w:val="24"/>
                <w:lang w:val="ru-RU"/>
              </w:rPr>
              <w:t>»</w:t>
            </w:r>
          </w:p>
        </w:tc>
        <w:tc>
          <w:tcPr>
            <w:tcW w:w="862" w:type="dxa"/>
          </w:tcPr>
          <w:p w14:paraId="0A1841E4" w14:textId="77777777" w:rsidR="00BB6199" w:rsidRDefault="00F45898" w:rsidP="00E43FB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1311</w:t>
            </w:r>
          </w:p>
        </w:tc>
        <w:tc>
          <w:tcPr>
            <w:tcW w:w="2127" w:type="dxa"/>
          </w:tcPr>
          <w:p w14:paraId="5FA477DB" w14:textId="77777777" w:rsidR="00BB6199" w:rsidRDefault="00F45898" w:rsidP="00E43FB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B6199" w14:paraId="4DD35E85" w14:textId="77777777">
        <w:trPr>
          <w:trHeight w:val="316"/>
        </w:trPr>
        <w:tc>
          <w:tcPr>
            <w:tcW w:w="6829" w:type="dxa"/>
          </w:tcPr>
          <w:p w14:paraId="118CEC26" w14:textId="77777777" w:rsidR="00BB6199" w:rsidRPr="007853DD" w:rsidRDefault="00F45898" w:rsidP="00E43FB5">
            <w:pPr>
              <w:pStyle w:val="TableParagraph"/>
              <w:ind w:left="107"/>
              <w:rPr>
                <w:sz w:val="24"/>
                <w:lang w:val="ru-RU"/>
              </w:rPr>
            </w:pPr>
            <w:r w:rsidRPr="007853DD">
              <w:rPr>
                <w:sz w:val="24"/>
                <w:lang w:val="ru-RU"/>
              </w:rPr>
              <w:t>012 «</w:t>
            </w:r>
            <w:proofErr w:type="spellStart"/>
            <w:r w:rsidRPr="007853DD">
              <w:rPr>
                <w:sz w:val="24"/>
                <w:lang w:val="ru-RU"/>
              </w:rPr>
              <w:t>Орендовані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основні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засоби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державних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цільових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фондів</w:t>
            </w:r>
            <w:proofErr w:type="spellEnd"/>
            <w:r w:rsidRPr="007853DD">
              <w:rPr>
                <w:sz w:val="24"/>
                <w:lang w:val="ru-RU"/>
              </w:rPr>
              <w:t>»</w:t>
            </w:r>
          </w:p>
        </w:tc>
        <w:tc>
          <w:tcPr>
            <w:tcW w:w="862" w:type="dxa"/>
          </w:tcPr>
          <w:p w14:paraId="664C2ACB" w14:textId="77777777" w:rsidR="00BB6199" w:rsidRDefault="00F45898" w:rsidP="00E43FB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1312</w:t>
            </w:r>
          </w:p>
        </w:tc>
        <w:tc>
          <w:tcPr>
            <w:tcW w:w="2127" w:type="dxa"/>
          </w:tcPr>
          <w:p w14:paraId="1312A868" w14:textId="77777777" w:rsidR="00BB6199" w:rsidRDefault="00F45898" w:rsidP="00E43FB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B6199" w14:paraId="253AE98C" w14:textId="77777777">
        <w:trPr>
          <w:trHeight w:val="636"/>
        </w:trPr>
        <w:tc>
          <w:tcPr>
            <w:tcW w:w="6829" w:type="dxa"/>
          </w:tcPr>
          <w:p w14:paraId="40DDEBC2" w14:textId="77777777" w:rsidR="00BB6199" w:rsidRPr="007853DD" w:rsidRDefault="00F45898" w:rsidP="00E43FB5">
            <w:pPr>
              <w:pStyle w:val="TableParagraph"/>
              <w:ind w:left="107"/>
              <w:rPr>
                <w:sz w:val="24"/>
                <w:lang w:val="ru-RU"/>
              </w:rPr>
            </w:pPr>
            <w:r w:rsidRPr="007853DD">
              <w:rPr>
                <w:sz w:val="24"/>
                <w:lang w:val="ru-RU"/>
              </w:rPr>
              <w:lastRenderedPageBreak/>
              <w:t>013 «</w:t>
            </w:r>
            <w:proofErr w:type="spellStart"/>
            <w:r w:rsidRPr="007853DD">
              <w:rPr>
                <w:sz w:val="24"/>
                <w:lang w:val="ru-RU"/>
              </w:rPr>
              <w:t>Орендовані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нематеріальні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активи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розпорядників</w:t>
            </w:r>
            <w:proofErr w:type="spellEnd"/>
          </w:p>
          <w:p w14:paraId="1CAA4A58" w14:textId="77777777" w:rsidR="00BB6199" w:rsidRPr="007853DD" w:rsidRDefault="00F45898" w:rsidP="00E43FB5">
            <w:pPr>
              <w:pStyle w:val="TableParagraph"/>
              <w:ind w:left="107"/>
              <w:rPr>
                <w:sz w:val="24"/>
                <w:lang w:val="ru-RU"/>
              </w:rPr>
            </w:pPr>
            <w:proofErr w:type="spellStart"/>
            <w:r w:rsidRPr="007853DD">
              <w:rPr>
                <w:sz w:val="24"/>
                <w:lang w:val="ru-RU"/>
              </w:rPr>
              <w:t>бюджетних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коштів</w:t>
            </w:r>
            <w:proofErr w:type="spellEnd"/>
            <w:r w:rsidRPr="007853DD">
              <w:rPr>
                <w:sz w:val="24"/>
                <w:lang w:val="ru-RU"/>
              </w:rPr>
              <w:t>»</w:t>
            </w:r>
          </w:p>
        </w:tc>
        <w:tc>
          <w:tcPr>
            <w:tcW w:w="862" w:type="dxa"/>
          </w:tcPr>
          <w:p w14:paraId="4BF2D5C7" w14:textId="77777777" w:rsidR="00BB6199" w:rsidRDefault="00F45898" w:rsidP="00E43FB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1313</w:t>
            </w:r>
          </w:p>
        </w:tc>
        <w:tc>
          <w:tcPr>
            <w:tcW w:w="2127" w:type="dxa"/>
          </w:tcPr>
          <w:p w14:paraId="3E001BE5" w14:textId="77777777" w:rsidR="00BB6199" w:rsidRDefault="00F45898" w:rsidP="00E43FB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B6199" w14:paraId="6621CEFE" w14:textId="77777777">
        <w:trPr>
          <w:trHeight w:val="635"/>
        </w:trPr>
        <w:tc>
          <w:tcPr>
            <w:tcW w:w="6829" w:type="dxa"/>
          </w:tcPr>
          <w:p w14:paraId="601E7307" w14:textId="77777777" w:rsidR="00BB6199" w:rsidRPr="007853DD" w:rsidRDefault="00F45898" w:rsidP="00E43FB5">
            <w:pPr>
              <w:pStyle w:val="TableParagraph"/>
              <w:ind w:left="107"/>
              <w:rPr>
                <w:sz w:val="24"/>
                <w:lang w:val="ru-RU"/>
              </w:rPr>
            </w:pPr>
            <w:r w:rsidRPr="007853DD">
              <w:rPr>
                <w:sz w:val="24"/>
                <w:lang w:val="ru-RU"/>
              </w:rPr>
              <w:t>014 «</w:t>
            </w:r>
            <w:proofErr w:type="spellStart"/>
            <w:r w:rsidRPr="007853DD">
              <w:rPr>
                <w:sz w:val="24"/>
                <w:lang w:val="ru-RU"/>
              </w:rPr>
              <w:t>Орендовані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нематеріальні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активи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державних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цільових</w:t>
            </w:r>
            <w:proofErr w:type="spellEnd"/>
          </w:p>
          <w:p w14:paraId="0B2FC536" w14:textId="77777777" w:rsidR="00BB6199" w:rsidRPr="007853DD" w:rsidRDefault="00F45898" w:rsidP="00E43FB5">
            <w:pPr>
              <w:pStyle w:val="TableParagraph"/>
              <w:ind w:left="107"/>
              <w:rPr>
                <w:sz w:val="24"/>
                <w:lang w:val="ru-RU"/>
              </w:rPr>
            </w:pPr>
            <w:proofErr w:type="spellStart"/>
            <w:r w:rsidRPr="007853DD">
              <w:rPr>
                <w:sz w:val="24"/>
                <w:lang w:val="ru-RU"/>
              </w:rPr>
              <w:t>фондів</w:t>
            </w:r>
            <w:proofErr w:type="spellEnd"/>
            <w:r w:rsidRPr="007853DD">
              <w:rPr>
                <w:sz w:val="24"/>
                <w:lang w:val="ru-RU"/>
              </w:rPr>
              <w:t>»</w:t>
            </w:r>
          </w:p>
        </w:tc>
        <w:tc>
          <w:tcPr>
            <w:tcW w:w="862" w:type="dxa"/>
          </w:tcPr>
          <w:p w14:paraId="42AD7126" w14:textId="77777777" w:rsidR="00BB6199" w:rsidRDefault="00F45898" w:rsidP="00E43FB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1314</w:t>
            </w:r>
          </w:p>
        </w:tc>
        <w:tc>
          <w:tcPr>
            <w:tcW w:w="2127" w:type="dxa"/>
          </w:tcPr>
          <w:p w14:paraId="12DA920E" w14:textId="77777777" w:rsidR="00BB6199" w:rsidRDefault="00F45898" w:rsidP="00E43FB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B6199" w14:paraId="1BD371FF" w14:textId="77777777">
        <w:trPr>
          <w:trHeight w:val="316"/>
        </w:trPr>
        <w:tc>
          <w:tcPr>
            <w:tcW w:w="6829" w:type="dxa"/>
          </w:tcPr>
          <w:p w14:paraId="3A0ED10C" w14:textId="77777777" w:rsidR="00BB6199" w:rsidRDefault="00F45898" w:rsidP="00E43FB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02 «</w:t>
            </w:r>
            <w:proofErr w:type="spellStart"/>
            <w:r>
              <w:rPr>
                <w:sz w:val="24"/>
              </w:rPr>
              <w:t>Активи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відповідальному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зберіганні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862" w:type="dxa"/>
          </w:tcPr>
          <w:p w14:paraId="65768CFA" w14:textId="77777777" w:rsidR="00BB6199" w:rsidRDefault="00F45898" w:rsidP="00E43FB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1320</w:t>
            </w:r>
          </w:p>
        </w:tc>
        <w:tc>
          <w:tcPr>
            <w:tcW w:w="2127" w:type="dxa"/>
          </w:tcPr>
          <w:p w14:paraId="100B47F0" w14:textId="77777777" w:rsidR="00BB6199" w:rsidRPr="00FE76A4" w:rsidRDefault="00FE76A4" w:rsidP="00E43FB5">
            <w:pPr>
              <w:pStyle w:val="TableParagraph"/>
              <w:ind w:right="97"/>
              <w:jc w:val="right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14079</w:t>
            </w:r>
          </w:p>
        </w:tc>
      </w:tr>
      <w:tr w:rsidR="00BB6199" w14:paraId="3281ECF9" w14:textId="77777777">
        <w:trPr>
          <w:trHeight w:val="635"/>
        </w:trPr>
        <w:tc>
          <w:tcPr>
            <w:tcW w:w="6829" w:type="dxa"/>
          </w:tcPr>
          <w:p w14:paraId="19C8F2C5" w14:textId="77777777" w:rsidR="00BB6199" w:rsidRPr="007853DD" w:rsidRDefault="00F45898" w:rsidP="00E43FB5">
            <w:pPr>
              <w:pStyle w:val="TableParagraph"/>
              <w:ind w:left="107"/>
              <w:rPr>
                <w:sz w:val="24"/>
                <w:lang w:val="ru-RU"/>
              </w:rPr>
            </w:pPr>
            <w:r w:rsidRPr="007853DD">
              <w:rPr>
                <w:sz w:val="24"/>
                <w:lang w:val="ru-RU"/>
              </w:rPr>
              <w:t>021 «</w:t>
            </w:r>
            <w:proofErr w:type="spellStart"/>
            <w:r w:rsidRPr="007853DD">
              <w:rPr>
                <w:sz w:val="24"/>
                <w:lang w:val="ru-RU"/>
              </w:rPr>
              <w:t>Активи</w:t>
            </w:r>
            <w:proofErr w:type="spellEnd"/>
            <w:r w:rsidRPr="007853DD">
              <w:rPr>
                <w:sz w:val="24"/>
                <w:lang w:val="ru-RU"/>
              </w:rPr>
              <w:t xml:space="preserve"> на </w:t>
            </w:r>
            <w:proofErr w:type="spellStart"/>
            <w:r w:rsidRPr="007853DD">
              <w:rPr>
                <w:sz w:val="24"/>
                <w:lang w:val="ru-RU"/>
              </w:rPr>
              <w:t>відповідальному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зберіганні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розпорядників</w:t>
            </w:r>
            <w:proofErr w:type="spellEnd"/>
          </w:p>
          <w:p w14:paraId="4D162CB5" w14:textId="77777777" w:rsidR="00BB6199" w:rsidRPr="007853DD" w:rsidRDefault="00F45898" w:rsidP="00E43FB5">
            <w:pPr>
              <w:pStyle w:val="TableParagraph"/>
              <w:ind w:left="107"/>
              <w:rPr>
                <w:sz w:val="24"/>
                <w:lang w:val="ru-RU"/>
              </w:rPr>
            </w:pPr>
            <w:proofErr w:type="spellStart"/>
            <w:r w:rsidRPr="007853DD">
              <w:rPr>
                <w:sz w:val="24"/>
                <w:lang w:val="ru-RU"/>
              </w:rPr>
              <w:t>бюджетних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коштів</w:t>
            </w:r>
            <w:proofErr w:type="spellEnd"/>
            <w:r w:rsidRPr="007853DD">
              <w:rPr>
                <w:sz w:val="24"/>
                <w:lang w:val="ru-RU"/>
              </w:rPr>
              <w:t>»</w:t>
            </w:r>
          </w:p>
        </w:tc>
        <w:tc>
          <w:tcPr>
            <w:tcW w:w="862" w:type="dxa"/>
          </w:tcPr>
          <w:p w14:paraId="66BDFDFC" w14:textId="77777777" w:rsidR="00BB6199" w:rsidRDefault="00F45898" w:rsidP="00E43FB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1321</w:t>
            </w:r>
          </w:p>
        </w:tc>
        <w:tc>
          <w:tcPr>
            <w:tcW w:w="2127" w:type="dxa"/>
          </w:tcPr>
          <w:p w14:paraId="21C58B69" w14:textId="77777777" w:rsidR="00BB6199" w:rsidRPr="00FE76A4" w:rsidRDefault="00FE76A4" w:rsidP="00E43FB5">
            <w:pPr>
              <w:pStyle w:val="TableParagraph"/>
              <w:ind w:right="97"/>
              <w:jc w:val="right"/>
              <w:rPr>
                <w:sz w:val="24"/>
                <w:lang w:val="uk-UA"/>
              </w:rPr>
            </w:pPr>
            <w:r>
              <w:rPr>
                <w:w w:val="99"/>
                <w:sz w:val="24"/>
                <w:lang w:val="uk-UA"/>
              </w:rPr>
              <w:t>14079</w:t>
            </w:r>
          </w:p>
        </w:tc>
      </w:tr>
      <w:tr w:rsidR="00BB6199" w14:paraId="612AE243" w14:textId="77777777">
        <w:trPr>
          <w:trHeight w:val="633"/>
        </w:trPr>
        <w:tc>
          <w:tcPr>
            <w:tcW w:w="6829" w:type="dxa"/>
          </w:tcPr>
          <w:p w14:paraId="3D6CDE47" w14:textId="77777777" w:rsidR="00BB6199" w:rsidRPr="007853DD" w:rsidRDefault="00F45898" w:rsidP="00E43FB5">
            <w:pPr>
              <w:pStyle w:val="TableParagraph"/>
              <w:ind w:left="107"/>
              <w:rPr>
                <w:sz w:val="24"/>
                <w:lang w:val="ru-RU"/>
              </w:rPr>
            </w:pPr>
            <w:r w:rsidRPr="007853DD">
              <w:rPr>
                <w:sz w:val="24"/>
                <w:lang w:val="ru-RU"/>
              </w:rPr>
              <w:t>022 «</w:t>
            </w:r>
            <w:proofErr w:type="spellStart"/>
            <w:r w:rsidRPr="007853DD">
              <w:rPr>
                <w:sz w:val="24"/>
                <w:lang w:val="ru-RU"/>
              </w:rPr>
              <w:t>Активи</w:t>
            </w:r>
            <w:proofErr w:type="spellEnd"/>
            <w:r w:rsidRPr="007853DD">
              <w:rPr>
                <w:sz w:val="24"/>
                <w:lang w:val="ru-RU"/>
              </w:rPr>
              <w:t xml:space="preserve"> на </w:t>
            </w:r>
            <w:proofErr w:type="spellStart"/>
            <w:r w:rsidRPr="007853DD">
              <w:rPr>
                <w:sz w:val="24"/>
                <w:lang w:val="ru-RU"/>
              </w:rPr>
              <w:t>відповідальному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зберіганні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державних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цільових</w:t>
            </w:r>
            <w:proofErr w:type="spellEnd"/>
          </w:p>
          <w:p w14:paraId="1498311F" w14:textId="77777777" w:rsidR="00BB6199" w:rsidRDefault="00F45898" w:rsidP="00E43FB5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фондів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862" w:type="dxa"/>
          </w:tcPr>
          <w:p w14:paraId="2DA1383F" w14:textId="77777777" w:rsidR="00BB6199" w:rsidRDefault="00F45898" w:rsidP="00E43FB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1322</w:t>
            </w:r>
          </w:p>
        </w:tc>
        <w:tc>
          <w:tcPr>
            <w:tcW w:w="2127" w:type="dxa"/>
          </w:tcPr>
          <w:p w14:paraId="1CF79564" w14:textId="77777777" w:rsidR="00BB6199" w:rsidRDefault="00F45898" w:rsidP="00E43FB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B6199" w14:paraId="076FADDB" w14:textId="77777777">
        <w:trPr>
          <w:trHeight w:val="318"/>
        </w:trPr>
        <w:tc>
          <w:tcPr>
            <w:tcW w:w="6829" w:type="dxa"/>
          </w:tcPr>
          <w:p w14:paraId="45370260" w14:textId="77777777" w:rsidR="00BB6199" w:rsidRDefault="00F45898" w:rsidP="00E43FB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03 «</w:t>
            </w:r>
            <w:proofErr w:type="spellStart"/>
            <w:r>
              <w:rPr>
                <w:sz w:val="24"/>
              </w:rPr>
              <w:t>Бюджетні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зобов’язання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862" w:type="dxa"/>
          </w:tcPr>
          <w:p w14:paraId="6A62F523" w14:textId="77777777" w:rsidR="00BB6199" w:rsidRDefault="00F45898" w:rsidP="00E43FB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1330</w:t>
            </w:r>
          </w:p>
        </w:tc>
        <w:tc>
          <w:tcPr>
            <w:tcW w:w="2127" w:type="dxa"/>
          </w:tcPr>
          <w:p w14:paraId="71633EDE" w14:textId="77777777" w:rsidR="00BB6199" w:rsidRDefault="00F45898" w:rsidP="00E43FB5">
            <w:pPr>
              <w:pStyle w:val="TableParagraph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BB6199" w14:paraId="2067B409" w14:textId="77777777">
        <w:trPr>
          <w:trHeight w:val="633"/>
        </w:trPr>
        <w:tc>
          <w:tcPr>
            <w:tcW w:w="6829" w:type="dxa"/>
          </w:tcPr>
          <w:p w14:paraId="626D70EA" w14:textId="77777777" w:rsidR="00BB6199" w:rsidRPr="007853DD" w:rsidRDefault="00F45898" w:rsidP="00E43FB5">
            <w:pPr>
              <w:pStyle w:val="TableParagraph"/>
              <w:ind w:left="107"/>
              <w:rPr>
                <w:sz w:val="24"/>
                <w:lang w:val="ru-RU"/>
              </w:rPr>
            </w:pPr>
            <w:r w:rsidRPr="007853DD">
              <w:rPr>
                <w:sz w:val="24"/>
                <w:lang w:val="ru-RU"/>
              </w:rPr>
              <w:t>031 «</w:t>
            </w:r>
            <w:proofErr w:type="spellStart"/>
            <w:r w:rsidRPr="007853DD">
              <w:rPr>
                <w:sz w:val="24"/>
                <w:lang w:val="ru-RU"/>
              </w:rPr>
              <w:t>Укладені</w:t>
            </w:r>
            <w:proofErr w:type="spellEnd"/>
            <w:r w:rsidRPr="007853DD">
              <w:rPr>
                <w:sz w:val="24"/>
                <w:lang w:val="ru-RU"/>
              </w:rPr>
              <w:t xml:space="preserve"> договори (угоди, </w:t>
            </w:r>
            <w:proofErr w:type="spellStart"/>
            <w:r w:rsidRPr="007853DD">
              <w:rPr>
                <w:sz w:val="24"/>
                <w:lang w:val="ru-RU"/>
              </w:rPr>
              <w:t>контракти</w:t>
            </w:r>
            <w:proofErr w:type="spellEnd"/>
            <w:r w:rsidRPr="007853DD">
              <w:rPr>
                <w:sz w:val="24"/>
                <w:lang w:val="ru-RU"/>
              </w:rPr>
              <w:t xml:space="preserve">) </w:t>
            </w:r>
            <w:proofErr w:type="spellStart"/>
            <w:r w:rsidRPr="007853DD">
              <w:rPr>
                <w:sz w:val="24"/>
                <w:lang w:val="ru-RU"/>
              </w:rPr>
              <w:t>розпорядників</w:t>
            </w:r>
            <w:proofErr w:type="spellEnd"/>
          </w:p>
          <w:p w14:paraId="1B91B05B" w14:textId="77777777" w:rsidR="00BB6199" w:rsidRPr="007853DD" w:rsidRDefault="00F45898" w:rsidP="00E43FB5">
            <w:pPr>
              <w:pStyle w:val="TableParagraph"/>
              <w:ind w:left="107"/>
              <w:rPr>
                <w:sz w:val="24"/>
                <w:lang w:val="ru-RU"/>
              </w:rPr>
            </w:pPr>
            <w:proofErr w:type="spellStart"/>
            <w:r w:rsidRPr="007853DD">
              <w:rPr>
                <w:sz w:val="24"/>
                <w:lang w:val="ru-RU"/>
              </w:rPr>
              <w:t>бюджетних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коштів</w:t>
            </w:r>
            <w:proofErr w:type="spellEnd"/>
            <w:r w:rsidRPr="007853DD">
              <w:rPr>
                <w:sz w:val="24"/>
                <w:lang w:val="ru-RU"/>
              </w:rPr>
              <w:t>»</w:t>
            </w:r>
          </w:p>
        </w:tc>
        <w:tc>
          <w:tcPr>
            <w:tcW w:w="862" w:type="dxa"/>
          </w:tcPr>
          <w:p w14:paraId="3F274363" w14:textId="77777777" w:rsidR="00BB6199" w:rsidRDefault="00F45898" w:rsidP="00E43FB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1331</w:t>
            </w:r>
          </w:p>
        </w:tc>
        <w:tc>
          <w:tcPr>
            <w:tcW w:w="2127" w:type="dxa"/>
          </w:tcPr>
          <w:p w14:paraId="60510CDF" w14:textId="77777777" w:rsidR="00BB6199" w:rsidRDefault="00F45898" w:rsidP="00E43FB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B6199" w14:paraId="0BDADEE1" w14:textId="77777777">
        <w:trPr>
          <w:trHeight w:val="635"/>
        </w:trPr>
        <w:tc>
          <w:tcPr>
            <w:tcW w:w="6829" w:type="dxa"/>
            <w:tcBorders>
              <w:top w:val="nil"/>
            </w:tcBorders>
          </w:tcPr>
          <w:p w14:paraId="45727BC2" w14:textId="77777777" w:rsidR="00BB6199" w:rsidRPr="007853DD" w:rsidRDefault="00F45898" w:rsidP="00E43FB5">
            <w:pPr>
              <w:pStyle w:val="TableParagraph"/>
              <w:ind w:left="107"/>
              <w:rPr>
                <w:sz w:val="24"/>
                <w:lang w:val="ru-RU"/>
              </w:rPr>
            </w:pPr>
            <w:r w:rsidRPr="007853DD">
              <w:rPr>
                <w:sz w:val="24"/>
                <w:lang w:val="ru-RU"/>
              </w:rPr>
              <w:t>032 «</w:t>
            </w:r>
            <w:proofErr w:type="spellStart"/>
            <w:r w:rsidRPr="007853DD">
              <w:rPr>
                <w:sz w:val="24"/>
                <w:lang w:val="ru-RU"/>
              </w:rPr>
              <w:t>Укладені</w:t>
            </w:r>
            <w:proofErr w:type="spellEnd"/>
            <w:r w:rsidRPr="007853DD">
              <w:rPr>
                <w:sz w:val="24"/>
                <w:lang w:val="ru-RU"/>
              </w:rPr>
              <w:t xml:space="preserve"> договори (угоди, </w:t>
            </w:r>
            <w:proofErr w:type="spellStart"/>
            <w:r w:rsidRPr="007853DD">
              <w:rPr>
                <w:sz w:val="24"/>
                <w:lang w:val="ru-RU"/>
              </w:rPr>
              <w:t>контракти</w:t>
            </w:r>
            <w:proofErr w:type="spellEnd"/>
            <w:r w:rsidRPr="007853DD">
              <w:rPr>
                <w:sz w:val="24"/>
                <w:lang w:val="ru-RU"/>
              </w:rPr>
              <w:t xml:space="preserve">) </w:t>
            </w:r>
            <w:proofErr w:type="spellStart"/>
            <w:r w:rsidRPr="007853DD">
              <w:rPr>
                <w:sz w:val="24"/>
                <w:lang w:val="ru-RU"/>
              </w:rPr>
              <w:t>державних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цільових</w:t>
            </w:r>
            <w:proofErr w:type="spellEnd"/>
          </w:p>
          <w:p w14:paraId="5402AE0C" w14:textId="77777777" w:rsidR="00BB6199" w:rsidRDefault="00F45898" w:rsidP="00E43FB5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фондів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862" w:type="dxa"/>
            <w:tcBorders>
              <w:top w:val="nil"/>
            </w:tcBorders>
          </w:tcPr>
          <w:p w14:paraId="05DBE3C5" w14:textId="77777777" w:rsidR="00BB6199" w:rsidRDefault="00F45898" w:rsidP="00E43FB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1332</w:t>
            </w:r>
          </w:p>
        </w:tc>
        <w:tc>
          <w:tcPr>
            <w:tcW w:w="2127" w:type="dxa"/>
            <w:tcBorders>
              <w:top w:val="nil"/>
            </w:tcBorders>
          </w:tcPr>
          <w:p w14:paraId="5FBDB523" w14:textId="77777777" w:rsidR="00BB6199" w:rsidRDefault="00F45898" w:rsidP="00E43FB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B6199" w14:paraId="7AE3C8D3" w14:textId="77777777">
        <w:trPr>
          <w:trHeight w:val="316"/>
        </w:trPr>
        <w:tc>
          <w:tcPr>
            <w:tcW w:w="6829" w:type="dxa"/>
          </w:tcPr>
          <w:p w14:paraId="66A50513" w14:textId="77777777" w:rsidR="00BB6199" w:rsidRDefault="00F45898" w:rsidP="00E43FB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04 «</w:t>
            </w:r>
            <w:proofErr w:type="spellStart"/>
            <w:r>
              <w:rPr>
                <w:sz w:val="24"/>
              </w:rPr>
              <w:t>Непередбачені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862" w:type="dxa"/>
          </w:tcPr>
          <w:p w14:paraId="63C0919A" w14:textId="77777777" w:rsidR="00BB6199" w:rsidRDefault="00F45898" w:rsidP="00E43FB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1340</w:t>
            </w:r>
          </w:p>
        </w:tc>
        <w:tc>
          <w:tcPr>
            <w:tcW w:w="2127" w:type="dxa"/>
          </w:tcPr>
          <w:p w14:paraId="6D9EA9C4" w14:textId="77777777" w:rsidR="00BB6199" w:rsidRDefault="00F45898" w:rsidP="00E43FB5">
            <w:pPr>
              <w:pStyle w:val="TableParagraph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BB6199" w14:paraId="153E2CD3" w14:textId="77777777">
        <w:trPr>
          <w:trHeight w:val="316"/>
        </w:trPr>
        <w:tc>
          <w:tcPr>
            <w:tcW w:w="6829" w:type="dxa"/>
          </w:tcPr>
          <w:p w14:paraId="0F9C33FA" w14:textId="77777777" w:rsidR="00BB6199" w:rsidRPr="007853DD" w:rsidRDefault="00F45898" w:rsidP="00E43FB5">
            <w:pPr>
              <w:pStyle w:val="TableParagraph"/>
              <w:ind w:left="107"/>
              <w:rPr>
                <w:sz w:val="24"/>
                <w:lang w:val="ru-RU"/>
              </w:rPr>
            </w:pPr>
            <w:r w:rsidRPr="007853DD">
              <w:rPr>
                <w:sz w:val="24"/>
                <w:lang w:val="ru-RU"/>
              </w:rPr>
              <w:t>041 «</w:t>
            </w:r>
            <w:proofErr w:type="spellStart"/>
            <w:r w:rsidRPr="007853DD">
              <w:rPr>
                <w:sz w:val="24"/>
                <w:lang w:val="ru-RU"/>
              </w:rPr>
              <w:t>Непередбачені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активи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розпорядників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бюджетних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коштів</w:t>
            </w:r>
            <w:proofErr w:type="spellEnd"/>
            <w:r w:rsidRPr="007853DD">
              <w:rPr>
                <w:sz w:val="24"/>
                <w:lang w:val="ru-RU"/>
              </w:rPr>
              <w:t>»</w:t>
            </w:r>
          </w:p>
        </w:tc>
        <w:tc>
          <w:tcPr>
            <w:tcW w:w="862" w:type="dxa"/>
          </w:tcPr>
          <w:p w14:paraId="7682B1E4" w14:textId="77777777" w:rsidR="00BB6199" w:rsidRDefault="00F45898" w:rsidP="00E43FB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1341</w:t>
            </w:r>
          </w:p>
        </w:tc>
        <w:tc>
          <w:tcPr>
            <w:tcW w:w="2127" w:type="dxa"/>
          </w:tcPr>
          <w:p w14:paraId="0EEF8140" w14:textId="77777777" w:rsidR="00BB6199" w:rsidRPr="00FE76A4" w:rsidRDefault="00FE76A4" w:rsidP="00E43FB5">
            <w:pPr>
              <w:pStyle w:val="TableParagraph"/>
              <w:ind w:right="99"/>
              <w:jc w:val="righ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</w:tr>
      <w:tr w:rsidR="00BB6199" w14:paraId="0107C8A5" w14:textId="77777777">
        <w:trPr>
          <w:trHeight w:val="318"/>
        </w:trPr>
        <w:tc>
          <w:tcPr>
            <w:tcW w:w="6829" w:type="dxa"/>
          </w:tcPr>
          <w:p w14:paraId="0D4A5374" w14:textId="77777777" w:rsidR="00BB6199" w:rsidRPr="007853DD" w:rsidRDefault="00F45898" w:rsidP="00E43FB5">
            <w:pPr>
              <w:pStyle w:val="TableParagraph"/>
              <w:ind w:left="107"/>
              <w:rPr>
                <w:sz w:val="24"/>
                <w:lang w:val="ru-RU"/>
              </w:rPr>
            </w:pPr>
            <w:r w:rsidRPr="007853DD">
              <w:rPr>
                <w:sz w:val="24"/>
                <w:lang w:val="ru-RU"/>
              </w:rPr>
              <w:t>042 «</w:t>
            </w:r>
            <w:proofErr w:type="spellStart"/>
            <w:r w:rsidRPr="007853DD">
              <w:rPr>
                <w:sz w:val="24"/>
                <w:lang w:val="ru-RU"/>
              </w:rPr>
              <w:t>Непередбачені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активи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державних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цільових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фондів</w:t>
            </w:r>
            <w:proofErr w:type="spellEnd"/>
            <w:r w:rsidRPr="007853DD">
              <w:rPr>
                <w:sz w:val="24"/>
                <w:lang w:val="ru-RU"/>
              </w:rPr>
              <w:t>»</w:t>
            </w:r>
          </w:p>
        </w:tc>
        <w:tc>
          <w:tcPr>
            <w:tcW w:w="862" w:type="dxa"/>
          </w:tcPr>
          <w:p w14:paraId="7770307A" w14:textId="77777777" w:rsidR="00BB6199" w:rsidRDefault="00F45898" w:rsidP="00E43FB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1342</w:t>
            </w:r>
          </w:p>
        </w:tc>
        <w:tc>
          <w:tcPr>
            <w:tcW w:w="2127" w:type="dxa"/>
          </w:tcPr>
          <w:p w14:paraId="2600A006" w14:textId="77777777" w:rsidR="00BB6199" w:rsidRDefault="00F45898" w:rsidP="00E43FB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B6199" w14:paraId="0525891C" w14:textId="77777777">
        <w:trPr>
          <w:trHeight w:val="635"/>
        </w:trPr>
        <w:tc>
          <w:tcPr>
            <w:tcW w:w="6829" w:type="dxa"/>
          </w:tcPr>
          <w:p w14:paraId="22A919D7" w14:textId="77777777" w:rsidR="00BB6199" w:rsidRPr="007853DD" w:rsidRDefault="00F45898" w:rsidP="00E43FB5">
            <w:pPr>
              <w:pStyle w:val="TableParagraph"/>
              <w:ind w:left="107"/>
              <w:rPr>
                <w:sz w:val="24"/>
                <w:lang w:val="ru-RU"/>
              </w:rPr>
            </w:pPr>
            <w:r w:rsidRPr="007853DD">
              <w:rPr>
                <w:sz w:val="24"/>
                <w:lang w:val="ru-RU"/>
              </w:rPr>
              <w:t>05 «</w:t>
            </w:r>
            <w:proofErr w:type="spellStart"/>
            <w:r w:rsidRPr="007853DD">
              <w:rPr>
                <w:sz w:val="24"/>
                <w:lang w:val="ru-RU"/>
              </w:rPr>
              <w:t>Непередбачені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зобов’язання</w:t>
            </w:r>
            <w:proofErr w:type="spellEnd"/>
            <w:r w:rsidRPr="007853DD">
              <w:rPr>
                <w:sz w:val="24"/>
                <w:lang w:val="ru-RU"/>
              </w:rPr>
              <w:t xml:space="preserve">, </w:t>
            </w:r>
            <w:proofErr w:type="spellStart"/>
            <w:r w:rsidRPr="007853DD">
              <w:rPr>
                <w:sz w:val="24"/>
                <w:lang w:val="ru-RU"/>
              </w:rPr>
              <w:t>гарантії</w:t>
            </w:r>
            <w:proofErr w:type="spellEnd"/>
            <w:r w:rsidRPr="007853DD">
              <w:rPr>
                <w:sz w:val="24"/>
                <w:lang w:val="ru-RU"/>
              </w:rPr>
              <w:t xml:space="preserve"> та </w:t>
            </w:r>
            <w:proofErr w:type="spellStart"/>
            <w:r w:rsidRPr="007853DD">
              <w:rPr>
                <w:sz w:val="24"/>
                <w:lang w:val="ru-RU"/>
              </w:rPr>
              <w:t>забезпечення</w:t>
            </w:r>
            <w:proofErr w:type="spellEnd"/>
          </w:p>
          <w:p w14:paraId="4C5113EA" w14:textId="77777777" w:rsidR="00BB6199" w:rsidRPr="007853DD" w:rsidRDefault="00F45898" w:rsidP="00E43FB5">
            <w:pPr>
              <w:pStyle w:val="TableParagraph"/>
              <w:ind w:left="107"/>
              <w:rPr>
                <w:sz w:val="24"/>
                <w:lang w:val="ru-RU"/>
              </w:rPr>
            </w:pPr>
            <w:proofErr w:type="spellStart"/>
            <w:r w:rsidRPr="007853DD">
              <w:rPr>
                <w:sz w:val="24"/>
                <w:lang w:val="ru-RU"/>
              </w:rPr>
              <w:t>надані</w:t>
            </w:r>
            <w:proofErr w:type="spellEnd"/>
            <w:r w:rsidRPr="007853DD">
              <w:rPr>
                <w:sz w:val="24"/>
                <w:lang w:val="ru-RU"/>
              </w:rPr>
              <w:t>»</w:t>
            </w:r>
          </w:p>
        </w:tc>
        <w:tc>
          <w:tcPr>
            <w:tcW w:w="862" w:type="dxa"/>
          </w:tcPr>
          <w:p w14:paraId="5D75CFEF" w14:textId="77777777" w:rsidR="00BB6199" w:rsidRDefault="00F45898" w:rsidP="00E43FB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1350</w:t>
            </w:r>
          </w:p>
        </w:tc>
        <w:tc>
          <w:tcPr>
            <w:tcW w:w="2127" w:type="dxa"/>
          </w:tcPr>
          <w:p w14:paraId="0BB6F6C5" w14:textId="77777777" w:rsidR="00BB6199" w:rsidRDefault="00F45898" w:rsidP="00E43FB5">
            <w:pPr>
              <w:pStyle w:val="TableParagraph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BB6199" w14:paraId="16424198" w14:textId="77777777">
        <w:trPr>
          <w:trHeight w:val="633"/>
        </w:trPr>
        <w:tc>
          <w:tcPr>
            <w:tcW w:w="6829" w:type="dxa"/>
          </w:tcPr>
          <w:p w14:paraId="0C09AABA" w14:textId="77777777" w:rsidR="00BB6199" w:rsidRPr="007853DD" w:rsidRDefault="00F45898" w:rsidP="00E43FB5">
            <w:pPr>
              <w:pStyle w:val="TableParagraph"/>
              <w:ind w:left="107"/>
              <w:rPr>
                <w:sz w:val="24"/>
                <w:lang w:val="ru-RU"/>
              </w:rPr>
            </w:pPr>
            <w:r w:rsidRPr="007853DD">
              <w:rPr>
                <w:sz w:val="24"/>
                <w:lang w:val="ru-RU"/>
              </w:rPr>
              <w:t>051 «</w:t>
            </w:r>
            <w:proofErr w:type="spellStart"/>
            <w:r w:rsidRPr="007853DD">
              <w:rPr>
                <w:sz w:val="24"/>
                <w:lang w:val="ru-RU"/>
              </w:rPr>
              <w:t>Гарантії</w:t>
            </w:r>
            <w:proofErr w:type="spellEnd"/>
            <w:r w:rsidRPr="007853DD">
              <w:rPr>
                <w:sz w:val="24"/>
                <w:lang w:val="ru-RU"/>
              </w:rPr>
              <w:t xml:space="preserve"> та </w:t>
            </w:r>
            <w:proofErr w:type="spellStart"/>
            <w:r w:rsidRPr="007853DD">
              <w:rPr>
                <w:sz w:val="24"/>
                <w:lang w:val="ru-RU"/>
              </w:rPr>
              <w:t>забезпечення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надані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розпорядників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бюджетних</w:t>
            </w:r>
            <w:proofErr w:type="spellEnd"/>
          </w:p>
          <w:p w14:paraId="69E753D8" w14:textId="77777777" w:rsidR="00BB6199" w:rsidRDefault="00F45898" w:rsidP="00E43FB5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862" w:type="dxa"/>
          </w:tcPr>
          <w:p w14:paraId="6A888119" w14:textId="77777777" w:rsidR="00BB6199" w:rsidRDefault="00F45898" w:rsidP="00E43FB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1351</w:t>
            </w:r>
          </w:p>
        </w:tc>
        <w:tc>
          <w:tcPr>
            <w:tcW w:w="2127" w:type="dxa"/>
          </w:tcPr>
          <w:p w14:paraId="11CD910C" w14:textId="77777777" w:rsidR="00BB6199" w:rsidRDefault="00F45898" w:rsidP="00E43FB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B6199" w14:paraId="37A70435" w14:textId="77777777">
        <w:trPr>
          <w:trHeight w:val="635"/>
        </w:trPr>
        <w:tc>
          <w:tcPr>
            <w:tcW w:w="6829" w:type="dxa"/>
          </w:tcPr>
          <w:p w14:paraId="06DB1B98" w14:textId="77777777" w:rsidR="00BB6199" w:rsidRPr="007853DD" w:rsidRDefault="00F45898" w:rsidP="00E43FB5">
            <w:pPr>
              <w:pStyle w:val="TableParagraph"/>
              <w:ind w:left="107"/>
              <w:rPr>
                <w:sz w:val="24"/>
                <w:lang w:val="ru-RU"/>
              </w:rPr>
            </w:pPr>
            <w:r w:rsidRPr="007853DD">
              <w:rPr>
                <w:sz w:val="24"/>
                <w:lang w:val="ru-RU"/>
              </w:rPr>
              <w:t>052 «</w:t>
            </w:r>
            <w:proofErr w:type="spellStart"/>
            <w:r w:rsidRPr="007853DD">
              <w:rPr>
                <w:sz w:val="24"/>
                <w:lang w:val="ru-RU"/>
              </w:rPr>
              <w:t>Гарантії</w:t>
            </w:r>
            <w:proofErr w:type="spellEnd"/>
            <w:r w:rsidRPr="007853DD">
              <w:rPr>
                <w:sz w:val="24"/>
                <w:lang w:val="ru-RU"/>
              </w:rPr>
              <w:t xml:space="preserve"> та </w:t>
            </w:r>
            <w:proofErr w:type="spellStart"/>
            <w:r w:rsidRPr="007853DD">
              <w:rPr>
                <w:sz w:val="24"/>
                <w:lang w:val="ru-RU"/>
              </w:rPr>
              <w:t>забезпечення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надані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державних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цільових</w:t>
            </w:r>
            <w:proofErr w:type="spellEnd"/>
          </w:p>
          <w:p w14:paraId="1EBE529D" w14:textId="77777777" w:rsidR="00BB6199" w:rsidRDefault="00F45898" w:rsidP="00E43FB5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фондів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862" w:type="dxa"/>
          </w:tcPr>
          <w:p w14:paraId="067413F3" w14:textId="77777777" w:rsidR="00BB6199" w:rsidRDefault="00F45898" w:rsidP="00E43FB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1352</w:t>
            </w:r>
          </w:p>
        </w:tc>
        <w:tc>
          <w:tcPr>
            <w:tcW w:w="2127" w:type="dxa"/>
          </w:tcPr>
          <w:p w14:paraId="2E2E0C9F" w14:textId="77777777" w:rsidR="00BB6199" w:rsidRDefault="00F45898" w:rsidP="00E43FB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B6199" w14:paraId="51F63650" w14:textId="77777777">
        <w:trPr>
          <w:trHeight w:val="631"/>
        </w:trPr>
        <w:tc>
          <w:tcPr>
            <w:tcW w:w="6829" w:type="dxa"/>
            <w:tcBorders>
              <w:bottom w:val="single" w:sz="6" w:space="0" w:color="000000"/>
            </w:tcBorders>
          </w:tcPr>
          <w:p w14:paraId="1D5933EE" w14:textId="77777777" w:rsidR="00BB6199" w:rsidRPr="007853DD" w:rsidRDefault="00F45898" w:rsidP="00E43FB5">
            <w:pPr>
              <w:pStyle w:val="TableParagraph"/>
              <w:ind w:left="107"/>
              <w:rPr>
                <w:sz w:val="24"/>
                <w:lang w:val="ru-RU"/>
              </w:rPr>
            </w:pPr>
            <w:r w:rsidRPr="007853DD">
              <w:rPr>
                <w:sz w:val="24"/>
                <w:lang w:val="ru-RU"/>
              </w:rPr>
              <w:t>053 «</w:t>
            </w:r>
            <w:proofErr w:type="spellStart"/>
            <w:r w:rsidRPr="007853DD">
              <w:rPr>
                <w:sz w:val="24"/>
                <w:lang w:val="ru-RU"/>
              </w:rPr>
              <w:t>Непередбачені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зобов’язання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розпорядників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бюджетних</w:t>
            </w:r>
            <w:proofErr w:type="spellEnd"/>
          </w:p>
          <w:p w14:paraId="022A00AA" w14:textId="77777777" w:rsidR="00BB6199" w:rsidRPr="007853DD" w:rsidRDefault="00F45898" w:rsidP="00E43FB5">
            <w:pPr>
              <w:pStyle w:val="TableParagraph"/>
              <w:ind w:left="107"/>
              <w:rPr>
                <w:sz w:val="24"/>
                <w:lang w:val="ru-RU"/>
              </w:rPr>
            </w:pPr>
            <w:proofErr w:type="spellStart"/>
            <w:r w:rsidRPr="007853DD">
              <w:rPr>
                <w:sz w:val="24"/>
                <w:lang w:val="ru-RU"/>
              </w:rPr>
              <w:t>коштів</w:t>
            </w:r>
            <w:proofErr w:type="spellEnd"/>
            <w:r w:rsidRPr="007853DD">
              <w:rPr>
                <w:sz w:val="24"/>
                <w:lang w:val="ru-RU"/>
              </w:rPr>
              <w:t>»</w:t>
            </w:r>
          </w:p>
        </w:tc>
        <w:tc>
          <w:tcPr>
            <w:tcW w:w="862" w:type="dxa"/>
            <w:tcBorders>
              <w:bottom w:val="single" w:sz="6" w:space="0" w:color="000000"/>
            </w:tcBorders>
          </w:tcPr>
          <w:p w14:paraId="20682D03" w14:textId="77777777" w:rsidR="00BB6199" w:rsidRDefault="00F45898" w:rsidP="00E43FB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1353</w:t>
            </w:r>
          </w:p>
        </w:tc>
        <w:tc>
          <w:tcPr>
            <w:tcW w:w="2127" w:type="dxa"/>
            <w:tcBorders>
              <w:bottom w:val="single" w:sz="6" w:space="0" w:color="000000"/>
            </w:tcBorders>
          </w:tcPr>
          <w:p w14:paraId="579388DC" w14:textId="77777777" w:rsidR="00BB6199" w:rsidRDefault="00F45898" w:rsidP="00E43FB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B6199" w14:paraId="4C9318CB" w14:textId="77777777">
        <w:trPr>
          <w:trHeight w:val="316"/>
        </w:trPr>
        <w:tc>
          <w:tcPr>
            <w:tcW w:w="6829" w:type="dxa"/>
            <w:tcBorders>
              <w:top w:val="single" w:sz="6" w:space="0" w:color="000000"/>
            </w:tcBorders>
          </w:tcPr>
          <w:p w14:paraId="6D8E8575" w14:textId="77777777" w:rsidR="00BB6199" w:rsidRPr="007853DD" w:rsidRDefault="00F45898" w:rsidP="00E43FB5">
            <w:pPr>
              <w:pStyle w:val="TableParagraph"/>
              <w:ind w:left="107"/>
              <w:rPr>
                <w:sz w:val="24"/>
                <w:lang w:val="ru-RU"/>
              </w:rPr>
            </w:pPr>
            <w:r w:rsidRPr="007853DD">
              <w:rPr>
                <w:sz w:val="24"/>
                <w:lang w:val="ru-RU"/>
              </w:rPr>
              <w:t>054 «</w:t>
            </w:r>
            <w:proofErr w:type="spellStart"/>
            <w:r w:rsidRPr="007853DD">
              <w:rPr>
                <w:sz w:val="24"/>
                <w:lang w:val="ru-RU"/>
              </w:rPr>
              <w:t>Непередбачені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зобов’язання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державних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цільових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фондів</w:t>
            </w:r>
            <w:proofErr w:type="spellEnd"/>
            <w:r w:rsidRPr="007853DD">
              <w:rPr>
                <w:sz w:val="24"/>
                <w:lang w:val="ru-RU"/>
              </w:rPr>
              <w:t>»</w:t>
            </w:r>
          </w:p>
        </w:tc>
        <w:tc>
          <w:tcPr>
            <w:tcW w:w="862" w:type="dxa"/>
            <w:tcBorders>
              <w:top w:val="single" w:sz="6" w:space="0" w:color="000000"/>
            </w:tcBorders>
          </w:tcPr>
          <w:p w14:paraId="0FA2D703" w14:textId="77777777" w:rsidR="00BB6199" w:rsidRDefault="00F45898" w:rsidP="00E43FB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1354</w:t>
            </w:r>
          </w:p>
        </w:tc>
        <w:tc>
          <w:tcPr>
            <w:tcW w:w="2127" w:type="dxa"/>
            <w:tcBorders>
              <w:top w:val="single" w:sz="6" w:space="0" w:color="000000"/>
            </w:tcBorders>
          </w:tcPr>
          <w:p w14:paraId="751F4B27" w14:textId="77777777" w:rsidR="00BB6199" w:rsidRDefault="00F45898" w:rsidP="00E43FB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B6199" w14:paraId="5ABA38AC" w14:textId="77777777">
        <w:trPr>
          <w:trHeight w:val="316"/>
        </w:trPr>
        <w:tc>
          <w:tcPr>
            <w:tcW w:w="6829" w:type="dxa"/>
          </w:tcPr>
          <w:p w14:paraId="422B06E0" w14:textId="77777777" w:rsidR="00BB6199" w:rsidRDefault="00F45898" w:rsidP="00E43FB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06 «</w:t>
            </w:r>
            <w:proofErr w:type="spellStart"/>
            <w:r>
              <w:rPr>
                <w:sz w:val="24"/>
              </w:rPr>
              <w:t>Гарантії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забезпечення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отримані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862" w:type="dxa"/>
          </w:tcPr>
          <w:p w14:paraId="07B3A522" w14:textId="77777777" w:rsidR="00BB6199" w:rsidRDefault="00F45898" w:rsidP="00E43FB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1360</w:t>
            </w:r>
          </w:p>
        </w:tc>
        <w:tc>
          <w:tcPr>
            <w:tcW w:w="2127" w:type="dxa"/>
          </w:tcPr>
          <w:p w14:paraId="11D2B018" w14:textId="77777777" w:rsidR="00BB6199" w:rsidRDefault="00F45898" w:rsidP="00E43FB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B6199" w14:paraId="71301EB0" w14:textId="77777777">
        <w:trPr>
          <w:trHeight w:val="635"/>
        </w:trPr>
        <w:tc>
          <w:tcPr>
            <w:tcW w:w="6829" w:type="dxa"/>
          </w:tcPr>
          <w:p w14:paraId="351D01EA" w14:textId="77777777" w:rsidR="00BB6199" w:rsidRPr="007853DD" w:rsidRDefault="00F45898" w:rsidP="00E43FB5">
            <w:pPr>
              <w:pStyle w:val="TableParagraph"/>
              <w:ind w:left="107"/>
              <w:rPr>
                <w:sz w:val="24"/>
                <w:lang w:val="ru-RU"/>
              </w:rPr>
            </w:pPr>
            <w:r w:rsidRPr="007853DD">
              <w:rPr>
                <w:sz w:val="24"/>
                <w:lang w:val="ru-RU"/>
              </w:rPr>
              <w:t>061 «</w:t>
            </w:r>
            <w:proofErr w:type="spellStart"/>
            <w:r w:rsidRPr="007853DD">
              <w:rPr>
                <w:sz w:val="24"/>
                <w:lang w:val="ru-RU"/>
              </w:rPr>
              <w:t>Гарантії</w:t>
            </w:r>
            <w:proofErr w:type="spellEnd"/>
            <w:r w:rsidRPr="007853DD">
              <w:rPr>
                <w:sz w:val="24"/>
                <w:lang w:val="ru-RU"/>
              </w:rPr>
              <w:t xml:space="preserve"> та </w:t>
            </w:r>
            <w:proofErr w:type="spellStart"/>
            <w:r w:rsidRPr="007853DD">
              <w:rPr>
                <w:sz w:val="24"/>
                <w:lang w:val="ru-RU"/>
              </w:rPr>
              <w:t>забезпечення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отримані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розпорядників</w:t>
            </w:r>
            <w:proofErr w:type="spellEnd"/>
          </w:p>
          <w:p w14:paraId="34DF4945" w14:textId="77777777" w:rsidR="00BB6199" w:rsidRPr="007853DD" w:rsidRDefault="00F45898" w:rsidP="00E43FB5">
            <w:pPr>
              <w:pStyle w:val="TableParagraph"/>
              <w:ind w:left="107"/>
              <w:rPr>
                <w:sz w:val="24"/>
                <w:lang w:val="ru-RU"/>
              </w:rPr>
            </w:pPr>
            <w:proofErr w:type="spellStart"/>
            <w:r w:rsidRPr="007853DD">
              <w:rPr>
                <w:sz w:val="24"/>
                <w:lang w:val="ru-RU"/>
              </w:rPr>
              <w:t>бюджетних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коштів</w:t>
            </w:r>
            <w:proofErr w:type="spellEnd"/>
            <w:r w:rsidRPr="007853DD">
              <w:rPr>
                <w:sz w:val="24"/>
                <w:lang w:val="ru-RU"/>
              </w:rPr>
              <w:t>»</w:t>
            </w:r>
          </w:p>
        </w:tc>
        <w:tc>
          <w:tcPr>
            <w:tcW w:w="862" w:type="dxa"/>
          </w:tcPr>
          <w:p w14:paraId="750ABF0B" w14:textId="77777777" w:rsidR="00BB6199" w:rsidRDefault="00F45898" w:rsidP="00E43FB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1361</w:t>
            </w:r>
          </w:p>
        </w:tc>
        <w:tc>
          <w:tcPr>
            <w:tcW w:w="2127" w:type="dxa"/>
          </w:tcPr>
          <w:p w14:paraId="3850072D" w14:textId="77777777" w:rsidR="00BB6199" w:rsidRDefault="00F45898" w:rsidP="00E43FB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B6199" w14:paraId="2A04BA76" w14:textId="77777777">
        <w:trPr>
          <w:trHeight w:val="635"/>
        </w:trPr>
        <w:tc>
          <w:tcPr>
            <w:tcW w:w="6829" w:type="dxa"/>
          </w:tcPr>
          <w:p w14:paraId="5E1641DE" w14:textId="77777777" w:rsidR="00BB6199" w:rsidRPr="007853DD" w:rsidRDefault="00F45898" w:rsidP="00E43FB5">
            <w:pPr>
              <w:pStyle w:val="TableParagraph"/>
              <w:ind w:left="107"/>
              <w:rPr>
                <w:sz w:val="24"/>
                <w:lang w:val="ru-RU"/>
              </w:rPr>
            </w:pPr>
            <w:r w:rsidRPr="007853DD">
              <w:rPr>
                <w:sz w:val="24"/>
                <w:lang w:val="ru-RU"/>
              </w:rPr>
              <w:t>062 «</w:t>
            </w:r>
            <w:proofErr w:type="spellStart"/>
            <w:r w:rsidRPr="007853DD">
              <w:rPr>
                <w:sz w:val="24"/>
                <w:lang w:val="ru-RU"/>
              </w:rPr>
              <w:t>Гарантії</w:t>
            </w:r>
            <w:proofErr w:type="spellEnd"/>
            <w:r w:rsidRPr="007853DD">
              <w:rPr>
                <w:sz w:val="24"/>
                <w:lang w:val="ru-RU"/>
              </w:rPr>
              <w:t xml:space="preserve"> та </w:t>
            </w:r>
            <w:proofErr w:type="spellStart"/>
            <w:r w:rsidRPr="007853DD">
              <w:rPr>
                <w:sz w:val="24"/>
                <w:lang w:val="ru-RU"/>
              </w:rPr>
              <w:t>забезпечення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отримані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державних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цільових</w:t>
            </w:r>
            <w:proofErr w:type="spellEnd"/>
          </w:p>
          <w:p w14:paraId="16E9CC46" w14:textId="77777777" w:rsidR="00BB6199" w:rsidRDefault="00F45898" w:rsidP="00E43FB5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фондів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862" w:type="dxa"/>
          </w:tcPr>
          <w:p w14:paraId="224E5F1D" w14:textId="77777777" w:rsidR="00BB6199" w:rsidRDefault="00F45898" w:rsidP="00E43FB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1362</w:t>
            </w:r>
          </w:p>
        </w:tc>
        <w:tc>
          <w:tcPr>
            <w:tcW w:w="2127" w:type="dxa"/>
          </w:tcPr>
          <w:p w14:paraId="33A3B287" w14:textId="77777777" w:rsidR="00BB6199" w:rsidRDefault="00F45898" w:rsidP="00E43FB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B6199" w14:paraId="4D2F706F" w14:textId="77777777">
        <w:trPr>
          <w:trHeight w:val="316"/>
        </w:trPr>
        <w:tc>
          <w:tcPr>
            <w:tcW w:w="6829" w:type="dxa"/>
          </w:tcPr>
          <w:p w14:paraId="12721D68" w14:textId="77777777" w:rsidR="00BB6199" w:rsidRDefault="00F45898" w:rsidP="00E43FB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07 «</w:t>
            </w:r>
            <w:proofErr w:type="spellStart"/>
            <w:r>
              <w:rPr>
                <w:sz w:val="24"/>
              </w:rPr>
              <w:t>Списані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862" w:type="dxa"/>
          </w:tcPr>
          <w:p w14:paraId="3EDEDEC5" w14:textId="77777777" w:rsidR="00BB6199" w:rsidRDefault="00F45898" w:rsidP="00E43FB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1370</w:t>
            </w:r>
          </w:p>
        </w:tc>
        <w:tc>
          <w:tcPr>
            <w:tcW w:w="2127" w:type="dxa"/>
          </w:tcPr>
          <w:p w14:paraId="07150A0E" w14:textId="77777777" w:rsidR="00BB6199" w:rsidRDefault="00F45898" w:rsidP="00E43FB5">
            <w:pPr>
              <w:pStyle w:val="TableParagraph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BB6199" w14:paraId="6F5398FA" w14:textId="77777777">
        <w:trPr>
          <w:trHeight w:val="635"/>
        </w:trPr>
        <w:tc>
          <w:tcPr>
            <w:tcW w:w="6829" w:type="dxa"/>
          </w:tcPr>
          <w:p w14:paraId="2FF938C1" w14:textId="77777777" w:rsidR="00BB6199" w:rsidRPr="007853DD" w:rsidRDefault="00F45898" w:rsidP="00E43FB5">
            <w:pPr>
              <w:pStyle w:val="TableParagraph"/>
              <w:ind w:left="107"/>
              <w:rPr>
                <w:sz w:val="24"/>
                <w:lang w:val="ru-RU"/>
              </w:rPr>
            </w:pPr>
            <w:r w:rsidRPr="007853DD">
              <w:rPr>
                <w:sz w:val="24"/>
                <w:lang w:val="ru-RU"/>
              </w:rPr>
              <w:t xml:space="preserve">071 «Списана </w:t>
            </w:r>
            <w:proofErr w:type="spellStart"/>
            <w:r w:rsidRPr="007853DD">
              <w:rPr>
                <w:sz w:val="24"/>
                <w:lang w:val="ru-RU"/>
              </w:rPr>
              <w:t>дебіторська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заборгованість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розпорядників</w:t>
            </w:r>
            <w:proofErr w:type="spellEnd"/>
          </w:p>
          <w:p w14:paraId="07030335" w14:textId="77777777" w:rsidR="00BB6199" w:rsidRPr="007853DD" w:rsidRDefault="00F45898" w:rsidP="00E43FB5">
            <w:pPr>
              <w:pStyle w:val="TableParagraph"/>
              <w:ind w:left="107"/>
              <w:rPr>
                <w:sz w:val="24"/>
                <w:lang w:val="ru-RU"/>
              </w:rPr>
            </w:pPr>
            <w:proofErr w:type="spellStart"/>
            <w:r w:rsidRPr="007853DD">
              <w:rPr>
                <w:sz w:val="24"/>
                <w:lang w:val="ru-RU"/>
              </w:rPr>
              <w:t>бюджетних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коштів</w:t>
            </w:r>
            <w:proofErr w:type="spellEnd"/>
            <w:r w:rsidRPr="007853DD">
              <w:rPr>
                <w:sz w:val="24"/>
                <w:lang w:val="ru-RU"/>
              </w:rPr>
              <w:t>»</w:t>
            </w:r>
          </w:p>
        </w:tc>
        <w:tc>
          <w:tcPr>
            <w:tcW w:w="862" w:type="dxa"/>
          </w:tcPr>
          <w:p w14:paraId="199EB97C" w14:textId="77777777" w:rsidR="00BB6199" w:rsidRDefault="00F45898" w:rsidP="00E43FB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1371</w:t>
            </w:r>
          </w:p>
        </w:tc>
        <w:tc>
          <w:tcPr>
            <w:tcW w:w="2127" w:type="dxa"/>
          </w:tcPr>
          <w:p w14:paraId="793E8A7B" w14:textId="77777777" w:rsidR="00BB6199" w:rsidRDefault="00F45898" w:rsidP="00E43FB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B6199" w14:paraId="6CC47662" w14:textId="77777777">
        <w:trPr>
          <w:trHeight w:val="633"/>
        </w:trPr>
        <w:tc>
          <w:tcPr>
            <w:tcW w:w="6829" w:type="dxa"/>
          </w:tcPr>
          <w:p w14:paraId="7520983E" w14:textId="77777777" w:rsidR="00BB6199" w:rsidRPr="007853DD" w:rsidRDefault="00F45898" w:rsidP="00E43FB5">
            <w:pPr>
              <w:pStyle w:val="TableParagraph"/>
              <w:ind w:left="107"/>
              <w:rPr>
                <w:sz w:val="24"/>
                <w:lang w:val="ru-RU"/>
              </w:rPr>
            </w:pPr>
            <w:r w:rsidRPr="007853DD">
              <w:rPr>
                <w:sz w:val="24"/>
                <w:lang w:val="ru-RU"/>
              </w:rPr>
              <w:t xml:space="preserve">072 «Списана </w:t>
            </w:r>
            <w:proofErr w:type="spellStart"/>
            <w:r w:rsidRPr="007853DD">
              <w:rPr>
                <w:sz w:val="24"/>
                <w:lang w:val="ru-RU"/>
              </w:rPr>
              <w:t>дебіторська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заборгованість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державних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цільових</w:t>
            </w:r>
            <w:proofErr w:type="spellEnd"/>
          </w:p>
          <w:p w14:paraId="7E7D723D" w14:textId="77777777" w:rsidR="00BB6199" w:rsidRPr="007853DD" w:rsidRDefault="00F45898" w:rsidP="00E43FB5">
            <w:pPr>
              <w:pStyle w:val="TableParagraph"/>
              <w:ind w:left="107"/>
              <w:rPr>
                <w:sz w:val="24"/>
                <w:lang w:val="ru-RU"/>
              </w:rPr>
            </w:pPr>
            <w:proofErr w:type="spellStart"/>
            <w:r w:rsidRPr="007853DD">
              <w:rPr>
                <w:sz w:val="24"/>
                <w:lang w:val="ru-RU"/>
              </w:rPr>
              <w:t>фондів</w:t>
            </w:r>
            <w:proofErr w:type="spellEnd"/>
            <w:r w:rsidRPr="007853DD">
              <w:rPr>
                <w:sz w:val="24"/>
                <w:lang w:val="ru-RU"/>
              </w:rPr>
              <w:t>»</w:t>
            </w:r>
          </w:p>
        </w:tc>
        <w:tc>
          <w:tcPr>
            <w:tcW w:w="862" w:type="dxa"/>
          </w:tcPr>
          <w:p w14:paraId="2D9487C5" w14:textId="77777777" w:rsidR="00BB6199" w:rsidRDefault="00F45898" w:rsidP="00E43FB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1372</w:t>
            </w:r>
          </w:p>
        </w:tc>
        <w:tc>
          <w:tcPr>
            <w:tcW w:w="2127" w:type="dxa"/>
          </w:tcPr>
          <w:p w14:paraId="362962EA" w14:textId="77777777" w:rsidR="00BB6199" w:rsidRDefault="00F45898" w:rsidP="00E43FB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B6199" w14:paraId="338C2D29" w14:textId="77777777">
        <w:trPr>
          <w:trHeight w:val="635"/>
        </w:trPr>
        <w:tc>
          <w:tcPr>
            <w:tcW w:w="6829" w:type="dxa"/>
          </w:tcPr>
          <w:p w14:paraId="47FE8377" w14:textId="77777777" w:rsidR="00BB6199" w:rsidRPr="007853DD" w:rsidRDefault="00F45898" w:rsidP="00E43FB5">
            <w:pPr>
              <w:pStyle w:val="TableParagraph"/>
              <w:ind w:left="107"/>
              <w:rPr>
                <w:sz w:val="24"/>
                <w:lang w:val="ru-RU"/>
              </w:rPr>
            </w:pPr>
            <w:r w:rsidRPr="007853DD">
              <w:rPr>
                <w:sz w:val="24"/>
                <w:lang w:val="ru-RU"/>
              </w:rPr>
              <w:t>073 «</w:t>
            </w:r>
            <w:proofErr w:type="spellStart"/>
            <w:r w:rsidRPr="007853DD">
              <w:rPr>
                <w:sz w:val="24"/>
                <w:lang w:val="ru-RU"/>
              </w:rPr>
              <w:t>Невідшкодовані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нестачі</w:t>
            </w:r>
            <w:proofErr w:type="spellEnd"/>
            <w:r w:rsidRPr="007853DD">
              <w:rPr>
                <w:sz w:val="24"/>
                <w:lang w:val="ru-RU"/>
              </w:rPr>
              <w:t xml:space="preserve"> і </w:t>
            </w:r>
            <w:proofErr w:type="spellStart"/>
            <w:r w:rsidRPr="007853DD">
              <w:rPr>
                <w:sz w:val="24"/>
                <w:lang w:val="ru-RU"/>
              </w:rPr>
              <w:t>втрати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від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псування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цінностей</w:t>
            </w:r>
            <w:proofErr w:type="spellEnd"/>
          </w:p>
          <w:p w14:paraId="0A063B6F" w14:textId="77777777" w:rsidR="00BB6199" w:rsidRDefault="00F45898" w:rsidP="00E43FB5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розпорядників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862" w:type="dxa"/>
          </w:tcPr>
          <w:p w14:paraId="2C22C494" w14:textId="77777777" w:rsidR="00BB6199" w:rsidRDefault="00F45898" w:rsidP="00E43FB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1373</w:t>
            </w:r>
          </w:p>
        </w:tc>
        <w:tc>
          <w:tcPr>
            <w:tcW w:w="2127" w:type="dxa"/>
          </w:tcPr>
          <w:p w14:paraId="4CDC1E88" w14:textId="77777777" w:rsidR="00BB6199" w:rsidRDefault="00F45898" w:rsidP="00E43FB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B6199" w14:paraId="66D28EF9" w14:textId="77777777">
        <w:trPr>
          <w:trHeight w:val="952"/>
        </w:trPr>
        <w:tc>
          <w:tcPr>
            <w:tcW w:w="6829" w:type="dxa"/>
          </w:tcPr>
          <w:p w14:paraId="23AD4AFF" w14:textId="77777777" w:rsidR="00BB6199" w:rsidRPr="007853DD" w:rsidRDefault="00BB6199" w:rsidP="00E43FB5">
            <w:pPr>
              <w:pStyle w:val="TableParagraph"/>
              <w:rPr>
                <w:b/>
                <w:sz w:val="23"/>
                <w:lang w:val="ru-RU"/>
              </w:rPr>
            </w:pPr>
          </w:p>
          <w:p w14:paraId="4A22EEF4" w14:textId="77777777" w:rsidR="00BB6199" w:rsidRPr="007853DD" w:rsidRDefault="00F45898" w:rsidP="00E43FB5">
            <w:pPr>
              <w:pStyle w:val="TableParagraph"/>
              <w:ind w:left="107" w:right="384"/>
              <w:rPr>
                <w:sz w:val="24"/>
                <w:lang w:val="ru-RU"/>
              </w:rPr>
            </w:pPr>
            <w:r w:rsidRPr="007853DD">
              <w:rPr>
                <w:sz w:val="24"/>
                <w:lang w:val="ru-RU"/>
              </w:rPr>
              <w:t>074 «</w:t>
            </w:r>
            <w:proofErr w:type="spellStart"/>
            <w:r w:rsidRPr="007853DD">
              <w:rPr>
                <w:sz w:val="24"/>
                <w:lang w:val="ru-RU"/>
              </w:rPr>
              <w:t>Невідшкодовані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нестачі</w:t>
            </w:r>
            <w:proofErr w:type="spellEnd"/>
            <w:r w:rsidRPr="007853DD">
              <w:rPr>
                <w:sz w:val="24"/>
                <w:lang w:val="ru-RU"/>
              </w:rPr>
              <w:t xml:space="preserve"> і </w:t>
            </w:r>
            <w:proofErr w:type="spellStart"/>
            <w:r w:rsidRPr="007853DD">
              <w:rPr>
                <w:sz w:val="24"/>
                <w:lang w:val="ru-RU"/>
              </w:rPr>
              <w:t>втрати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від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псування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цінностей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державних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цільових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фондів</w:t>
            </w:r>
            <w:proofErr w:type="spellEnd"/>
            <w:r w:rsidRPr="007853DD">
              <w:rPr>
                <w:sz w:val="24"/>
                <w:lang w:val="ru-RU"/>
              </w:rPr>
              <w:t>»</w:t>
            </w:r>
          </w:p>
        </w:tc>
        <w:tc>
          <w:tcPr>
            <w:tcW w:w="862" w:type="dxa"/>
          </w:tcPr>
          <w:p w14:paraId="3935EA12" w14:textId="77777777" w:rsidR="00BB6199" w:rsidRPr="007853DD" w:rsidRDefault="00BB6199" w:rsidP="00E43FB5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64618FCD" w14:textId="77777777" w:rsidR="00BB6199" w:rsidRDefault="00F45898" w:rsidP="00E43FB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1374</w:t>
            </w:r>
          </w:p>
        </w:tc>
        <w:tc>
          <w:tcPr>
            <w:tcW w:w="2127" w:type="dxa"/>
          </w:tcPr>
          <w:p w14:paraId="0DD68E75" w14:textId="77777777" w:rsidR="00BB6199" w:rsidRDefault="00F45898" w:rsidP="00E43FB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 w14:paraId="7B23CFF4" w14:textId="77777777" w:rsidR="00BB6199" w:rsidRDefault="00F45898" w:rsidP="00E43FB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 w14:paraId="27EDBF59" w14:textId="77777777" w:rsidR="00BB6199" w:rsidRDefault="00F45898" w:rsidP="00E43FB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B6199" w14:paraId="73C60CF4" w14:textId="77777777">
        <w:trPr>
          <w:trHeight w:val="316"/>
        </w:trPr>
        <w:tc>
          <w:tcPr>
            <w:tcW w:w="6829" w:type="dxa"/>
          </w:tcPr>
          <w:p w14:paraId="36C3D7E6" w14:textId="77777777" w:rsidR="00BB6199" w:rsidRDefault="00F45898" w:rsidP="00E43FB5">
            <w:pPr>
              <w:pStyle w:val="TableParagraph"/>
              <w:ind w:left="-5"/>
              <w:rPr>
                <w:sz w:val="24"/>
              </w:rPr>
            </w:pPr>
            <w:r>
              <w:rPr>
                <w:sz w:val="24"/>
              </w:rPr>
              <w:t>8 «</w:t>
            </w:r>
            <w:proofErr w:type="spellStart"/>
            <w:r>
              <w:rPr>
                <w:sz w:val="24"/>
              </w:rPr>
              <w:t>Бланки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суворої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звітності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862" w:type="dxa"/>
          </w:tcPr>
          <w:p w14:paraId="123E6C8C" w14:textId="77777777" w:rsidR="00BB6199" w:rsidRDefault="00F45898" w:rsidP="00E43FB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1380</w:t>
            </w:r>
          </w:p>
        </w:tc>
        <w:tc>
          <w:tcPr>
            <w:tcW w:w="2127" w:type="dxa"/>
          </w:tcPr>
          <w:p w14:paraId="7FD6F01A" w14:textId="77777777" w:rsidR="00BB6199" w:rsidRPr="00FE76A4" w:rsidRDefault="00FE76A4" w:rsidP="00E43FB5">
            <w:pPr>
              <w:pStyle w:val="TableParagraph"/>
              <w:ind w:right="97"/>
              <w:jc w:val="right"/>
              <w:rPr>
                <w:b/>
                <w:sz w:val="24"/>
                <w:lang w:val="uk-UA"/>
              </w:rPr>
            </w:pPr>
            <w:r>
              <w:rPr>
                <w:b/>
                <w:w w:val="99"/>
                <w:sz w:val="24"/>
                <w:lang w:val="uk-UA"/>
              </w:rPr>
              <w:t>2465</w:t>
            </w:r>
          </w:p>
        </w:tc>
      </w:tr>
      <w:tr w:rsidR="00BB6199" w14:paraId="1C0EBE1D" w14:textId="77777777">
        <w:trPr>
          <w:trHeight w:val="635"/>
        </w:trPr>
        <w:tc>
          <w:tcPr>
            <w:tcW w:w="6829" w:type="dxa"/>
          </w:tcPr>
          <w:p w14:paraId="0FEBE20E" w14:textId="77777777" w:rsidR="00BB6199" w:rsidRPr="007853DD" w:rsidRDefault="00F45898" w:rsidP="00E43FB5">
            <w:pPr>
              <w:pStyle w:val="TableParagraph"/>
              <w:ind w:left="107"/>
              <w:rPr>
                <w:sz w:val="24"/>
                <w:lang w:val="ru-RU"/>
              </w:rPr>
            </w:pPr>
            <w:r w:rsidRPr="007853DD">
              <w:rPr>
                <w:sz w:val="24"/>
                <w:lang w:val="ru-RU"/>
              </w:rPr>
              <w:t xml:space="preserve">081 «Бланки </w:t>
            </w:r>
            <w:proofErr w:type="spellStart"/>
            <w:r w:rsidRPr="007853DD">
              <w:rPr>
                <w:sz w:val="24"/>
                <w:lang w:val="ru-RU"/>
              </w:rPr>
              <w:t>документів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суворої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звітності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розпорядників</w:t>
            </w:r>
            <w:proofErr w:type="spellEnd"/>
          </w:p>
          <w:p w14:paraId="674BFED6" w14:textId="77777777" w:rsidR="00BB6199" w:rsidRPr="007853DD" w:rsidRDefault="00F45898" w:rsidP="00E43FB5">
            <w:pPr>
              <w:pStyle w:val="TableParagraph"/>
              <w:ind w:left="107"/>
              <w:rPr>
                <w:sz w:val="24"/>
                <w:lang w:val="ru-RU"/>
              </w:rPr>
            </w:pPr>
            <w:proofErr w:type="spellStart"/>
            <w:r w:rsidRPr="007853DD">
              <w:rPr>
                <w:sz w:val="24"/>
                <w:lang w:val="ru-RU"/>
              </w:rPr>
              <w:t>бюджетних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коштів</w:t>
            </w:r>
            <w:proofErr w:type="spellEnd"/>
            <w:r w:rsidRPr="007853DD">
              <w:rPr>
                <w:sz w:val="24"/>
                <w:lang w:val="ru-RU"/>
              </w:rPr>
              <w:t>»</w:t>
            </w:r>
          </w:p>
        </w:tc>
        <w:tc>
          <w:tcPr>
            <w:tcW w:w="862" w:type="dxa"/>
          </w:tcPr>
          <w:p w14:paraId="697C4A15" w14:textId="77777777" w:rsidR="00BB6199" w:rsidRDefault="00F45898" w:rsidP="00E43FB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1381</w:t>
            </w:r>
          </w:p>
        </w:tc>
        <w:tc>
          <w:tcPr>
            <w:tcW w:w="2127" w:type="dxa"/>
          </w:tcPr>
          <w:p w14:paraId="6032E882" w14:textId="77777777" w:rsidR="00BB6199" w:rsidRPr="00FE76A4" w:rsidRDefault="00FE76A4" w:rsidP="00E43FB5">
            <w:pPr>
              <w:pStyle w:val="TableParagraph"/>
              <w:ind w:right="97"/>
              <w:jc w:val="right"/>
              <w:rPr>
                <w:sz w:val="24"/>
                <w:lang w:val="uk-UA"/>
              </w:rPr>
            </w:pPr>
            <w:r>
              <w:rPr>
                <w:w w:val="99"/>
                <w:sz w:val="24"/>
                <w:lang w:val="uk-UA"/>
              </w:rPr>
              <w:t>2465</w:t>
            </w:r>
          </w:p>
        </w:tc>
      </w:tr>
      <w:tr w:rsidR="00BB6199" w14:paraId="397FEF44" w14:textId="77777777">
        <w:trPr>
          <w:trHeight w:val="633"/>
        </w:trPr>
        <w:tc>
          <w:tcPr>
            <w:tcW w:w="6829" w:type="dxa"/>
          </w:tcPr>
          <w:p w14:paraId="7CA00DD0" w14:textId="77777777" w:rsidR="00BB6199" w:rsidRPr="007853DD" w:rsidRDefault="00F45898" w:rsidP="00E43FB5">
            <w:pPr>
              <w:pStyle w:val="TableParagraph"/>
              <w:ind w:left="107"/>
              <w:rPr>
                <w:sz w:val="24"/>
                <w:lang w:val="ru-RU"/>
              </w:rPr>
            </w:pPr>
            <w:r w:rsidRPr="007853DD">
              <w:rPr>
                <w:sz w:val="24"/>
                <w:lang w:val="ru-RU"/>
              </w:rPr>
              <w:lastRenderedPageBreak/>
              <w:t xml:space="preserve">082 «Бланки </w:t>
            </w:r>
            <w:proofErr w:type="spellStart"/>
            <w:r w:rsidRPr="007853DD">
              <w:rPr>
                <w:sz w:val="24"/>
                <w:lang w:val="ru-RU"/>
              </w:rPr>
              <w:t>документів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суворої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звітності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державних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цільових</w:t>
            </w:r>
            <w:proofErr w:type="spellEnd"/>
          </w:p>
          <w:p w14:paraId="233ED602" w14:textId="77777777" w:rsidR="00BB6199" w:rsidRDefault="00F45898" w:rsidP="00E43FB5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фондів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862" w:type="dxa"/>
          </w:tcPr>
          <w:p w14:paraId="3CA4BE81" w14:textId="77777777" w:rsidR="00BB6199" w:rsidRDefault="00F45898" w:rsidP="00E43FB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1382</w:t>
            </w:r>
          </w:p>
        </w:tc>
        <w:tc>
          <w:tcPr>
            <w:tcW w:w="2127" w:type="dxa"/>
          </w:tcPr>
          <w:p w14:paraId="172D220C" w14:textId="77777777" w:rsidR="00BB6199" w:rsidRDefault="00F45898" w:rsidP="00E43FB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B6199" w14:paraId="1FCDBBD1" w14:textId="77777777">
        <w:trPr>
          <w:trHeight w:val="319"/>
        </w:trPr>
        <w:tc>
          <w:tcPr>
            <w:tcW w:w="6829" w:type="dxa"/>
          </w:tcPr>
          <w:p w14:paraId="7C0AD36C" w14:textId="77777777" w:rsidR="00BB6199" w:rsidRPr="007853DD" w:rsidRDefault="00F45898" w:rsidP="00E43FB5">
            <w:pPr>
              <w:pStyle w:val="TableParagraph"/>
              <w:ind w:left="107"/>
              <w:rPr>
                <w:sz w:val="24"/>
                <w:lang w:val="ru-RU"/>
              </w:rPr>
            </w:pPr>
            <w:r w:rsidRPr="007853DD">
              <w:rPr>
                <w:sz w:val="24"/>
                <w:lang w:val="ru-RU"/>
              </w:rPr>
              <w:t>09 «</w:t>
            </w:r>
            <w:proofErr w:type="spellStart"/>
            <w:r w:rsidRPr="007853DD">
              <w:rPr>
                <w:sz w:val="24"/>
                <w:lang w:val="ru-RU"/>
              </w:rPr>
              <w:t>Передані</w:t>
            </w:r>
            <w:proofErr w:type="spellEnd"/>
            <w:r w:rsidRPr="007853DD">
              <w:rPr>
                <w:sz w:val="24"/>
                <w:lang w:val="ru-RU"/>
              </w:rPr>
              <w:t xml:space="preserve"> (</w:t>
            </w:r>
            <w:proofErr w:type="spellStart"/>
            <w:r w:rsidRPr="007853DD">
              <w:rPr>
                <w:sz w:val="24"/>
                <w:lang w:val="ru-RU"/>
              </w:rPr>
              <w:t>видані</w:t>
            </w:r>
            <w:proofErr w:type="spellEnd"/>
            <w:r w:rsidRPr="007853DD">
              <w:rPr>
                <w:sz w:val="24"/>
                <w:lang w:val="ru-RU"/>
              </w:rPr>
              <w:t xml:space="preserve">) </w:t>
            </w:r>
            <w:proofErr w:type="spellStart"/>
            <w:r w:rsidRPr="007853DD">
              <w:rPr>
                <w:sz w:val="24"/>
                <w:lang w:val="ru-RU"/>
              </w:rPr>
              <w:t>активи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відповідно</w:t>
            </w:r>
            <w:proofErr w:type="spellEnd"/>
            <w:r w:rsidRPr="007853DD">
              <w:rPr>
                <w:sz w:val="24"/>
                <w:lang w:val="ru-RU"/>
              </w:rPr>
              <w:t xml:space="preserve"> до </w:t>
            </w:r>
            <w:proofErr w:type="spellStart"/>
            <w:r w:rsidRPr="007853DD">
              <w:rPr>
                <w:sz w:val="24"/>
                <w:lang w:val="ru-RU"/>
              </w:rPr>
              <w:t>законодавства</w:t>
            </w:r>
            <w:proofErr w:type="spellEnd"/>
            <w:r w:rsidRPr="007853DD">
              <w:rPr>
                <w:sz w:val="24"/>
                <w:lang w:val="ru-RU"/>
              </w:rPr>
              <w:t>»</w:t>
            </w:r>
          </w:p>
        </w:tc>
        <w:tc>
          <w:tcPr>
            <w:tcW w:w="862" w:type="dxa"/>
          </w:tcPr>
          <w:p w14:paraId="465DE0A0" w14:textId="77777777" w:rsidR="00BB6199" w:rsidRDefault="00F45898" w:rsidP="00E43FB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1390</w:t>
            </w:r>
          </w:p>
        </w:tc>
        <w:tc>
          <w:tcPr>
            <w:tcW w:w="2127" w:type="dxa"/>
          </w:tcPr>
          <w:p w14:paraId="1A7F46D9" w14:textId="77777777" w:rsidR="00BB6199" w:rsidRPr="00FE76A4" w:rsidRDefault="00FE76A4" w:rsidP="00E43FB5">
            <w:pPr>
              <w:pStyle w:val="TableParagraph"/>
              <w:ind w:right="97"/>
              <w:jc w:val="right"/>
              <w:rPr>
                <w:b/>
                <w:sz w:val="24"/>
                <w:lang w:val="uk-UA"/>
              </w:rPr>
            </w:pPr>
            <w:r>
              <w:rPr>
                <w:b/>
                <w:w w:val="99"/>
                <w:sz w:val="24"/>
                <w:lang w:val="uk-UA"/>
              </w:rPr>
              <w:t>997</w:t>
            </w:r>
          </w:p>
        </w:tc>
      </w:tr>
      <w:tr w:rsidR="00BB6199" w14:paraId="1837F24B" w14:textId="77777777">
        <w:trPr>
          <w:trHeight w:val="635"/>
        </w:trPr>
        <w:tc>
          <w:tcPr>
            <w:tcW w:w="6829" w:type="dxa"/>
          </w:tcPr>
          <w:p w14:paraId="32AAF141" w14:textId="77777777" w:rsidR="00BB6199" w:rsidRPr="007853DD" w:rsidRDefault="00F45898" w:rsidP="00E43FB5">
            <w:pPr>
              <w:pStyle w:val="TableParagraph"/>
              <w:ind w:left="107"/>
              <w:rPr>
                <w:sz w:val="24"/>
                <w:lang w:val="ru-RU"/>
              </w:rPr>
            </w:pPr>
            <w:r w:rsidRPr="007853DD">
              <w:rPr>
                <w:sz w:val="24"/>
                <w:lang w:val="ru-RU"/>
              </w:rPr>
              <w:t>091 «</w:t>
            </w:r>
            <w:proofErr w:type="spellStart"/>
            <w:r w:rsidRPr="007853DD">
              <w:rPr>
                <w:sz w:val="24"/>
                <w:lang w:val="ru-RU"/>
              </w:rPr>
              <w:t>Передані</w:t>
            </w:r>
            <w:proofErr w:type="spellEnd"/>
            <w:r w:rsidRPr="007853DD">
              <w:rPr>
                <w:sz w:val="24"/>
                <w:lang w:val="ru-RU"/>
              </w:rPr>
              <w:t xml:space="preserve"> (</w:t>
            </w:r>
            <w:proofErr w:type="spellStart"/>
            <w:r w:rsidRPr="007853DD">
              <w:rPr>
                <w:sz w:val="24"/>
                <w:lang w:val="ru-RU"/>
              </w:rPr>
              <w:t>видані</w:t>
            </w:r>
            <w:proofErr w:type="spellEnd"/>
            <w:r w:rsidRPr="007853DD">
              <w:rPr>
                <w:sz w:val="24"/>
                <w:lang w:val="ru-RU"/>
              </w:rPr>
              <w:t xml:space="preserve">) </w:t>
            </w:r>
            <w:proofErr w:type="spellStart"/>
            <w:r w:rsidRPr="007853DD">
              <w:rPr>
                <w:sz w:val="24"/>
                <w:lang w:val="ru-RU"/>
              </w:rPr>
              <w:t>активи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відповідно</w:t>
            </w:r>
            <w:proofErr w:type="spellEnd"/>
            <w:r w:rsidRPr="007853DD">
              <w:rPr>
                <w:sz w:val="24"/>
                <w:lang w:val="ru-RU"/>
              </w:rPr>
              <w:t xml:space="preserve"> до </w:t>
            </w:r>
            <w:proofErr w:type="spellStart"/>
            <w:r w:rsidRPr="007853DD">
              <w:rPr>
                <w:sz w:val="24"/>
                <w:lang w:val="ru-RU"/>
              </w:rPr>
              <w:t>законодавства</w:t>
            </w:r>
            <w:proofErr w:type="spellEnd"/>
          </w:p>
          <w:p w14:paraId="62F62A85" w14:textId="77777777" w:rsidR="00BB6199" w:rsidRDefault="00F45898" w:rsidP="00E43FB5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розпорядників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862" w:type="dxa"/>
          </w:tcPr>
          <w:p w14:paraId="18CA1D57" w14:textId="77777777" w:rsidR="00BB6199" w:rsidRDefault="00F45898" w:rsidP="00E43FB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1391</w:t>
            </w:r>
          </w:p>
        </w:tc>
        <w:tc>
          <w:tcPr>
            <w:tcW w:w="2127" w:type="dxa"/>
          </w:tcPr>
          <w:p w14:paraId="1CD45119" w14:textId="77777777" w:rsidR="00BB6199" w:rsidRPr="00FE76A4" w:rsidRDefault="00FE76A4" w:rsidP="00E43FB5">
            <w:pPr>
              <w:pStyle w:val="TableParagraph"/>
              <w:ind w:right="97"/>
              <w:jc w:val="right"/>
              <w:rPr>
                <w:sz w:val="24"/>
                <w:lang w:val="uk-UA"/>
              </w:rPr>
            </w:pPr>
            <w:r>
              <w:rPr>
                <w:w w:val="99"/>
                <w:sz w:val="24"/>
                <w:lang w:val="uk-UA"/>
              </w:rPr>
              <w:t>997</w:t>
            </w:r>
          </w:p>
        </w:tc>
      </w:tr>
      <w:tr w:rsidR="00BB6199" w14:paraId="47524700" w14:textId="77777777">
        <w:trPr>
          <w:trHeight w:val="633"/>
        </w:trPr>
        <w:tc>
          <w:tcPr>
            <w:tcW w:w="6829" w:type="dxa"/>
          </w:tcPr>
          <w:p w14:paraId="3556E24A" w14:textId="77777777" w:rsidR="00BB6199" w:rsidRPr="007853DD" w:rsidRDefault="00F45898" w:rsidP="00E43FB5">
            <w:pPr>
              <w:pStyle w:val="TableParagraph"/>
              <w:ind w:left="107"/>
              <w:rPr>
                <w:sz w:val="24"/>
                <w:lang w:val="ru-RU"/>
              </w:rPr>
            </w:pPr>
            <w:r w:rsidRPr="007853DD">
              <w:rPr>
                <w:sz w:val="24"/>
                <w:lang w:val="ru-RU"/>
              </w:rPr>
              <w:t>092 «</w:t>
            </w:r>
            <w:proofErr w:type="spellStart"/>
            <w:r w:rsidRPr="007853DD">
              <w:rPr>
                <w:sz w:val="24"/>
                <w:lang w:val="ru-RU"/>
              </w:rPr>
              <w:t>Передані</w:t>
            </w:r>
            <w:proofErr w:type="spellEnd"/>
            <w:r w:rsidRPr="007853DD">
              <w:rPr>
                <w:sz w:val="24"/>
                <w:lang w:val="ru-RU"/>
              </w:rPr>
              <w:t xml:space="preserve"> (</w:t>
            </w:r>
            <w:proofErr w:type="spellStart"/>
            <w:r w:rsidRPr="007853DD">
              <w:rPr>
                <w:sz w:val="24"/>
                <w:lang w:val="ru-RU"/>
              </w:rPr>
              <w:t>видані</w:t>
            </w:r>
            <w:proofErr w:type="spellEnd"/>
            <w:r w:rsidRPr="007853DD">
              <w:rPr>
                <w:sz w:val="24"/>
                <w:lang w:val="ru-RU"/>
              </w:rPr>
              <w:t xml:space="preserve">) </w:t>
            </w:r>
            <w:proofErr w:type="spellStart"/>
            <w:r w:rsidRPr="007853DD">
              <w:rPr>
                <w:sz w:val="24"/>
                <w:lang w:val="ru-RU"/>
              </w:rPr>
              <w:t>активи</w:t>
            </w:r>
            <w:proofErr w:type="spellEnd"/>
            <w:r w:rsidRPr="007853DD">
              <w:rPr>
                <w:sz w:val="24"/>
                <w:lang w:val="ru-RU"/>
              </w:rPr>
              <w:t xml:space="preserve"> </w:t>
            </w:r>
            <w:proofErr w:type="spellStart"/>
            <w:r w:rsidRPr="007853DD">
              <w:rPr>
                <w:sz w:val="24"/>
                <w:lang w:val="ru-RU"/>
              </w:rPr>
              <w:t>відповідно</w:t>
            </w:r>
            <w:proofErr w:type="spellEnd"/>
            <w:r w:rsidRPr="007853DD">
              <w:rPr>
                <w:sz w:val="24"/>
                <w:lang w:val="ru-RU"/>
              </w:rPr>
              <w:t xml:space="preserve"> до </w:t>
            </w:r>
            <w:proofErr w:type="spellStart"/>
            <w:r w:rsidRPr="007853DD">
              <w:rPr>
                <w:sz w:val="24"/>
                <w:lang w:val="ru-RU"/>
              </w:rPr>
              <w:t>законодавства</w:t>
            </w:r>
            <w:proofErr w:type="spellEnd"/>
          </w:p>
          <w:p w14:paraId="61340FD1" w14:textId="77777777" w:rsidR="00BB6199" w:rsidRDefault="00F45898" w:rsidP="00E43FB5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державних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цільових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фондів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862" w:type="dxa"/>
          </w:tcPr>
          <w:p w14:paraId="254FA416" w14:textId="77777777" w:rsidR="00BB6199" w:rsidRDefault="00F45898" w:rsidP="00E43FB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1392</w:t>
            </w:r>
          </w:p>
        </w:tc>
        <w:tc>
          <w:tcPr>
            <w:tcW w:w="2127" w:type="dxa"/>
          </w:tcPr>
          <w:p w14:paraId="7B56ADB1" w14:textId="77777777" w:rsidR="00BB6199" w:rsidRDefault="00F45898" w:rsidP="00E43FB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B6199" w14:paraId="502E145A" w14:textId="77777777">
        <w:trPr>
          <w:trHeight w:val="318"/>
        </w:trPr>
        <w:tc>
          <w:tcPr>
            <w:tcW w:w="6829" w:type="dxa"/>
          </w:tcPr>
          <w:p w14:paraId="3A7AB3D3" w14:textId="77777777" w:rsidR="00BB6199" w:rsidRDefault="00F45898" w:rsidP="00E43FB5">
            <w:pPr>
              <w:pStyle w:val="TableParagraph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Разом</w:t>
            </w:r>
            <w:proofErr w:type="spellEnd"/>
          </w:p>
        </w:tc>
        <w:tc>
          <w:tcPr>
            <w:tcW w:w="862" w:type="dxa"/>
          </w:tcPr>
          <w:p w14:paraId="105183EA" w14:textId="77777777" w:rsidR="00BB6199" w:rsidRDefault="00F45898" w:rsidP="00E43FB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1400</w:t>
            </w:r>
          </w:p>
        </w:tc>
        <w:tc>
          <w:tcPr>
            <w:tcW w:w="2127" w:type="dxa"/>
          </w:tcPr>
          <w:p w14:paraId="223E6ED1" w14:textId="77777777" w:rsidR="00BB6199" w:rsidRPr="00FE76A4" w:rsidRDefault="00FE76A4" w:rsidP="00E43FB5">
            <w:pPr>
              <w:pStyle w:val="TableParagraph"/>
              <w:ind w:right="99"/>
              <w:jc w:val="right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17541</w:t>
            </w:r>
          </w:p>
        </w:tc>
      </w:tr>
    </w:tbl>
    <w:p w14:paraId="12CFA507" w14:textId="77777777" w:rsidR="00BB6199" w:rsidRDefault="00BB6199" w:rsidP="00E43FB5">
      <w:pPr>
        <w:pStyle w:val="a3"/>
        <w:rPr>
          <w:b/>
          <w:sz w:val="20"/>
        </w:rPr>
      </w:pPr>
    </w:p>
    <w:p w14:paraId="42FAB956" w14:textId="77777777" w:rsidR="00BB6199" w:rsidRDefault="00F45898" w:rsidP="0049029D">
      <w:pPr>
        <w:pStyle w:val="a3"/>
        <w:ind w:left="117" w:right="114" w:firstLine="708"/>
        <w:jc w:val="both"/>
      </w:pPr>
      <w:proofErr w:type="spellStart"/>
      <w:r>
        <w:rPr>
          <w:spacing w:val="-6"/>
        </w:rPr>
        <w:t>Разом</w:t>
      </w:r>
      <w:proofErr w:type="spellEnd"/>
      <w:r>
        <w:rPr>
          <w:spacing w:val="-6"/>
        </w:rPr>
        <w:t xml:space="preserve"> </w:t>
      </w:r>
      <w:proofErr w:type="spellStart"/>
      <w:proofErr w:type="gramStart"/>
      <w:r>
        <w:rPr>
          <w:spacing w:val="-4"/>
        </w:rPr>
        <w:t>із</w:t>
      </w:r>
      <w:proofErr w:type="spellEnd"/>
      <w:r>
        <w:rPr>
          <w:spacing w:val="-4"/>
        </w:rPr>
        <w:t xml:space="preserve">  </w:t>
      </w:r>
      <w:proofErr w:type="spellStart"/>
      <w:r>
        <w:rPr>
          <w:spacing w:val="-6"/>
        </w:rPr>
        <w:t>майном</w:t>
      </w:r>
      <w:proofErr w:type="spellEnd"/>
      <w:proofErr w:type="gramEnd"/>
      <w:r>
        <w:rPr>
          <w:spacing w:val="-6"/>
        </w:rPr>
        <w:t xml:space="preserve"> </w:t>
      </w:r>
      <w:proofErr w:type="spellStart"/>
      <w:r>
        <w:rPr>
          <w:spacing w:val="-4"/>
        </w:rPr>
        <w:t>до</w:t>
      </w:r>
      <w:proofErr w:type="spellEnd"/>
      <w:r>
        <w:rPr>
          <w:spacing w:val="-4"/>
        </w:rPr>
        <w:t xml:space="preserve">  </w:t>
      </w:r>
      <w:proofErr w:type="spellStart"/>
      <w:r>
        <w:rPr>
          <w:spacing w:val="-7"/>
        </w:rPr>
        <w:t>правонаступника</w:t>
      </w:r>
      <w:proofErr w:type="spellEnd"/>
      <w:r>
        <w:rPr>
          <w:spacing w:val="-7"/>
        </w:rPr>
        <w:t xml:space="preserve"> </w:t>
      </w:r>
      <w:r w:rsidR="00FE76A4">
        <w:t>–</w:t>
      </w:r>
      <w:r w:rsidR="00FE76A4">
        <w:rPr>
          <w:lang w:val="uk-UA"/>
        </w:rPr>
        <w:t>Служби у справах дітей Броварської міської ради Київської області</w:t>
      </w:r>
      <w:r>
        <w:rPr>
          <w:spacing w:val="-6"/>
        </w:rPr>
        <w:t xml:space="preserve">, </w:t>
      </w:r>
      <w:proofErr w:type="spellStart"/>
      <w:r>
        <w:rPr>
          <w:spacing w:val="-7"/>
        </w:rPr>
        <w:t>передається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7"/>
        </w:rPr>
        <w:t>організаційно-розпорядча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7"/>
        </w:rPr>
        <w:t>документація</w:t>
      </w:r>
      <w:proofErr w:type="spellEnd"/>
      <w:r>
        <w:rPr>
          <w:spacing w:val="-7"/>
        </w:rPr>
        <w:t xml:space="preserve">, </w:t>
      </w:r>
      <w:proofErr w:type="spellStart"/>
      <w:r>
        <w:rPr>
          <w:spacing w:val="-4"/>
        </w:rPr>
        <w:t>що</w:t>
      </w:r>
      <w:r>
        <w:rPr>
          <w:spacing w:val="-6"/>
        </w:rPr>
        <w:t>велась</w:t>
      </w:r>
      <w:proofErr w:type="spellEnd"/>
      <w:r>
        <w:rPr>
          <w:spacing w:val="-6"/>
        </w:rPr>
        <w:t xml:space="preserve"> </w:t>
      </w:r>
      <w:r w:rsidR="00746CC0">
        <w:rPr>
          <w:lang w:val="uk-UA"/>
        </w:rPr>
        <w:t>у</w:t>
      </w:r>
      <w:r w:rsidR="007853DD">
        <w:rPr>
          <w:lang w:val="uk-UA"/>
        </w:rPr>
        <w:t xml:space="preserve"> </w:t>
      </w:r>
      <w:r w:rsidR="00FE76A4">
        <w:rPr>
          <w:lang w:val="uk-UA"/>
        </w:rPr>
        <w:t>Служб</w:t>
      </w:r>
      <w:r w:rsidR="00746CC0">
        <w:rPr>
          <w:lang w:val="uk-UA"/>
        </w:rPr>
        <w:t>і</w:t>
      </w:r>
      <w:r w:rsidR="00FE76A4">
        <w:rPr>
          <w:lang w:val="uk-UA"/>
        </w:rPr>
        <w:t xml:space="preserve"> у справах дітей</w:t>
      </w:r>
      <w:r w:rsidR="00746CC0">
        <w:rPr>
          <w:lang w:val="uk-UA"/>
        </w:rPr>
        <w:t xml:space="preserve"> та сім</w:t>
      </w:r>
      <w:r w:rsidR="00746CC0" w:rsidRPr="00746CC0">
        <w:t>’</w:t>
      </w:r>
      <w:r w:rsidR="00746CC0">
        <w:rPr>
          <w:lang w:val="uk-UA"/>
        </w:rPr>
        <w:t>ї</w:t>
      </w:r>
      <w:r w:rsidR="00FE76A4">
        <w:rPr>
          <w:lang w:val="uk-UA"/>
        </w:rPr>
        <w:t xml:space="preserve"> Броварської міської ради</w:t>
      </w:r>
      <w:r>
        <w:rPr>
          <w:spacing w:val="-6"/>
        </w:rPr>
        <w:t xml:space="preserve">, </w:t>
      </w:r>
      <w:proofErr w:type="spellStart"/>
      <w:r>
        <w:rPr>
          <w:spacing w:val="-7"/>
        </w:rPr>
        <w:t>бухгалтерська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7"/>
        </w:rPr>
        <w:t>документація</w:t>
      </w:r>
      <w:proofErr w:type="spellEnd"/>
      <w:r w:rsidR="00FD5A79">
        <w:rPr>
          <w:spacing w:val="-7"/>
          <w:lang w:val="uk-UA"/>
        </w:rPr>
        <w:t>, тендерна документація</w:t>
      </w:r>
      <w:r>
        <w:rPr>
          <w:spacing w:val="-7"/>
        </w:rPr>
        <w:t>.</w:t>
      </w:r>
      <w:proofErr w:type="spellStart"/>
      <w:r>
        <w:t>Крім</w:t>
      </w:r>
      <w:proofErr w:type="spellEnd"/>
      <w:r>
        <w:t xml:space="preserve"> </w:t>
      </w:r>
      <w:proofErr w:type="spellStart"/>
      <w:r>
        <w:t>того</w:t>
      </w:r>
      <w:proofErr w:type="spellEnd"/>
      <w:r>
        <w:t xml:space="preserve">, </w:t>
      </w:r>
      <w:proofErr w:type="spellStart"/>
      <w:r>
        <w:t>передаються</w:t>
      </w:r>
      <w:proofErr w:type="spellEnd"/>
      <w:r>
        <w:t xml:space="preserve"> </w:t>
      </w:r>
      <w:proofErr w:type="spellStart"/>
      <w:r>
        <w:t>залишки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бухгалтерських</w:t>
      </w:r>
      <w:proofErr w:type="spellEnd"/>
      <w:r>
        <w:t xml:space="preserve"> </w:t>
      </w:r>
      <w:proofErr w:type="spellStart"/>
      <w:r>
        <w:t>рахунках</w:t>
      </w:r>
      <w:proofErr w:type="spellEnd"/>
      <w:r>
        <w:t xml:space="preserve"> (в </w:t>
      </w:r>
      <w:proofErr w:type="spellStart"/>
      <w:r>
        <w:t>тому</w:t>
      </w:r>
      <w:proofErr w:type="spellEnd"/>
      <w:r>
        <w:t xml:space="preserve"> </w:t>
      </w:r>
      <w:proofErr w:type="spellStart"/>
      <w:r>
        <w:t>числі</w:t>
      </w:r>
      <w:proofErr w:type="spellEnd"/>
      <w:r>
        <w:t xml:space="preserve"> </w:t>
      </w:r>
      <w:proofErr w:type="spellStart"/>
      <w:r>
        <w:t>залишки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склались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спе</w:t>
      </w:r>
      <w:r w:rsidR="00746CC0">
        <w:t>ціальних</w:t>
      </w:r>
      <w:proofErr w:type="spellEnd"/>
      <w:r w:rsidR="00746CC0">
        <w:t xml:space="preserve"> </w:t>
      </w:r>
      <w:proofErr w:type="spellStart"/>
      <w:r w:rsidR="00746CC0">
        <w:t>реєстраційних</w:t>
      </w:r>
      <w:proofErr w:type="spellEnd"/>
      <w:r w:rsidR="00746CC0">
        <w:t xml:space="preserve"> </w:t>
      </w:r>
      <w:proofErr w:type="spellStart"/>
      <w:r w:rsidR="00746CC0">
        <w:t>рахунках</w:t>
      </w:r>
      <w:proofErr w:type="spellEnd"/>
      <w:r>
        <w:t>).</w:t>
      </w:r>
    </w:p>
    <w:p w14:paraId="27A4F023" w14:textId="77777777" w:rsidR="00BB6199" w:rsidRDefault="00BB6199" w:rsidP="00E43FB5">
      <w:pPr>
        <w:pStyle w:val="a3"/>
        <w:rPr>
          <w:sz w:val="30"/>
        </w:rPr>
      </w:pPr>
    </w:p>
    <w:p w14:paraId="7D9D24A9" w14:textId="77777777" w:rsidR="00BB6199" w:rsidRDefault="00BB6199" w:rsidP="00E43FB5">
      <w:pPr>
        <w:pStyle w:val="a3"/>
        <w:rPr>
          <w:sz w:val="30"/>
        </w:rPr>
      </w:pPr>
    </w:p>
    <w:p w14:paraId="10945F35" w14:textId="77777777" w:rsidR="00BB6199" w:rsidRDefault="00BB6199" w:rsidP="00E43FB5">
      <w:pPr>
        <w:pStyle w:val="a3"/>
        <w:rPr>
          <w:sz w:val="24"/>
        </w:rPr>
      </w:pPr>
    </w:p>
    <w:p w14:paraId="271538D1" w14:textId="77777777" w:rsidR="00BB6199" w:rsidRPr="00FD5A79" w:rsidRDefault="00F45898" w:rsidP="004E4F68">
      <w:pPr>
        <w:pStyle w:val="1"/>
        <w:tabs>
          <w:tab w:val="left" w:pos="3686"/>
        </w:tabs>
        <w:rPr>
          <w:b w:val="0"/>
          <w:lang w:val="uk-UA"/>
        </w:rPr>
      </w:pPr>
      <w:proofErr w:type="spellStart"/>
      <w:r w:rsidRPr="00FD5A79">
        <w:rPr>
          <w:b w:val="0"/>
        </w:rPr>
        <w:t>Голова</w:t>
      </w:r>
      <w:proofErr w:type="spellEnd"/>
      <w:r w:rsidR="007853DD">
        <w:rPr>
          <w:b w:val="0"/>
          <w:lang w:val="uk-UA"/>
        </w:rPr>
        <w:t xml:space="preserve"> </w:t>
      </w:r>
      <w:proofErr w:type="spellStart"/>
      <w:r w:rsidRPr="00FD5A79">
        <w:rPr>
          <w:b w:val="0"/>
        </w:rPr>
        <w:t>комісії</w:t>
      </w:r>
      <w:proofErr w:type="spellEnd"/>
      <w:r w:rsidRPr="00FD5A79">
        <w:rPr>
          <w:b w:val="0"/>
        </w:rPr>
        <w:t>:</w:t>
      </w:r>
      <w:r>
        <w:tab/>
      </w:r>
      <w:r w:rsidR="004E4F68" w:rsidRPr="004E4F68">
        <w:rPr>
          <w:b w:val="0"/>
          <w:u w:val="single"/>
          <w:lang w:val="uk-UA"/>
        </w:rPr>
        <w:tab/>
      </w:r>
      <w:r w:rsidR="004E4F68" w:rsidRPr="004E4F68">
        <w:rPr>
          <w:b w:val="0"/>
          <w:u w:val="single"/>
          <w:lang w:val="uk-UA"/>
        </w:rPr>
        <w:tab/>
      </w:r>
      <w:r w:rsidR="004E4F68" w:rsidRPr="004E4F68">
        <w:rPr>
          <w:b w:val="0"/>
          <w:u w:val="single"/>
          <w:lang w:val="uk-UA"/>
        </w:rPr>
        <w:tab/>
      </w:r>
      <w:r w:rsidR="004E4F68">
        <w:rPr>
          <w:b w:val="0"/>
          <w:lang w:val="uk-UA"/>
        </w:rPr>
        <w:tab/>
      </w:r>
      <w:r w:rsidR="00FD5A79" w:rsidRPr="00FD5A79">
        <w:rPr>
          <w:b w:val="0"/>
          <w:lang w:val="uk-UA"/>
        </w:rPr>
        <w:t>Л.М.Теплюк</w:t>
      </w:r>
    </w:p>
    <w:p w14:paraId="7431651E" w14:textId="77777777" w:rsidR="00BB6199" w:rsidRPr="00FD5A79" w:rsidRDefault="00BB6199" w:rsidP="00E43FB5">
      <w:pPr>
        <w:pStyle w:val="a3"/>
      </w:pPr>
    </w:p>
    <w:p w14:paraId="26011CC5" w14:textId="77777777" w:rsidR="00BB6199" w:rsidRPr="00FD5A79" w:rsidRDefault="00F45898" w:rsidP="004E4F68">
      <w:pPr>
        <w:tabs>
          <w:tab w:val="left" w:pos="3686"/>
        </w:tabs>
        <w:ind w:left="117"/>
        <w:rPr>
          <w:sz w:val="28"/>
          <w:lang w:val="uk-UA"/>
        </w:rPr>
      </w:pPr>
      <w:proofErr w:type="spellStart"/>
      <w:r w:rsidRPr="00FD5A79">
        <w:rPr>
          <w:sz w:val="28"/>
        </w:rPr>
        <w:t>Члени</w:t>
      </w:r>
      <w:proofErr w:type="spellEnd"/>
      <w:r w:rsidR="007853DD">
        <w:rPr>
          <w:sz w:val="28"/>
          <w:lang w:val="uk-UA"/>
        </w:rPr>
        <w:t xml:space="preserve"> </w:t>
      </w:r>
      <w:proofErr w:type="spellStart"/>
      <w:r w:rsidRPr="00FD5A79">
        <w:rPr>
          <w:sz w:val="28"/>
        </w:rPr>
        <w:t>комісії</w:t>
      </w:r>
      <w:proofErr w:type="spellEnd"/>
      <w:r w:rsidRPr="00FD5A79">
        <w:rPr>
          <w:sz w:val="28"/>
        </w:rPr>
        <w:t>:</w:t>
      </w:r>
      <w:r w:rsidR="004E4F68">
        <w:tab/>
      </w:r>
      <w:r w:rsidR="004E4F68" w:rsidRPr="004E4F68">
        <w:rPr>
          <w:u w:val="single"/>
          <w:lang w:val="uk-UA"/>
        </w:rPr>
        <w:tab/>
      </w:r>
      <w:r w:rsidR="004E4F68" w:rsidRPr="004E4F68">
        <w:rPr>
          <w:u w:val="single"/>
          <w:lang w:val="uk-UA"/>
        </w:rPr>
        <w:tab/>
      </w:r>
      <w:r w:rsidR="004E4F68" w:rsidRPr="004E4F68">
        <w:rPr>
          <w:u w:val="single"/>
          <w:lang w:val="uk-UA"/>
        </w:rPr>
        <w:tab/>
      </w:r>
      <w:r w:rsidR="004E4F68">
        <w:rPr>
          <w:b/>
          <w:lang w:val="uk-UA"/>
        </w:rPr>
        <w:tab/>
      </w:r>
      <w:proofErr w:type="spellStart"/>
      <w:r w:rsidR="00FD5A79" w:rsidRPr="00FD5A79">
        <w:rPr>
          <w:sz w:val="28"/>
          <w:lang w:val="uk-UA"/>
        </w:rPr>
        <w:t>Є.В.Маліборська</w:t>
      </w:r>
      <w:proofErr w:type="spellEnd"/>
    </w:p>
    <w:p w14:paraId="13B98890" w14:textId="77777777" w:rsidR="00BB6199" w:rsidRPr="00FD5A79" w:rsidRDefault="00BB6199" w:rsidP="00E43FB5">
      <w:pPr>
        <w:pStyle w:val="a3"/>
        <w:rPr>
          <w:sz w:val="27"/>
        </w:rPr>
      </w:pPr>
    </w:p>
    <w:p w14:paraId="4FB8AB5E" w14:textId="77777777" w:rsidR="004E4F68" w:rsidRPr="00FD5A79" w:rsidRDefault="004E4F68" w:rsidP="004E4F68">
      <w:pPr>
        <w:tabs>
          <w:tab w:val="left" w:pos="3686"/>
        </w:tabs>
        <w:ind w:left="2694" w:right="1665"/>
        <w:rPr>
          <w:sz w:val="28"/>
          <w:lang w:val="uk-UA"/>
        </w:rPr>
      </w:pPr>
      <w:r>
        <w:rPr>
          <w:sz w:val="28"/>
          <w:lang w:val="uk-UA"/>
        </w:rPr>
        <w:tab/>
      </w:r>
      <w:r w:rsidRPr="004E4F68">
        <w:rPr>
          <w:u w:val="single"/>
          <w:lang w:val="uk-UA"/>
        </w:rPr>
        <w:tab/>
      </w:r>
      <w:r w:rsidRPr="004E4F68">
        <w:rPr>
          <w:u w:val="single"/>
          <w:lang w:val="uk-UA"/>
        </w:rPr>
        <w:tab/>
      </w:r>
      <w:r w:rsidRPr="004E4F68">
        <w:rPr>
          <w:u w:val="single"/>
          <w:lang w:val="uk-UA"/>
        </w:rPr>
        <w:tab/>
      </w:r>
      <w:r>
        <w:rPr>
          <w:b/>
          <w:lang w:val="uk-UA"/>
        </w:rPr>
        <w:tab/>
      </w:r>
      <w:proofErr w:type="spellStart"/>
      <w:r w:rsidRPr="00FD5A79">
        <w:rPr>
          <w:sz w:val="28"/>
          <w:lang w:val="uk-UA"/>
        </w:rPr>
        <w:t>О.М.Руссова</w:t>
      </w:r>
      <w:proofErr w:type="spellEnd"/>
    </w:p>
    <w:p w14:paraId="7A9311AE" w14:textId="77777777" w:rsidR="004E4F68" w:rsidRPr="00FD5A79" w:rsidRDefault="004E4F68" w:rsidP="004E4F68">
      <w:pPr>
        <w:tabs>
          <w:tab w:val="left" w:pos="3686"/>
        </w:tabs>
        <w:ind w:left="2694" w:right="672"/>
        <w:rPr>
          <w:sz w:val="28"/>
          <w:lang w:val="uk-UA"/>
        </w:rPr>
      </w:pPr>
      <w:r>
        <w:rPr>
          <w:sz w:val="28"/>
          <w:lang w:val="uk-UA"/>
        </w:rPr>
        <w:tab/>
      </w:r>
      <w:r w:rsidRPr="004E4F68">
        <w:rPr>
          <w:u w:val="single"/>
          <w:lang w:val="uk-UA"/>
        </w:rPr>
        <w:tab/>
      </w:r>
      <w:r w:rsidRPr="004E4F68">
        <w:rPr>
          <w:u w:val="single"/>
          <w:lang w:val="uk-UA"/>
        </w:rPr>
        <w:tab/>
      </w:r>
      <w:r w:rsidRPr="004E4F68">
        <w:rPr>
          <w:u w:val="single"/>
          <w:lang w:val="uk-UA"/>
        </w:rPr>
        <w:tab/>
      </w:r>
      <w:r>
        <w:rPr>
          <w:b/>
          <w:lang w:val="uk-UA"/>
        </w:rPr>
        <w:tab/>
      </w:r>
      <w:r w:rsidRPr="00FD5A79">
        <w:rPr>
          <w:sz w:val="28"/>
          <w:lang w:val="uk-UA"/>
        </w:rPr>
        <w:t xml:space="preserve">Ю.П.Скоробагатько </w:t>
      </w:r>
    </w:p>
    <w:p w14:paraId="771A4CEC" w14:textId="77777777" w:rsidR="004E4F68" w:rsidRPr="00FD5A79" w:rsidRDefault="004E4F68" w:rsidP="004E4F68">
      <w:pPr>
        <w:tabs>
          <w:tab w:val="left" w:pos="3686"/>
        </w:tabs>
        <w:ind w:left="2694" w:right="1665"/>
        <w:rPr>
          <w:sz w:val="28"/>
          <w:lang w:val="uk-UA"/>
        </w:rPr>
      </w:pPr>
      <w:r>
        <w:rPr>
          <w:sz w:val="28"/>
          <w:lang w:val="uk-UA"/>
        </w:rPr>
        <w:tab/>
      </w:r>
      <w:r w:rsidRPr="004E4F68">
        <w:rPr>
          <w:u w:val="single"/>
          <w:lang w:val="uk-UA"/>
        </w:rPr>
        <w:tab/>
      </w:r>
      <w:r w:rsidRPr="004E4F68">
        <w:rPr>
          <w:u w:val="single"/>
          <w:lang w:val="uk-UA"/>
        </w:rPr>
        <w:tab/>
      </w:r>
      <w:r w:rsidRPr="004E4F68">
        <w:rPr>
          <w:u w:val="single"/>
          <w:lang w:val="uk-UA"/>
        </w:rPr>
        <w:tab/>
      </w:r>
      <w:r>
        <w:rPr>
          <w:b/>
          <w:lang w:val="uk-UA"/>
        </w:rPr>
        <w:tab/>
      </w:r>
      <w:r>
        <w:rPr>
          <w:sz w:val="28"/>
          <w:lang w:val="uk-UA"/>
        </w:rPr>
        <w:t>Л.І. Сундук</w:t>
      </w:r>
    </w:p>
    <w:p w14:paraId="4705FEBB" w14:textId="77777777" w:rsidR="00BB6199" w:rsidRDefault="00BB6199" w:rsidP="00E43FB5">
      <w:pPr>
        <w:ind w:left="6490" w:right="1098"/>
        <w:rPr>
          <w:sz w:val="28"/>
          <w:lang w:val="uk-UA"/>
        </w:rPr>
      </w:pPr>
    </w:p>
    <w:p w14:paraId="4C0A35A8" w14:textId="77777777" w:rsidR="007853DD" w:rsidRDefault="007853DD" w:rsidP="007853DD">
      <w:pPr>
        <w:ind w:left="6490" w:right="1098"/>
        <w:jc w:val="both"/>
        <w:rPr>
          <w:sz w:val="28"/>
          <w:lang w:val="uk-UA"/>
        </w:rPr>
      </w:pPr>
    </w:p>
    <w:p w14:paraId="3EB9532F" w14:textId="77777777" w:rsidR="007853DD" w:rsidRDefault="007853DD" w:rsidP="007853DD">
      <w:pPr>
        <w:ind w:left="6490" w:right="1098"/>
        <w:jc w:val="both"/>
        <w:rPr>
          <w:sz w:val="28"/>
          <w:lang w:val="uk-UA"/>
        </w:rPr>
      </w:pPr>
    </w:p>
    <w:p w14:paraId="66B91427" w14:textId="77777777" w:rsidR="007853DD" w:rsidRDefault="007853DD" w:rsidP="007853DD">
      <w:pPr>
        <w:ind w:left="6490" w:right="1098"/>
        <w:jc w:val="both"/>
        <w:rPr>
          <w:sz w:val="28"/>
          <w:lang w:val="uk-UA"/>
        </w:rPr>
      </w:pPr>
    </w:p>
    <w:p w14:paraId="65471374" w14:textId="77777777" w:rsidR="007853DD" w:rsidRPr="00FD6BF2" w:rsidRDefault="007853DD" w:rsidP="007853DD">
      <w:pPr>
        <w:ind w:right="109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Секретар міської ради                                                                      П.І. Бабич                                                 </w:t>
      </w:r>
    </w:p>
    <w:p w14:paraId="72C22992" w14:textId="77777777" w:rsidR="00BB6199" w:rsidRPr="00FD6BF2" w:rsidRDefault="00BB6199" w:rsidP="00E43FB5">
      <w:pPr>
        <w:ind w:left="6490"/>
        <w:rPr>
          <w:sz w:val="28"/>
          <w:lang w:val="uk-UA"/>
        </w:rPr>
      </w:pPr>
    </w:p>
    <w:p w14:paraId="1DC1BD7A" w14:textId="77777777" w:rsidR="00BB6199" w:rsidRPr="007853DD" w:rsidRDefault="00BB6199" w:rsidP="00E43FB5">
      <w:pPr>
        <w:pStyle w:val="a3"/>
        <w:rPr>
          <w:b/>
          <w:sz w:val="30"/>
          <w:lang w:val="ru-RU"/>
        </w:rPr>
      </w:pPr>
    </w:p>
    <w:p w14:paraId="2C8EB97A" w14:textId="77777777" w:rsidR="00BB6199" w:rsidRPr="007853DD" w:rsidRDefault="00BB6199" w:rsidP="00E43FB5">
      <w:pPr>
        <w:pStyle w:val="a3"/>
        <w:rPr>
          <w:b/>
          <w:sz w:val="30"/>
          <w:lang w:val="ru-RU"/>
        </w:rPr>
      </w:pPr>
    </w:p>
    <w:p w14:paraId="7A6E5416" w14:textId="77777777" w:rsidR="00BB6199" w:rsidRPr="007853DD" w:rsidRDefault="00BB6199" w:rsidP="00E43FB5">
      <w:pPr>
        <w:pStyle w:val="a3"/>
        <w:rPr>
          <w:b/>
          <w:sz w:val="30"/>
          <w:lang w:val="ru-RU"/>
        </w:rPr>
      </w:pPr>
    </w:p>
    <w:p w14:paraId="759CB6DE" w14:textId="77777777" w:rsidR="00BB6199" w:rsidRPr="007853DD" w:rsidRDefault="00BB6199" w:rsidP="00E43FB5">
      <w:pPr>
        <w:pStyle w:val="a3"/>
        <w:rPr>
          <w:b/>
          <w:sz w:val="30"/>
          <w:lang w:val="ru-RU"/>
        </w:rPr>
      </w:pPr>
    </w:p>
    <w:p w14:paraId="18204BA0" w14:textId="77777777" w:rsidR="00BB6199" w:rsidRPr="007853DD" w:rsidRDefault="00BB6199" w:rsidP="00E43FB5">
      <w:pPr>
        <w:pStyle w:val="a3"/>
        <w:rPr>
          <w:b/>
          <w:sz w:val="30"/>
          <w:lang w:val="ru-RU"/>
        </w:rPr>
      </w:pPr>
    </w:p>
    <w:p w14:paraId="2A01FF09" w14:textId="77777777" w:rsidR="00BB6199" w:rsidRPr="0049029D" w:rsidRDefault="00BB6199" w:rsidP="0049029D">
      <w:pPr>
        <w:pStyle w:val="a3"/>
        <w:ind w:right="6316"/>
        <w:rPr>
          <w:lang w:val="uk-UA"/>
        </w:rPr>
      </w:pPr>
    </w:p>
    <w:sectPr w:rsidR="00BB6199" w:rsidRPr="0049029D" w:rsidSect="00D8475C">
      <w:footerReference w:type="default" r:id="rId8"/>
      <w:pgSz w:w="11910" w:h="16840"/>
      <w:pgMar w:top="1080" w:right="580" w:bottom="709" w:left="1160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56290" w14:textId="77777777" w:rsidR="00C7065C" w:rsidRDefault="00C7065C" w:rsidP="00E43FB5">
      <w:r>
        <w:separator/>
      </w:r>
    </w:p>
  </w:endnote>
  <w:endnote w:type="continuationSeparator" w:id="0">
    <w:p w14:paraId="7C2C471E" w14:textId="77777777" w:rsidR="00C7065C" w:rsidRDefault="00C7065C" w:rsidP="00E43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7267290"/>
      <w:docPartObj>
        <w:docPartGallery w:val="Page Numbers (Bottom of Page)"/>
        <w:docPartUnique/>
      </w:docPartObj>
    </w:sdtPr>
    <w:sdtEndPr/>
    <w:sdtContent>
      <w:p w14:paraId="32DEC8E6" w14:textId="77777777" w:rsidR="00E43FB5" w:rsidRDefault="00DC2FEC">
        <w:pPr>
          <w:pStyle w:val="a9"/>
          <w:jc w:val="center"/>
        </w:pPr>
        <w:r>
          <w:fldChar w:fldCharType="begin"/>
        </w:r>
        <w:r w:rsidR="00E43FB5">
          <w:instrText>PAGE   \* MERGEFORMAT</w:instrText>
        </w:r>
        <w:r>
          <w:fldChar w:fldCharType="separate"/>
        </w:r>
        <w:r w:rsidR="007853DD" w:rsidRPr="007853DD">
          <w:rPr>
            <w:noProof/>
            <w:lang w:val="ru-RU"/>
          </w:rPr>
          <w:t>2</w:t>
        </w:r>
        <w:r>
          <w:fldChar w:fldCharType="end"/>
        </w:r>
      </w:p>
    </w:sdtContent>
  </w:sdt>
  <w:p w14:paraId="27CDEB62" w14:textId="77777777" w:rsidR="00E43FB5" w:rsidRDefault="00E43FB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1C1CE" w14:textId="77777777" w:rsidR="00C7065C" w:rsidRDefault="00C7065C" w:rsidP="00E43FB5">
      <w:r>
        <w:separator/>
      </w:r>
    </w:p>
  </w:footnote>
  <w:footnote w:type="continuationSeparator" w:id="0">
    <w:p w14:paraId="0F523C7E" w14:textId="77777777" w:rsidR="00C7065C" w:rsidRDefault="00C7065C" w:rsidP="00E43F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D6CE4"/>
    <w:multiLevelType w:val="hybridMultilevel"/>
    <w:tmpl w:val="CE4E1EDC"/>
    <w:lvl w:ilvl="0" w:tplc="3F7E5914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06431"/>
    <w:multiLevelType w:val="hybridMultilevel"/>
    <w:tmpl w:val="E1A885D8"/>
    <w:lvl w:ilvl="0" w:tplc="0E2AB190">
      <w:start w:val="1"/>
      <w:numFmt w:val="decimal"/>
      <w:lvlText w:val="%1."/>
      <w:lvlJc w:val="left"/>
      <w:pPr>
        <w:ind w:left="117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77706702">
      <w:numFmt w:val="bullet"/>
      <w:lvlText w:val="•"/>
      <w:lvlJc w:val="left"/>
      <w:pPr>
        <w:ind w:left="1124" w:hanging="281"/>
      </w:pPr>
      <w:rPr>
        <w:rFonts w:hint="default"/>
      </w:rPr>
    </w:lvl>
    <w:lvl w:ilvl="2" w:tplc="1EB67B54">
      <w:numFmt w:val="bullet"/>
      <w:lvlText w:val="•"/>
      <w:lvlJc w:val="left"/>
      <w:pPr>
        <w:ind w:left="2129" w:hanging="281"/>
      </w:pPr>
      <w:rPr>
        <w:rFonts w:hint="default"/>
      </w:rPr>
    </w:lvl>
    <w:lvl w:ilvl="3" w:tplc="A19C631C">
      <w:numFmt w:val="bullet"/>
      <w:lvlText w:val="•"/>
      <w:lvlJc w:val="left"/>
      <w:pPr>
        <w:ind w:left="3133" w:hanging="281"/>
      </w:pPr>
      <w:rPr>
        <w:rFonts w:hint="default"/>
      </w:rPr>
    </w:lvl>
    <w:lvl w:ilvl="4" w:tplc="B0CE8526">
      <w:numFmt w:val="bullet"/>
      <w:lvlText w:val="•"/>
      <w:lvlJc w:val="left"/>
      <w:pPr>
        <w:ind w:left="4138" w:hanging="281"/>
      </w:pPr>
      <w:rPr>
        <w:rFonts w:hint="default"/>
      </w:rPr>
    </w:lvl>
    <w:lvl w:ilvl="5" w:tplc="71CAE0A2">
      <w:numFmt w:val="bullet"/>
      <w:lvlText w:val="•"/>
      <w:lvlJc w:val="left"/>
      <w:pPr>
        <w:ind w:left="5143" w:hanging="281"/>
      </w:pPr>
      <w:rPr>
        <w:rFonts w:hint="default"/>
      </w:rPr>
    </w:lvl>
    <w:lvl w:ilvl="6" w:tplc="229C1856">
      <w:numFmt w:val="bullet"/>
      <w:lvlText w:val="•"/>
      <w:lvlJc w:val="left"/>
      <w:pPr>
        <w:ind w:left="6147" w:hanging="281"/>
      </w:pPr>
      <w:rPr>
        <w:rFonts w:hint="default"/>
      </w:rPr>
    </w:lvl>
    <w:lvl w:ilvl="7" w:tplc="0ACC875E">
      <w:numFmt w:val="bullet"/>
      <w:lvlText w:val="•"/>
      <w:lvlJc w:val="left"/>
      <w:pPr>
        <w:ind w:left="7152" w:hanging="281"/>
      </w:pPr>
      <w:rPr>
        <w:rFonts w:hint="default"/>
      </w:rPr>
    </w:lvl>
    <w:lvl w:ilvl="8" w:tplc="AC945526">
      <w:numFmt w:val="bullet"/>
      <w:lvlText w:val="•"/>
      <w:lvlJc w:val="left"/>
      <w:pPr>
        <w:ind w:left="8157" w:hanging="281"/>
      </w:pPr>
      <w:rPr>
        <w:rFonts w:hint="default"/>
      </w:rPr>
    </w:lvl>
  </w:abstractNum>
  <w:abstractNum w:abstractNumId="2" w15:restartNumberingAfterBreak="0">
    <w:nsid w:val="64491007"/>
    <w:multiLevelType w:val="hybridMultilevel"/>
    <w:tmpl w:val="3F2E47F4"/>
    <w:lvl w:ilvl="0" w:tplc="C9A8DDD8">
      <w:start w:val="1"/>
      <w:numFmt w:val="decimal"/>
      <w:lvlText w:val="%1."/>
      <w:lvlJc w:val="left"/>
      <w:pPr>
        <w:ind w:left="117" w:hanging="78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2B8AC93A">
      <w:numFmt w:val="bullet"/>
      <w:lvlText w:val="•"/>
      <w:lvlJc w:val="left"/>
      <w:pPr>
        <w:ind w:left="1124" w:hanging="788"/>
      </w:pPr>
      <w:rPr>
        <w:rFonts w:hint="default"/>
      </w:rPr>
    </w:lvl>
    <w:lvl w:ilvl="2" w:tplc="5426855C">
      <w:numFmt w:val="bullet"/>
      <w:lvlText w:val="•"/>
      <w:lvlJc w:val="left"/>
      <w:pPr>
        <w:ind w:left="2129" w:hanging="788"/>
      </w:pPr>
      <w:rPr>
        <w:rFonts w:hint="default"/>
      </w:rPr>
    </w:lvl>
    <w:lvl w:ilvl="3" w:tplc="81E49AB6">
      <w:numFmt w:val="bullet"/>
      <w:lvlText w:val="•"/>
      <w:lvlJc w:val="left"/>
      <w:pPr>
        <w:ind w:left="3133" w:hanging="788"/>
      </w:pPr>
      <w:rPr>
        <w:rFonts w:hint="default"/>
      </w:rPr>
    </w:lvl>
    <w:lvl w:ilvl="4" w:tplc="E7E61B78">
      <w:numFmt w:val="bullet"/>
      <w:lvlText w:val="•"/>
      <w:lvlJc w:val="left"/>
      <w:pPr>
        <w:ind w:left="4138" w:hanging="788"/>
      </w:pPr>
      <w:rPr>
        <w:rFonts w:hint="default"/>
      </w:rPr>
    </w:lvl>
    <w:lvl w:ilvl="5" w:tplc="33F245A6">
      <w:numFmt w:val="bullet"/>
      <w:lvlText w:val="•"/>
      <w:lvlJc w:val="left"/>
      <w:pPr>
        <w:ind w:left="5143" w:hanging="788"/>
      </w:pPr>
      <w:rPr>
        <w:rFonts w:hint="default"/>
      </w:rPr>
    </w:lvl>
    <w:lvl w:ilvl="6" w:tplc="50CE4684">
      <w:numFmt w:val="bullet"/>
      <w:lvlText w:val="•"/>
      <w:lvlJc w:val="left"/>
      <w:pPr>
        <w:ind w:left="6147" w:hanging="788"/>
      </w:pPr>
      <w:rPr>
        <w:rFonts w:hint="default"/>
      </w:rPr>
    </w:lvl>
    <w:lvl w:ilvl="7" w:tplc="96E2C7A2">
      <w:numFmt w:val="bullet"/>
      <w:lvlText w:val="•"/>
      <w:lvlJc w:val="left"/>
      <w:pPr>
        <w:ind w:left="7152" w:hanging="788"/>
      </w:pPr>
      <w:rPr>
        <w:rFonts w:hint="default"/>
      </w:rPr>
    </w:lvl>
    <w:lvl w:ilvl="8" w:tplc="1504B74E">
      <w:numFmt w:val="bullet"/>
      <w:lvlText w:val="•"/>
      <w:lvlJc w:val="left"/>
      <w:pPr>
        <w:ind w:left="8157" w:hanging="788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6199"/>
    <w:rsid w:val="00176872"/>
    <w:rsid w:val="001C0F1D"/>
    <w:rsid w:val="00207EC6"/>
    <w:rsid w:val="002F0788"/>
    <w:rsid w:val="00360D95"/>
    <w:rsid w:val="003A376A"/>
    <w:rsid w:val="00422A23"/>
    <w:rsid w:val="004250B7"/>
    <w:rsid w:val="0049029D"/>
    <w:rsid w:val="004B2372"/>
    <w:rsid w:val="004E4F68"/>
    <w:rsid w:val="00701AA6"/>
    <w:rsid w:val="00746CC0"/>
    <w:rsid w:val="0077066E"/>
    <w:rsid w:val="007853DD"/>
    <w:rsid w:val="0084620C"/>
    <w:rsid w:val="0094792D"/>
    <w:rsid w:val="009B0AE4"/>
    <w:rsid w:val="009E00DB"/>
    <w:rsid w:val="00A41DE9"/>
    <w:rsid w:val="00AC1BE7"/>
    <w:rsid w:val="00B509F8"/>
    <w:rsid w:val="00BB6199"/>
    <w:rsid w:val="00C11EEB"/>
    <w:rsid w:val="00C14921"/>
    <w:rsid w:val="00C50870"/>
    <w:rsid w:val="00C7065C"/>
    <w:rsid w:val="00D8475C"/>
    <w:rsid w:val="00DC2FEC"/>
    <w:rsid w:val="00E43FB5"/>
    <w:rsid w:val="00E717C7"/>
    <w:rsid w:val="00EC704E"/>
    <w:rsid w:val="00F45898"/>
    <w:rsid w:val="00FD5A79"/>
    <w:rsid w:val="00FD6BF2"/>
    <w:rsid w:val="00FE76A4"/>
    <w:rsid w:val="00FF0320"/>
    <w:rsid w:val="00FF2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73B26"/>
  <w15:docId w15:val="{DAC1CD0C-5707-4E68-85AF-60A3EC459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41DE9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rsid w:val="00A41DE9"/>
    <w:pPr>
      <w:ind w:left="11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1D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41DE9"/>
    <w:rPr>
      <w:sz w:val="28"/>
      <w:szCs w:val="28"/>
    </w:rPr>
  </w:style>
  <w:style w:type="paragraph" w:styleId="a4">
    <w:name w:val="List Paragraph"/>
    <w:basedOn w:val="a"/>
    <w:uiPriority w:val="1"/>
    <w:qFormat/>
    <w:rsid w:val="00A41DE9"/>
    <w:pPr>
      <w:ind w:left="117" w:firstLine="852"/>
      <w:jc w:val="both"/>
    </w:pPr>
  </w:style>
  <w:style w:type="paragraph" w:customStyle="1" w:styleId="TableParagraph">
    <w:name w:val="Table Paragraph"/>
    <w:basedOn w:val="a"/>
    <w:uiPriority w:val="1"/>
    <w:qFormat/>
    <w:rsid w:val="00A41DE9"/>
  </w:style>
  <w:style w:type="paragraph" w:styleId="a5">
    <w:name w:val="Balloon Text"/>
    <w:basedOn w:val="a"/>
    <w:link w:val="a6"/>
    <w:uiPriority w:val="99"/>
    <w:semiHidden/>
    <w:unhideWhenUsed/>
    <w:rsid w:val="00207EC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7EC6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43FB5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43FB5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E43FB5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43FB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108C2-61FF-4CBA-93B6-4548259F3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1176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Багрій Оксана Борисівна</dc:creator>
  <cp:lastModifiedBy>Rada</cp:lastModifiedBy>
  <cp:revision>7</cp:revision>
  <dcterms:created xsi:type="dcterms:W3CDTF">2018-10-30T14:05:00Z</dcterms:created>
  <dcterms:modified xsi:type="dcterms:W3CDTF">2022-09-21T12:39:00Z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2018-10-30T00:00:00Z</vt:filetime>
  </property>
</Properties>
</file>