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9A" w:rsidRPr="00724BF1" w:rsidRDefault="00EF229A" w:rsidP="00EF22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24BF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Додаток 1 </w:t>
      </w:r>
    </w:p>
    <w:p w:rsidR="00EF229A" w:rsidRPr="00724BF1" w:rsidRDefault="00EF229A" w:rsidP="00EF22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02020"/>
          <w:sz w:val="24"/>
          <w:szCs w:val="24"/>
          <w:lang w:val="uk-UA"/>
        </w:rPr>
      </w:pPr>
      <w:r w:rsidRPr="00724BF1">
        <w:rPr>
          <w:rFonts w:ascii="Times New Roman" w:eastAsia="Times New Roman" w:hAnsi="Times New Roman" w:cs="Times New Roman"/>
          <w:color w:val="202020"/>
          <w:sz w:val="24"/>
          <w:szCs w:val="24"/>
          <w:lang w:val="uk-UA"/>
        </w:rPr>
        <w:t>до рішення  Броварської міської ради</w:t>
      </w:r>
    </w:p>
    <w:p w:rsidR="00EF229A" w:rsidRPr="00724BF1" w:rsidRDefault="00EF229A" w:rsidP="00EF22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02020"/>
          <w:sz w:val="24"/>
          <w:szCs w:val="24"/>
          <w:lang w:val="uk-UA"/>
        </w:rPr>
      </w:pPr>
      <w:r w:rsidRPr="00724BF1">
        <w:rPr>
          <w:rFonts w:ascii="Times New Roman" w:eastAsia="Times New Roman" w:hAnsi="Times New Roman" w:cs="Times New Roman"/>
          <w:color w:val="202020"/>
          <w:sz w:val="24"/>
          <w:szCs w:val="24"/>
          <w:lang w:val="uk-UA"/>
        </w:rPr>
        <w:t xml:space="preserve"> від </w:t>
      </w:r>
      <w:r w:rsidR="00914716">
        <w:rPr>
          <w:rFonts w:ascii="Times New Roman" w:eastAsia="Times New Roman" w:hAnsi="Times New Roman" w:cs="Times New Roman"/>
          <w:color w:val="202020"/>
          <w:sz w:val="24"/>
          <w:szCs w:val="24"/>
          <w:lang w:val="uk-UA"/>
        </w:rPr>
        <w:t>16.08.2018</w:t>
      </w:r>
      <w:r w:rsidRPr="00724BF1">
        <w:rPr>
          <w:rFonts w:ascii="Times New Roman" w:eastAsia="Times New Roman" w:hAnsi="Times New Roman" w:cs="Times New Roman"/>
          <w:color w:val="202020"/>
          <w:sz w:val="24"/>
          <w:szCs w:val="24"/>
          <w:lang w:val="uk-UA"/>
        </w:rPr>
        <w:t xml:space="preserve"> р. №</w:t>
      </w:r>
      <w:r w:rsidR="00914716">
        <w:rPr>
          <w:rFonts w:ascii="Times New Roman" w:eastAsia="Times New Roman" w:hAnsi="Times New Roman" w:cs="Times New Roman"/>
          <w:color w:val="202020"/>
          <w:sz w:val="24"/>
          <w:szCs w:val="24"/>
          <w:lang w:val="uk-UA"/>
        </w:rPr>
        <w:t xml:space="preserve"> </w:t>
      </w:r>
      <w:r w:rsidR="00914716" w:rsidRPr="00914716">
        <w:rPr>
          <w:rFonts w:ascii="Times New Roman" w:hAnsi="Times New Roman" w:cs="Times New Roman"/>
          <w:sz w:val="24"/>
          <w:szCs w:val="24"/>
        </w:rPr>
        <w:t>1011-44-07</w:t>
      </w:r>
    </w:p>
    <w:p w:rsidR="00EF229A" w:rsidRPr="00724BF1" w:rsidRDefault="00EF229A" w:rsidP="00EF22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F229A" w:rsidRPr="00724BF1" w:rsidRDefault="00EF229A" w:rsidP="00EF22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229A" w:rsidRPr="00724BF1" w:rsidRDefault="00EF229A" w:rsidP="00EF229A">
      <w:pPr>
        <w:shd w:val="clear" w:color="auto" w:fill="FFFFFF"/>
        <w:spacing w:after="0"/>
        <w:ind w:right="3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Положення</w:t>
      </w:r>
      <w:proofErr w:type="spellEnd"/>
    </w:p>
    <w:p w:rsidR="00EF229A" w:rsidRDefault="00EF229A" w:rsidP="00EF229A">
      <w:pPr>
        <w:shd w:val="clear" w:color="auto" w:fill="FFFFFF"/>
        <w:spacing w:after="0"/>
        <w:ind w:left="149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</w:pPr>
      <w:r w:rsidRPr="00724B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про порядок </w:t>
      </w:r>
      <w:proofErr w:type="spellStart"/>
      <w:r w:rsidRPr="00724BF1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проведення</w:t>
      </w:r>
      <w:proofErr w:type="spellEnd"/>
      <w:r w:rsidRPr="00724B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конкурсу та </w:t>
      </w:r>
      <w:proofErr w:type="spellStart"/>
      <w:r w:rsidRPr="00724BF1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призначення</w:t>
      </w:r>
      <w:proofErr w:type="spellEnd"/>
      <w:r w:rsidRPr="00724B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b/>
          <w:bCs/>
          <w:spacing w:val="-1"/>
          <w:sz w:val="28"/>
          <w:szCs w:val="28"/>
        </w:rPr>
        <w:t>керівника</w:t>
      </w:r>
      <w:proofErr w:type="spellEnd"/>
      <w:r w:rsidR="00C11CA8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724B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(директора) </w:t>
      </w:r>
      <w:proofErr w:type="spellStart"/>
      <w:r w:rsidRPr="00724BF1">
        <w:rPr>
          <w:rFonts w:ascii="Times New Roman" w:hAnsi="Times New Roman" w:cs="Times New Roman"/>
          <w:b/>
          <w:bCs/>
          <w:spacing w:val="-1"/>
          <w:sz w:val="28"/>
          <w:szCs w:val="28"/>
        </w:rPr>
        <w:t>комунального</w:t>
      </w:r>
      <w:proofErr w:type="spellEnd"/>
      <w:r w:rsidRPr="00724B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b/>
          <w:bCs/>
          <w:spacing w:val="-1"/>
          <w:sz w:val="28"/>
          <w:szCs w:val="28"/>
        </w:rPr>
        <w:t>п</w:t>
      </w:r>
      <w:proofErr w:type="gramEnd"/>
      <w:r w:rsidRPr="00724BF1">
        <w:rPr>
          <w:rFonts w:ascii="Times New Roman" w:hAnsi="Times New Roman" w:cs="Times New Roman"/>
          <w:b/>
          <w:bCs/>
          <w:spacing w:val="-1"/>
          <w:sz w:val="28"/>
          <w:szCs w:val="28"/>
        </w:rPr>
        <w:t>ідприємства</w:t>
      </w:r>
      <w:proofErr w:type="spellEnd"/>
      <w:r w:rsidRPr="00724B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«</w:t>
      </w:r>
      <w:proofErr w:type="spellStart"/>
      <w:r w:rsidRPr="00724BF1">
        <w:rPr>
          <w:rFonts w:ascii="Times New Roman" w:hAnsi="Times New Roman" w:cs="Times New Roman"/>
          <w:b/>
          <w:bCs/>
          <w:spacing w:val="-1"/>
          <w:sz w:val="28"/>
          <w:szCs w:val="28"/>
        </w:rPr>
        <w:t>Муніципальна</w:t>
      </w:r>
      <w:proofErr w:type="spellEnd"/>
      <w:r w:rsidRPr="00724B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b/>
          <w:bCs/>
          <w:spacing w:val="-1"/>
          <w:sz w:val="28"/>
          <w:szCs w:val="28"/>
        </w:rPr>
        <w:t>варта</w:t>
      </w:r>
      <w:proofErr w:type="spellEnd"/>
      <w:r w:rsidRPr="00724BF1">
        <w:rPr>
          <w:rFonts w:ascii="Times New Roman" w:hAnsi="Times New Roman" w:cs="Times New Roman"/>
          <w:b/>
          <w:bCs/>
          <w:spacing w:val="-1"/>
          <w:sz w:val="28"/>
          <w:szCs w:val="28"/>
        </w:rPr>
        <w:t>»</w:t>
      </w:r>
    </w:p>
    <w:p w:rsidR="00C11CA8" w:rsidRPr="00C11CA8" w:rsidRDefault="00C11CA8" w:rsidP="00EF229A">
      <w:pPr>
        <w:shd w:val="clear" w:color="auto" w:fill="FFFFFF"/>
        <w:spacing w:after="0"/>
        <w:ind w:left="14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229A" w:rsidRPr="00B97781" w:rsidRDefault="00EF229A" w:rsidP="00EF229A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-31"/>
          <w:sz w:val="28"/>
          <w:szCs w:val="28"/>
        </w:rPr>
        <w:t>1.</w:t>
      </w:r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Це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Положення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визначає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механізм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проведення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конкурсу та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призначення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на посаду </w:t>
      </w:r>
      <w:proofErr w:type="spellStart"/>
      <w:r w:rsidR="00C11CA8" w:rsidRPr="00B97781">
        <w:rPr>
          <w:rFonts w:ascii="Times New Roman" w:hAnsi="Times New Roman" w:cs="Times New Roman"/>
          <w:spacing w:val="-2"/>
          <w:sz w:val="28"/>
          <w:szCs w:val="28"/>
        </w:rPr>
        <w:t>керівника</w:t>
      </w:r>
      <w:proofErr w:type="spellEnd"/>
      <w:r w:rsidR="00C11CA8" w:rsidRPr="00B97781">
        <w:rPr>
          <w:rFonts w:ascii="Times New Roman" w:hAnsi="Times New Roman" w:cs="Times New Roman"/>
          <w:spacing w:val="-2"/>
          <w:sz w:val="28"/>
          <w:szCs w:val="28"/>
        </w:rPr>
        <w:t xml:space="preserve"> (директора) </w:t>
      </w:r>
      <w:proofErr w:type="spellStart"/>
      <w:r w:rsidRPr="00B97781">
        <w:rPr>
          <w:rFonts w:ascii="Times New Roman" w:hAnsi="Times New Roman" w:cs="Times New Roman"/>
          <w:spacing w:val="-2"/>
          <w:sz w:val="28"/>
          <w:szCs w:val="28"/>
        </w:rPr>
        <w:t>комунального</w:t>
      </w:r>
      <w:proofErr w:type="spellEnd"/>
      <w:r w:rsidRPr="00B977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proofErr w:type="gramStart"/>
      <w:r w:rsidRPr="00B97781">
        <w:rPr>
          <w:rFonts w:ascii="Times New Roman" w:hAnsi="Times New Roman" w:cs="Times New Roman"/>
          <w:spacing w:val="-2"/>
          <w:sz w:val="28"/>
          <w:szCs w:val="28"/>
        </w:rPr>
        <w:t>п</w:t>
      </w:r>
      <w:proofErr w:type="gramEnd"/>
      <w:r w:rsidRPr="00B97781">
        <w:rPr>
          <w:rFonts w:ascii="Times New Roman" w:hAnsi="Times New Roman" w:cs="Times New Roman"/>
          <w:spacing w:val="-2"/>
          <w:sz w:val="28"/>
          <w:szCs w:val="28"/>
        </w:rPr>
        <w:t>ідприємства</w:t>
      </w:r>
      <w:proofErr w:type="spellEnd"/>
      <w:r w:rsidRPr="00B977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7781">
        <w:rPr>
          <w:rFonts w:ascii="Times New Roman" w:hAnsi="Times New Roman" w:cs="Times New Roman"/>
          <w:bCs/>
          <w:spacing w:val="-1"/>
          <w:sz w:val="28"/>
          <w:szCs w:val="28"/>
        </w:rPr>
        <w:t>«</w:t>
      </w:r>
      <w:proofErr w:type="spellStart"/>
      <w:r w:rsidRPr="00B97781">
        <w:rPr>
          <w:rFonts w:ascii="Times New Roman" w:hAnsi="Times New Roman" w:cs="Times New Roman"/>
          <w:bCs/>
          <w:spacing w:val="-1"/>
          <w:sz w:val="28"/>
          <w:szCs w:val="28"/>
        </w:rPr>
        <w:t>Муніципальна</w:t>
      </w:r>
      <w:proofErr w:type="spellEnd"/>
      <w:r w:rsidRPr="00B9778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proofErr w:type="spellStart"/>
      <w:r w:rsidRPr="00B97781">
        <w:rPr>
          <w:rFonts w:ascii="Times New Roman" w:hAnsi="Times New Roman" w:cs="Times New Roman"/>
          <w:bCs/>
          <w:spacing w:val="-1"/>
          <w:sz w:val="28"/>
          <w:szCs w:val="28"/>
        </w:rPr>
        <w:t>варта</w:t>
      </w:r>
      <w:proofErr w:type="spellEnd"/>
      <w:r w:rsidRPr="00B97781">
        <w:rPr>
          <w:rFonts w:ascii="Times New Roman" w:hAnsi="Times New Roman" w:cs="Times New Roman"/>
          <w:bCs/>
          <w:spacing w:val="-1"/>
          <w:sz w:val="28"/>
          <w:szCs w:val="28"/>
        </w:rPr>
        <w:t>» (</w:t>
      </w:r>
      <w:proofErr w:type="spellStart"/>
      <w:r w:rsidRPr="00B97781">
        <w:rPr>
          <w:rFonts w:ascii="Times New Roman" w:hAnsi="Times New Roman" w:cs="Times New Roman"/>
          <w:bCs/>
          <w:spacing w:val="-1"/>
          <w:sz w:val="28"/>
          <w:szCs w:val="28"/>
        </w:rPr>
        <w:t>далі</w:t>
      </w:r>
      <w:proofErr w:type="spellEnd"/>
      <w:r w:rsidRPr="00B9778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– </w:t>
      </w:r>
      <w:proofErr w:type="spellStart"/>
      <w:r w:rsidRPr="00B97781">
        <w:rPr>
          <w:rFonts w:ascii="Times New Roman" w:hAnsi="Times New Roman" w:cs="Times New Roman"/>
          <w:bCs/>
          <w:spacing w:val="-1"/>
          <w:sz w:val="28"/>
          <w:szCs w:val="28"/>
        </w:rPr>
        <w:t>Підприємство</w:t>
      </w:r>
      <w:proofErr w:type="spellEnd"/>
      <w:r w:rsidRPr="00B97781">
        <w:rPr>
          <w:rFonts w:ascii="Times New Roman" w:hAnsi="Times New Roman" w:cs="Times New Roman"/>
          <w:bCs/>
          <w:spacing w:val="-1"/>
          <w:sz w:val="28"/>
          <w:szCs w:val="28"/>
        </w:rPr>
        <w:t>)</w:t>
      </w:r>
      <w:r w:rsidRPr="00B9778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F229A" w:rsidRPr="00724BF1" w:rsidRDefault="00EF229A" w:rsidP="00EF229A">
      <w:pPr>
        <w:shd w:val="clear" w:color="auto" w:fill="FFFFFF"/>
        <w:tabs>
          <w:tab w:val="left" w:pos="926"/>
        </w:tabs>
        <w:spacing w:after="0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-16"/>
          <w:sz w:val="28"/>
          <w:szCs w:val="28"/>
        </w:rPr>
        <w:t>2.</w:t>
      </w:r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6"/>
          <w:sz w:val="28"/>
          <w:szCs w:val="28"/>
        </w:rPr>
        <w:t>Керівником</w:t>
      </w:r>
      <w:proofErr w:type="spellEnd"/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6"/>
          <w:sz w:val="28"/>
          <w:szCs w:val="28"/>
        </w:rPr>
        <w:t>комунального</w:t>
      </w:r>
      <w:proofErr w:type="spellEnd"/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6"/>
          <w:sz w:val="28"/>
          <w:szCs w:val="28"/>
        </w:rPr>
        <w:t>Підприємства</w:t>
      </w:r>
      <w:proofErr w:type="spellEnd"/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6"/>
          <w:sz w:val="28"/>
          <w:szCs w:val="28"/>
        </w:rPr>
        <w:t>може</w:t>
      </w:r>
      <w:proofErr w:type="spellEnd"/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 бути особа, яка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є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громадянином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6"/>
          <w:sz w:val="28"/>
          <w:szCs w:val="28"/>
        </w:rPr>
        <w:t>має</w:t>
      </w:r>
      <w:proofErr w:type="spellEnd"/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6"/>
          <w:sz w:val="28"/>
          <w:szCs w:val="28"/>
        </w:rPr>
        <w:t>вищу</w:t>
      </w:r>
      <w:proofErr w:type="spellEnd"/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2"/>
          <w:sz w:val="28"/>
          <w:szCs w:val="28"/>
        </w:rPr>
        <w:t>освіту</w:t>
      </w:r>
      <w:proofErr w:type="spellEnd"/>
      <w:r w:rsidR="008F4B1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(перевага надається юридичній освіті)</w:t>
      </w:r>
      <w:r w:rsidRPr="00724BF1">
        <w:rPr>
          <w:rFonts w:ascii="Times New Roman" w:hAnsi="Times New Roman" w:cs="Times New Roman"/>
          <w:spacing w:val="2"/>
          <w:sz w:val="28"/>
          <w:szCs w:val="28"/>
        </w:rPr>
        <w:t xml:space="preserve">, стаж </w:t>
      </w:r>
      <w:proofErr w:type="spellStart"/>
      <w:r w:rsidRPr="00724BF1">
        <w:rPr>
          <w:rFonts w:ascii="Times New Roman" w:hAnsi="Times New Roman" w:cs="Times New Roman"/>
          <w:spacing w:val="2"/>
          <w:sz w:val="28"/>
          <w:szCs w:val="28"/>
        </w:rPr>
        <w:t>роботи</w:t>
      </w:r>
      <w:proofErr w:type="spellEnd"/>
      <w:r w:rsidRPr="00724BF1">
        <w:rPr>
          <w:rFonts w:ascii="Times New Roman" w:hAnsi="Times New Roman" w:cs="Times New Roman"/>
          <w:spacing w:val="2"/>
          <w:sz w:val="28"/>
          <w:szCs w:val="28"/>
        </w:rPr>
        <w:t xml:space="preserve"> на </w:t>
      </w:r>
      <w:proofErr w:type="spellStart"/>
      <w:r w:rsidRPr="00724BF1">
        <w:rPr>
          <w:rFonts w:ascii="Times New Roman" w:hAnsi="Times New Roman" w:cs="Times New Roman"/>
          <w:spacing w:val="2"/>
          <w:sz w:val="28"/>
          <w:szCs w:val="28"/>
        </w:rPr>
        <w:t>керівних</w:t>
      </w:r>
      <w:proofErr w:type="spellEnd"/>
      <w:r w:rsidRPr="00724BF1">
        <w:rPr>
          <w:rFonts w:ascii="Times New Roman" w:hAnsi="Times New Roman" w:cs="Times New Roman"/>
          <w:spacing w:val="2"/>
          <w:sz w:val="28"/>
          <w:szCs w:val="28"/>
        </w:rPr>
        <w:t xml:space="preserve"> посадах не </w:t>
      </w:r>
      <w:proofErr w:type="spellStart"/>
      <w:r w:rsidRPr="00724BF1">
        <w:rPr>
          <w:rFonts w:ascii="Times New Roman" w:hAnsi="Times New Roman" w:cs="Times New Roman"/>
          <w:spacing w:val="2"/>
          <w:sz w:val="28"/>
          <w:szCs w:val="28"/>
        </w:rPr>
        <w:t>менше</w:t>
      </w:r>
      <w:proofErr w:type="spellEnd"/>
      <w:r w:rsidRPr="00724BF1">
        <w:rPr>
          <w:rFonts w:ascii="Times New Roman" w:hAnsi="Times New Roman" w:cs="Times New Roman"/>
          <w:spacing w:val="2"/>
          <w:sz w:val="28"/>
          <w:szCs w:val="28"/>
        </w:rPr>
        <w:t xml:space="preserve"> 5 </w:t>
      </w:r>
      <w:proofErr w:type="spellStart"/>
      <w:r w:rsidRPr="00724BF1">
        <w:rPr>
          <w:rFonts w:ascii="Times New Roman" w:hAnsi="Times New Roman" w:cs="Times New Roman"/>
          <w:spacing w:val="2"/>
          <w:sz w:val="28"/>
          <w:szCs w:val="28"/>
        </w:rPr>
        <w:t>років</w:t>
      </w:r>
      <w:proofErr w:type="spellEnd"/>
      <w:r w:rsidRPr="00724BF1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pacing w:val="2"/>
          <w:sz w:val="28"/>
          <w:szCs w:val="28"/>
        </w:rPr>
        <w:t>володіє</w:t>
      </w:r>
      <w:proofErr w:type="spellEnd"/>
      <w:r w:rsidRPr="00724B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державною </w:t>
      </w:r>
      <w:proofErr w:type="spellStart"/>
      <w:r w:rsidRPr="00724BF1">
        <w:rPr>
          <w:rFonts w:ascii="Times New Roman" w:hAnsi="Times New Roman" w:cs="Times New Roman"/>
          <w:spacing w:val="6"/>
          <w:sz w:val="28"/>
          <w:szCs w:val="28"/>
        </w:rPr>
        <w:t>мовою</w:t>
      </w:r>
      <w:proofErr w:type="spellEnd"/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pacing w:val="6"/>
          <w:sz w:val="28"/>
          <w:szCs w:val="28"/>
        </w:rPr>
        <w:t>відповідає</w:t>
      </w:r>
      <w:proofErr w:type="spellEnd"/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6"/>
          <w:sz w:val="28"/>
          <w:szCs w:val="28"/>
        </w:rPr>
        <w:t>встановленим</w:t>
      </w:r>
      <w:proofErr w:type="spellEnd"/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6"/>
          <w:sz w:val="28"/>
          <w:szCs w:val="28"/>
        </w:rPr>
        <w:t>кваліфікаційним</w:t>
      </w:r>
      <w:proofErr w:type="spellEnd"/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6"/>
          <w:sz w:val="28"/>
          <w:szCs w:val="28"/>
        </w:rPr>
        <w:t>вимогам</w:t>
      </w:r>
      <w:proofErr w:type="spellEnd"/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 та </w:t>
      </w:r>
      <w:proofErr w:type="spellStart"/>
      <w:r w:rsidRPr="00724BF1">
        <w:rPr>
          <w:rFonts w:ascii="Times New Roman" w:hAnsi="Times New Roman" w:cs="Times New Roman"/>
          <w:spacing w:val="6"/>
          <w:sz w:val="28"/>
          <w:szCs w:val="28"/>
        </w:rPr>
        <w:t>здатна</w:t>
      </w:r>
      <w:proofErr w:type="spellEnd"/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 за </w:t>
      </w:r>
      <w:proofErr w:type="spellStart"/>
      <w:r w:rsidRPr="00724BF1">
        <w:rPr>
          <w:rFonts w:ascii="Times New Roman" w:hAnsi="Times New Roman" w:cs="Times New Roman"/>
          <w:spacing w:val="6"/>
          <w:sz w:val="28"/>
          <w:szCs w:val="28"/>
        </w:rPr>
        <w:t>своїми</w:t>
      </w:r>
      <w:proofErr w:type="spellEnd"/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6"/>
          <w:sz w:val="28"/>
          <w:szCs w:val="28"/>
        </w:rPr>
        <w:t>діловими</w:t>
      </w:r>
      <w:proofErr w:type="spellEnd"/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 та </w:t>
      </w:r>
      <w:proofErr w:type="spellStart"/>
      <w:r w:rsidRPr="00724BF1">
        <w:rPr>
          <w:rFonts w:ascii="Times New Roman" w:hAnsi="Times New Roman" w:cs="Times New Roman"/>
          <w:spacing w:val="6"/>
          <w:sz w:val="28"/>
          <w:szCs w:val="28"/>
        </w:rPr>
        <w:t>моральними</w:t>
      </w:r>
      <w:proofErr w:type="spellEnd"/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6"/>
          <w:sz w:val="28"/>
          <w:szCs w:val="28"/>
        </w:rPr>
        <w:t>якостями</w:t>
      </w:r>
      <w:proofErr w:type="spellEnd"/>
      <w:r w:rsidRPr="00724BF1">
        <w:rPr>
          <w:rFonts w:ascii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освітнім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і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професійним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рівнем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виконувати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відповідні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посадові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обов'язки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F229A" w:rsidRPr="00724BF1" w:rsidRDefault="00EF229A" w:rsidP="00EF229A">
      <w:pPr>
        <w:widowControl w:val="0"/>
        <w:numPr>
          <w:ilvl w:val="0"/>
          <w:numId w:val="1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Прийняття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р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ішення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про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затвердження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кандидатури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претендента на посаду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керівника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комунального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підприємства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24BF1">
        <w:rPr>
          <w:rFonts w:ascii="Times New Roman" w:hAnsi="Times New Roman" w:cs="Times New Roman"/>
          <w:bCs/>
          <w:spacing w:val="-1"/>
          <w:sz w:val="28"/>
          <w:szCs w:val="28"/>
        </w:rPr>
        <w:t>«</w:t>
      </w:r>
      <w:proofErr w:type="spellStart"/>
      <w:r w:rsidRPr="00724BF1">
        <w:rPr>
          <w:rFonts w:ascii="Times New Roman" w:hAnsi="Times New Roman" w:cs="Times New Roman"/>
          <w:bCs/>
          <w:spacing w:val="-1"/>
          <w:sz w:val="28"/>
          <w:szCs w:val="28"/>
        </w:rPr>
        <w:t>Муніципальна</w:t>
      </w:r>
      <w:proofErr w:type="spellEnd"/>
      <w:r w:rsidRPr="00724BF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bCs/>
          <w:spacing w:val="-1"/>
          <w:sz w:val="28"/>
          <w:szCs w:val="28"/>
        </w:rPr>
        <w:t>варта</w:t>
      </w:r>
      <w:proofErr w:type="spellEnd"/>
      <w:r w:rsidRPr="00724BF1">
        <w:rPr>
          <w:rFonts w:ascii="Times New Roman" w:hAnsi="Times New Roman" w:cs="Times New Roman"/>
          <w:bCs/>
          <w:spacing w:val="-1"/>
          <w:sz w:val="28"/>
          <w:szCs w:val="28"/>
        </w:rPr>
        <w:t>»</w:t>
      </w:r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здійснюється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B97781">
        <w:rPr>
          <w:rFonts w:ascii="Times New Roman" w:hAnsi="Times New Roman" w:cs="Times New Roman"/>
          <w:spacing w:val="-5"/>
          <w:sz w:val="28"/>
          <w:szCs w:val="28"/>
        </w:rPr>
        <w:t>Броварською</w:t>
      </w:r>
      <w:proofErr w:type="spellEnd"/>
      <w:r w:rsidRPr="00B9778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B97781">
        <w:rPr>
          <w:rFonts w:ascii="Times New Roman" w:hAnsi="Times New Roman" w:cs="Times New Roman"/>
          <w:spacing w:val="-5"/>
          <w:sz w:val="28"/>
          <w:szCs w:val="28"/>
        </w:rPr>
        <w:t>міською</w:t>
      </w:r>
      <w:proofErr w:type="spellEnd"/>
      <w:r w:rsidRPr="00B97781">
        <w:rPr>
          <w:rFonts w:ascii="Times New Roman" w:hAnsi="Times New Roman" w:cs="Times New Roman"/>
          <w:spacing w:val="3"/>
          <w:sz w:val="28"/>
          <w:szCs w:val="28"/>
        </w:rPr>
        <w:t xml:space="preserve"> радою </w:t>
      </w:r>
      <w:proofErr w:type="spellStart"/>
      <w:r w:rsidRPr="00B97781">
        <w:rPr>
          <w:rFonts w:ascii="Times New Roman" w:hAnsi="Times New Roman" w:cs="Times New Roman"/>
          <w:spacing w:val="3"/>
          <w:sz w:val="28"/>
          <w:szCs w:val="28"/>
        </w:rPr>
        <w:t>Київської</w:t>
      </w:r>
      <w:proofErr w:type="spellEnd"/>
      <w:r w:rsidRPr="00B9778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B97781">
        <w:rPr>
          <w:rFonts w:ascii="Times New Roman" w:hAnsi="Times New Roman" w:cs="Times New Roman"/>
          <w:spacing w:val="3"/>
          <w:sz w:val="28"/>
          <w:szCs w:val="28"/>
        </w:rPr>
        <w:t>області</w:t>
      </w:r>
      <w:proofErr w:type="spellEnd"/>
      <w:r w:rsidRPr="00B97781">
        <w:rPr>
          <w:rFonts w:ascii="Times New Roman" w:hAnsi="Times New Roman" w:cs="Times New Roman"/>
          <w:spacing w:val="3"/>
          <w:sz w:val="28"/>
          <w:szCs w:val="28"/>
        </w:rPr>
        <w:t xml:space="preserve"> (</w:t>
      </w:r>
      <w:proofErr w:type="spellStart"/>
      <w:r w:rsidRPr="00B97781">
        <w:rPr>
          <w:rFonts w:ascii="Times New Roman" w:hAnsi="Times New Roman" w:cs="Times New Roman"/>
          <w:spacing w:val="3"/>
          <w:sz w:val="28"/>
          <w:szCs w:val="28"/>
        </w:rPr>
        <w:t>далі</w:t>
      </w:r>
      <w:proofErr w:type="spellEnd"/>
      <w:r w:rsidRPr="00B97781">
        <w:rPr>
          <w:rFonts w:ascii="Times New Roman" w:hAnsi="Times New Roman" w:cs="Times New Roman"/>
          <w:spacing w:val="3"/>
          <w:sz w:val="28"/>
          <w:szCs w:val="28"/>
        </w:rPr>
        <w:t xml:space="preserve"> – </w:t>
      </w:r>
      <w:proofErr w:type="spellStart"/>
      <w:r w:rsidRPr="00B97781">
        <w:rPr>
          <w:rFonts w:ascii="Times New Roman" w:hAnsi="Times New Roman" w:cs="Times New Roman"/>
          <w:spacing w:val="3"/>
          <w:sz w:val="28"/>
          <w:szCs w:val="28"/>
        </w:rPr>
        <w:t>Власник</w:t>
      </w:r>
      <w:proofErr w:type="spellEnd"/>
      <w:r w:rsidRPr="00B97781">
        <w:rPr>
          <w:rFonts w:ascii="Times New Roman" w:hAnsi="Times New Roman" w:cs="Times New Roman"/>
          <w:spacing w:val="3"/>
          <w:sz w:val="28"/>
          <w:szCs w:val="28"/>
        </w:rPr>
        <w:t>)</w:t>
      </w:r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за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поданням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виконавчого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комітету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Броварської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міської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ради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Київської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області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після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проведення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конкурсного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відбору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.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Від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5"/>
          <w:sz w:val="28"/>
          <w:szCs w:val="28"/>
        </w:rPr>
        <w:t>імені</w:t>
      </w:r>
      <w:proofErr w:type="spellEnd"/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5"/>
          <w:sz w:val="28"/>
          <w:szCs w:val="28"/>
        </w:rPr>
        <w:t>Власника</w:t>
      </w:r>
      <w:proofErr w:type="spellEnd"/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, у </w:t>
      </w:r>
      <w:proofErr w:type="spellStart"/>
      <w:r w:rsidRPr="00724BF1">
        <w:rPr>
          <w:rFonts w:ascii="Times New Roman" w:hAnsi="Times New Roman" w:cs="Times New Roman"/>
          <w:spacing w:val="5"/>
          <w:sz w:val="28"/>
          <w:szCs w:val="28"/>
        </w:rPr>
        <w:t>відповідності</w:t>
      </w:r>
      <w:proofErr w:type="spellEnd"/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 до статуту </w:t>
      </w:r>
      <w:proofErr w:type="spellStart"/>
      <w:proofErr w:type="gramStart"/>
      <w:r w:rsidRPr="00724BF1">
        <w:rPr>
          <w:rFonts w:ascii="Times New Roman" w:hAnsi="Times New Roman" w:cs="Times New Roman"/>
          <w:spacing w:val="5"/>
          <w:sz w:val="28"/>
          <w:szCs w:val="28"/>
        </w:rPr>
        <w:t>П</w:t>
      </w:r>
      <w:proofErr w:type="gramEnd"/>
      <w:r w:rsidRPr="00724BF1">
        <w:rPr>
          <w:rFonts w:ascii="Times New Roman" w:hAnsi="Times New Roman" w:cs="Times New Roman"/>
          <w:spacing w:val="5"/>
          <w:sz w:val="28"/>
          <w:szCs w:val="28"/>
        </w:rPr>
        <w:t>ідприємства</w:t>
      </w:r>
      <w:proofErr w:type="spellEnd"/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, контракт </w:t>
      </w:r>
      <w:proofErr w:type="spellStart"/>
      <w:r w:rsidRPr="00724BF1">
        <w:rPr>
          <w:rFonts w:ascii="Times New Roman" w:hAnsi="Times New Roman" w:cs="Times New Roman"/>
          <w:spacing w:val="5"/>
          <w:sz w:val="28"/>
          <w:szCs w:val="28"/>
        </w:rPr>
        <w:t>з</w:t>
      </w:r>
      <w:proofErr w:type="spellEnd"/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5"/>
          <w:sz w:val="28"/>
          <w:szCs w:val="28"/>
        </w:rPr>
        <w:t>керівником</w:t>
      </w:r>
      <w:proofErr w:type="spellEnd"/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5"/>
          <w:sz w:val="28"/>
          <w:szCs w:val="28"/>
        </w:rPr>
        <w:t>Підприємства</w:t>
      </w:r>
      <w:proofErr w:type="spellEnd"/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5"/>
          <w:sz w:val="28"/>
          <w:szCs w:val="28"/>
        </w:rPr>
        <w:t>укладає</w:t>
      </w:r>
      <w:proofErr w:type="spellEnd"/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B97781">
        <w:rPr>
          <w:rFonts w:ascii="Times New Roman" w:hAnsi="Times New Roman" w:cs="Times New Roman"/>
          <w:spacing w:val="5"/>
          <w:sz w:val="28"/>
          <w:szCs w:val="28"/>
        </w:rPr>
        <w:t>виконавчий</w:t>
      </w:r>
      <w:proofErr w:type="spellEnd"/>
      <w:r w:rsidRPr="00B977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B97781">
        <w:rPr>
          <w:rFonts w:ascii="Times New Roman" w:hAnsi="Times New Roman" w:cs="Times New Roman"/>
          <w:spacing w:val="5"/>
          <w:sz w:val="28"/>
          <w:szCs w:val="28"/>
        </w:rPr>
        <w:t>комітет</w:t>
      </w:r>
      <w:proofErr w:type="spellEnd"/>
      <w:r w:rsidRPr="00B977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B97781">
        <w:rPr>
          <w:rFonts w:ascii="Times New Roman" w:hAnsi="Times New Roman" w:cs="Times New Roman"/>
          <w:spacing w:val="5"/>
          <w:sz w:val="28"/>
          <w:szCs w:val="28"/>
        </w:rPr>
        <w:t>Броварської</w:t>
      </w:r>
      <w:proofErr w:type="spellEnd"/>
      <w:r w:rsidRPr="00B977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B97781">
        <w:rPr>
          <w:rFonts w:ascii="Times New Roman" w:hAnsi="Times New Roman" w:cs="Times New Roman"/>
          <w:spacing w:val="5"/>
          <w:sz w:val="28"/>
          <w:szCs w:val="28"/>
        </w:rPr>
        <w:t>міської</w:t>
      </w:r>
      <w:proofErr w:type="spellEnd"/>
      <w:r w:rsidRPr="00B97781">
        <w:rPr>
          <w:rFonts w:ascii="Times New Roman" w:hAnsi="Times New Roman" w:cs="Times New Roman"/>
          <w:spacing w:val="5"/>
          <w:sz w:val="28"/>
          <w:szCs w:val="28"/>
        </w:rPr>
        <w:t xml:space="preserve"> ради </w:t>
      </w:r>
      <w:proofErr w:type="spellStart"/>
      <w:r w:rsidRPr="00B97781">
        <w:rPr>
          <w:rFonts w:ascii="Times New Roman" w:hAnsi="Times New Roman" w:cs="Times New Roman"/>
          <w:spacing w:val="5"/>
          <w:sz w:val="28"/>
          <w:szCs w:val="28"/>
        </w:rPr>
        <w:t>Київської</w:t>
      </w:r>
      <w:proofErr w:type="spellEnd"/>
      <w:r w:rsidRPr="00B977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B97781">
        <w:rPr>
          <w:rFonts w:ascii="Times New Roman" w:hAnsi="Times New Roman" w:cs="Times New Roman"/>
          <w:spacing w:val="5"/>
          <w:sz w:val="28"/>
          <w:szCs w:val="28"/>
        </w:rPr>
        <w:t>області</w:t>
      </w:r>
      <w:proofErr w:type="spellEnd"/>
      <w:r w:rsidRPr="00B977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97781"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spellStart"/>
      <w:r w:rsidRPr="00B97781">
        <w:rPr>
          <w:rFonts w:ascii="Times New Roman" w:hAnsi="Times New Roman" w:cs="Times New Roman"/>
          <w:spacing w:val="-4"/>
          <w:sz w:val="28"/>
          <w:szCs w:val="28"/>
        </w:rPr>
        <w:t>далі</w:t>
      </w:r>
      <w:proofErr w:type="spellEnd"/>
      <w:r w:rsidRPr="00B97781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proofErr w:type="spellStart"/>
      <w:r w:rsidRPr="00B97781">
        <w:rPr>
          <w:rFonts w:ascii="Times New Roman" w:hAnsi="Times New Roman" w:cs="Times New Roman"/>
          <w:spacing w:val="-4"/>
          <w:sz w:val="28"/>
          <w:szCs w:val="28"/>
        </w:rPr>
        <w:t>Уповноважена</w:t>
      </w:r>
      <w:proofErr w:type="spellEnd"/>
      <w:r w:rsidRPr="00B97781">
        <w:rPr>
          <w:rFonts w:ascii="Times New Roman" w:hAnsi="Times New Roman" w:cs="Times New Roman"/>
          <w:spacing w:val="-4"/>
          <w:sz w:val="28"/>
          <w:szCs w:val="28"/>
        </w:rPr>
        <w:t xml:space="preserve"> особа)</w:t>
      </w:r>
      <w:r w:rsidRPr="00B97781">
        <w:rPr>
          <w:rFonts w:ascii="Times New Roman" w:hAnsi="Times New Roman" w:cs="Times New Roman"/>
          <w:spacing w:val="5"/>
          <w:sz w:val="28"/>
          <w:szCs w:val="28"/>
        </w:rPr>
        <w:t xml:space="preserve"> в </w:t>
      </w:r>
      <w:proofErr w:type="spellStart"/>
      <w:r w:rsidRPr="00B97781">
        <w:rPr>
          <w:rFonts w:ascii="Times New Roman" w:hAnsi="Times New Roman" w:cs="Times New Roman"/>
          <w:spacing w:val="5"/>
          <w:sz w:val="28"/>
          <w:szCs w:val="28"/>
        </w:rPr>
        <w:t>особі</w:t>
      </w:r>
      <w:proofErr w:type="spellEnd"/>
      <w:r w:rsidRPr="00B977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B97781">
        <w:rPr>
          <w:rFonts w:ascii="Times New Roman" w:hAnsi="Times New Roman" w:cs="Times New Roman"/>
          <w:spacing w:val="5"/>
          <w:sz w:val="28"/>
          <w:szCs w:val="28"/>
        </w:rPr>
        <w:t>міського</w:t>
      </w:r>
      <w:proofErr w:type="spellEnd"/>
      <w:r w:rsidRPr="00B9778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B97781">
        <w:rPr>
          <w:rFonts w:ascii="Times New Roman" w:hAnsi="Times New Roman" w:cs="Times New Roman"/>
          <w:spacing w:val="5"/>
          <w:sz w:val="28"/>
          <w:szCs w:val="28"/>
        </w:rPr>
        <w:t>голови</w:t>
      </w:r>
      <w:proofErr w:type="spellEnd"/>
      <w:r w:rsidRPr="00B9778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724BF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EF229A" w:rsidRPr="00724BF1" w:rsidRDefault="00EF229A" w:rsidP="00EF229A">
      <w:pPr>
        <w:widowControl w:val="0"/>
        <w:numPr>
          <w:ilvl w:val="0"/>
          <w:numId w:val="1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Не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може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бути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призначена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на посаду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керівника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ідприємства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особа, яка:</w:t>
      </w:r>
    </w:p>
    <w:p w:rsidR="00EF229A" w:rsidRPr="00724BF1" w:rsidRDefault="00EF229A" w:rsidP="00EF229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за </w:t>
      </w:r>
      <w:proofErr w:type="spellStart"/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р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ішенням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суду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визнана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недієздатною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або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її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дієздатність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обмежена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EF229A" w:rsidRPr="00724BF1" w:rsidRDefault="00EF229A" w:rsidP="00EF229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має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судимість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за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вчинення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злочину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якщо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така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судимість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не </w:t>
      </w:r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погашена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або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24BF1">
        <w:rPr>
          <w:rFonts w:ascii="Times New Roman" w:hAnsi="Times New Roman" w:cs="Times New Roman"/>
          <w:spacing w:val="2"/>
          <w:sz w:val="28"/>
          <w:szCs w:val="28"/>
        </w:rPr>
        <w:t xml:space="preserve">не </w:t>
      </w:r>
      <w:proofErr w:type="spellStart"/>
      <w:r w:rsidRPr="00724BF1">
        <w:rPr>
          <w:rFonts w:ascii="Times New Roman" w:hAnsi="Times New Roman" w:cs="Times New Roman"/>
          <w:spacing w:val="2"/>
          <w:sz w:val="28"/>
          <w:szCs w:val="28"/>
        </w:rPr>
        <w:t>знята</w:t>
      </w:r>
      <w:proofErr w:type="spellEnd"/>
      <w:r w:rsidRPr="00724BF1">
        <w:rPr>
          <w:rFonts w:ascii="Times New Roman" w:hAnsi="Times New Roman" w:cs="Times New Roman"/>
          <w:spacing w:val="2"/>
          <w:sz w:val="28"/>
          <w:szCs w:val="28"/>
        </w:rPr>
        <w:t xml:space="preserve"> в </w:t>
      </w:r>
      <w:proofErr w:type="spellStart"/>
      <w:r w:rsidRPr="00724BF1">
        <w:rPr>
          <w:rFonts w:ascii="Times New Roman" w:hAnsi="Times New Roman" w:cs="Times New Roman"/>
          <w:spacing w:val="2"/>
          <w:sz w:val="28"/>
          <w:szCs w:val="28"/>
        </w:rPr>
        <w:t>установленому</w:t>
      </w:r>
      <w:proofErr w:type="spellEnd"/>
      <w:r w:rsidRPr="00724BF1">
        <w:rPr>
          <w:rFonts w:ascii="Times New Roman" w:hAnsi="Times New Roman" w:cs="Times New Roman"/>
          <w:spacing w:val="2"/>
          <w:sz w:val="28"/>
          <w:szCs w:val="28"/>
        </w:rPr>
        <w:t xml:space="preserve"> законом порядку, </w:t>
      </w:r>
      <w:proofErr w:type="spellStart"/>
      <w:r w:rsidRPr="00724BF1">
        <w:rPr>
          <w:rFonts w:ascii="Times New Roman" w:hAnsi="Times New Roman" w:cs="Times New Roman"/>
          <w:spacing w:val="2"/>
          <w:sz w:val="28"/>
          <w:szCs w:val="28"/>
        </w:rPr>
        <w:t>або</w:t>
      </w:r>
      <w:proofErr w:type="spellEnd"/>
      <w:r w:rsidRPr="00724BF1">
        <w:rPr>
          <w:rFonts w:ascii="Times New Roman" w:hAnsi="Times New Roman" w:cs="Times New Roman"/>
          <w:spacing w:val="2"/>
          <w:sz w:val="28"/>
          <w:szCs w:val="28"/>
        </w:rPr>
        <w:t xml:space="preserve"> на яку </w:t>
      </w:r>
      <w:proofErr w:type="spellStart"/>
      <w:r w:rsidRPr="00724BF1">
        <w:rPr>
          <w:rFonts w:ascii="Times New Roman" w:hAnsi="Times New Roman" w:cs="Times New Roman"/>
          <w:spacing w:val="2"/>
          <w:sz w:val="28"/>
          <w:szCs w:val="28"/>
        </w:rPr>
        <w:t>протягом</w:t>
      </w:r>
      <w:proofErr w:type="spellEnd"/>
      <w:r w:rsidRPr="00724B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2"/>
          <w:sz w:val="28"/>
          <w:szCs w:val="28"/>
        </w:rPr>
        <w:t>останнього</w:t>
      </w:r>
      <w:proofErr w:type="spellEnd"/>
      <w:r w:rsidRPr="00724B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року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накладалося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адміністративне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стягнення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за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вчинення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корупційного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7"/>
          <w:sz w:val="28"/>
          <w:szCs w:val="28"/>
        </w:rPr>
        <w:t>правопорушення</w:t>
      </w:r>
      <w:proofErr w:type="spellEnd"/>
      <w:r w:rsidRPr="00724BF1">
        <w:rPr>
          <w:rFonts w:ascii="Times New Roman" w:hAnsi="Times New Roman" w:cs="Times New Roman"/>
          <w:spacing w:val="-7"/>
          <w:sz w:val="28"/>
          <w:szCs w:val="28"/>
        </w:rPr>
        <w:t>;</w:t>
      </w:r>
    </w:p>
    <w:p w:rsidR="00EF229A" w:rsidRPr="00724BF1" w:rsidRDefault="00EF229A" w:rsidP="00EF229A">
      <w:pPr>
        <w:shd w:val="clear" w:color="auto" w:fill="FFFFFF"/>
        <w:tabs>
          <w:tab w:val="left" w:pos="1133"/>
        </w:tabs>
        <w:spacing w:after="0"/>
        <w:ind w:lef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-21"/>
          <w:sz w:val="28"/>
          <w:szCs w:val="28"/>
        </w:rPr>
        <w:t>5.</w:t>
      </w:r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П</w:t>
      </w:r>
      <w:proofErr w:type="gramEnd"/>
      <w:r w:rsidRPr="00724BF1">
        <w:rPr>
          <w:rFonts w:ascii="Times New Roman" w:hAnsi="Times New Roman" w:cs="Times New Roman"/>
          <w:spacing w:val="-6"/>
          <w:sz w:val="28"/>
          <w:szCs w:val="28"/>
        </w:rPr>
        <w:t>ідставою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для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прийняття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Уповноваженою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особою</w:t>
      </w:r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рішення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про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проведення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конкурсного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відбору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є:</w:t>
      </w:r>
    </w:p>
    <w:p w:rsidR="00EF229A" w:rsidRPr="00724BF1" w:rsidRDefault="00EF229A" w:rsidP="00EF229A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утворення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нового </w:t>
      </w:r>
      <w:proofErr w:type="spellStart"/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ідприємства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EF229A" w:rsidRPr="00724BF1" w:rsidRDefault="00EF229A" w:rsidP="00EF229A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наявність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вакантної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посади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керівника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ідприємства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EF229A" w:rsidRPr="00724BF1" w:rsidRDefault="00EF229A" w:rsidP="00EF229A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прийняття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-2"/>
          <w:sz w:val="28"/>
          <w:szCs w:val="28"/>
        </w:rPr>
        <w:t>р</w:t>
      </w:r>
      <w:proofErr w:type="gramEnd"/>
      <w:r w:rsidRPr="00724BF1">
        <w:rPr>
          <w:rFonts w:ascii="Times New Roman" w:hAnsi="Times New Roman" w:cs="Times New Roman"/>
          <w:spacing w:val="-2"/>
          <w:sz w:val="28"/>
          <w:szCs w:val="28"/>
        </w:rPr>
        <w:t>ішення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щодо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припинення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розірвання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) трудового договору </w:t>
      </w:r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(контракту)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з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керівником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Підприємства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F229A" w:rsidRPr="00724BF1" w:rsidRDefault="00EF229A" w:rsidP="00EF229A">
      <w:pPr>
        <w:shd w:val="clear" w:color="auto" w:fill="FFFFFF"/>
        <w:tabs>
          <w:tab w:val="left" w:pos="1051"/>
        </w:tabs>
        <w:spacing w:after="0"/>
        <w:ind w:lef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-19"/>
          <w:sz w:val="28"/>
          <w:szCs w:val="28"/>
        </w:rPr>
        <w:t>6.</w:t>
      </w:r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Кандидата на посаду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керівника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1"/>
          <w:sz w:val="28"/>
          <w:szCs w:val="28"/>
        </w:rPr>
        <w:t>П</w:t>
      </w:r>
      <w:proofErr w:type="gramEnd"/>
      <w:r w:rsidRPr="00724BF1">
        <w:rPr>
          <w:rFonts w:ascii="Times New Roman" w:hAnsi="Times New Roman" w:cs="Times New Roman"/>
          <w:spacing w:val="1"/>
          <w:sz w:val="28"/>
          <w:szCs w:val="28"/>
        </w:rPr>
        <w:t>ідприємства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визначає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конкурсна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комісія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за результатами конкурсного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відбору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EF229A" w:rsidRPr="00724BF1" w:rsidRDefault="00EF229A" w:rsidP="00EF229A">
      <w:pPr>
        <w:shd w:val="clear" w:color="auto" w:fill="FFFFFF"/>
        <w:tabs>
          <w:tab w:val="left" w:pos="9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-21"/>
          <w:sz w:val="28"/>
          <w:szCs w:val="28"/>
        </w:rPr>
        <w:t>7.</w:t>
      </w:r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Конкурсний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відбі</w:t>
      </w:r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р</w:t>
      </w:r>
      <w:proofErr w:type="spellEnd"/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складається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з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таких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стадій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:rsidR="00EF229A" w:rsidRPr="00724BF1" w:rsidRDefault="00EF229A" w:rsidP="00EF229A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lastRenderedPageBreak/>
        <w:t>оголошення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Уповноваженою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особою</w:t>
      </w:r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конкурсу на посаду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керівника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ідприємства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EF229A" w:rsidRPr="00724BF1" w:rsidRDefault="00EF229A" w:rsidP="00EF229A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формування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складу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комі</w:t>
      </w:r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с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EF229A" w:rsidRPr="00724BF1" w:rsidRDefault="00EF229A" w:rsidP="00EF229A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подання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документів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кандидатами на посаду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керівника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ідприємства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EF229A" w:rsidRPr="00724BF1" w:rsidRDefault="00EF229A" w:rsidP="00EF229A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відбі</w:t>
      </w:r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р</w:t>
      </w:r>
      <w:proofErr w:type="spellEnd"/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кандидатів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на посаду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керівника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Підприємства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EF229A" w:rsidRPr="00724BF1" w:rsidRDefault="00EF229A" w:rsidP="00EF229A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ухвалення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24BF1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переможця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конкурсу та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винесення</w:t>
      </w:r>
      <w:proofErr w:type="spellEnd"/>
      <w:r w:rsidRPr="00724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BF1">
        <w:rPr>
          <w:rFonts w:ascii="Times New Roman" w:hAnsi="Times New Roman" w:cs="Times New Roman"/>
          <w:sz w:val="28"/>
          <w:szCs w:val="28"/>
        </w:rPr>
        <w:t>на</w:t>
      </w:r>
      <w:r w:rsidRPr="00724B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Власника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кандидатури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переможця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конкурсу на посаду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>;</w:t>
      </w:r>
    </w:p>
    <w:p w:rsidR="00EF229A" w:rsidRPr="00724BF1" w:rsidRDefault="00EF229A" w:rsidP="00EF229A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прийняття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Власником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р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ішення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щодо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кандидатури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переможця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конкурсу на посаду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Підприємства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, </w:t>
      </w:r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повторного конкурсу.</w:t>
      </w:r>
    </w:p>
    <w:p w:rsidR="00EF229A" w:rsidRPr="00724BF1" w:rsidRDefault="00EF229A" w:rsidP="00EF229A">
      <w:pPr>
        <w:shd w:val="clear" w:color="auto" w:fill="FFFFFF"/>
        <w:tabs>
          <w:tab w:val="left" w:pos="1118"/>
        </w:tabs>
        <w:spacing w:after="0"/>
        <w:ind w:left="14"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24BF1">
        <w:rPr>
          <w:rFonts w:ascii="Times New Roman" w:hAnsi="Times New Roman" w:cs="Times New Roman"/>
          <w:spacing w:val="-23"/>
          <w:sz w:val="28"/>
          <w:szCs w:val="28"/>
        </w:rPr>
        <w:t>8.</w:t>
      </w:r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Організацію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та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проведення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724BF1">
        <w:rPr>
          <w:rFonts w:ascii="Times New Roman" w:hAnsi="Times New Roman" w:cs="Times New Roman"/>
          <w:spacing w:val="3"/>
          <w:sz w:val="28"/>
          <w:szCs w:val="28"/>
        </w:rPr>
        <w:t>конкурсного</w:t>
      </w:r>
      <w:proofErr w:type="gram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відбору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, а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також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роботу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забезпечує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Уповноважена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особа</w:t>
      </w:r>
      <w:r w:rsidRPr="00724BF1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EF229A" w:rsidRPr="00724BF1" w:rsidRDefault="00EF229A" w:rsidP="00EF229A">
      <w:pPr>
        <w:shd w:val="clear" w:color="auto" w:fill="FFFFFF"/>
        <w:tabs>
          <w:tab w:val="left" w:pos="1042"/>
        </w:tabs>
        <w:spacing w:after="0"/>
        <w:ind w:lef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-19"/>
          <w:sz w:val="28"/>
          <w:szCs w:val="28"/>
        </w:rPr>
        <w:t>9.</w:t>
      </w:r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Уповноважена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особа</w:t>
      </w:r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оголошує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про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проведення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конкурсного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відбору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в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місцевих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друкованих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засобах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масової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інформації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та на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офіційному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веб-сайті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Власника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, не </w:t>
      </w:r>
      <w:proofErr w:type="spellStart"/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ізніше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ніж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за 1 (один)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місяць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до початку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проведення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конкурсного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відбору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.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Інформація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про </w:t>
      </w:r>
      <w:proofErr w:type="spellStart"/>
      <w:r w:rsidRPr="00724BF1">
        <w:rPr>
          <w:rFonts w:ascii="Times New Roman" w:hAnsi="Times New Roman" w:cs="Times New Roman"/>
          <w:spacing w:val="3"/>
          <w:sz w:val="28"/>
          <w:szCs w:val="28"/>
        </w:rPr>
        <w:t>оголошення</w:t>
      </w:r>
      <w:proofErr w:type="spellEnd"/>
      <w:r w:rsidRPr="00724BF1">
        <w:rPr>
          <w:rFonts w:ascii="Times New Roman" w:hAnsi="Times New Roman" w:cs="Times New Roman"/>
          <w:spacing w:val="3"/>
          <w:sz w:val="28"/>
          <w:szCs w:val="28"/>
        </w:rPr>
        <w:t xml:space="preserve"> конкурсного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відбору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може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бути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розміщена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і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на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інших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інформаційних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сайтах</w:t>
      </w:r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Перелік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друкованих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засобів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масової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інформації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, у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яких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може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публікуватися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інформація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про конкурс,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визначається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Уповноваженою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особою</w:t>
      </w:r>
      <w:proofErr w:type="gramEnd"/>
      <w:r w:rsidRPr="00724BF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F229A" w:rsidRPr="00724BF1" w:rsidRDefault="00EF229A" w:rsidP="00EF229A">
      <w:pPr>
        <w:shd w:val="clear" w:color="auto" w:fill="FFFFFF"/>
        <w:tabs>
          <w:tab w:val="left" w:pos="1262"/>
        </w:tabs>
        <w:spacing w:after="0"/>
        <w:ind w:lef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-23"/>
          <w:sz w:val="28"/>
          <w:szCs w:val="28"/>
        </w:rPr>
        <w:t>10.</w:t>
      </w:r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В </w:t>
      </w: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оголошенні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 про </w:t>
      </w: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проведення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 конкурсу </w:t>
      </w: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повинні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міститися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такі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7"/>
          <w:sz w:val="28"/>
          <w:szCs w:val="28"/>
        </w:rPr>
        <w:t>відомості</w:t>
      </w:r>
      <w:proofErr w:type="spellEnd"/>
      <w:r w:rsidRPr="00724BF1">
        <w:rPr>
          <w:rFonts w:ascii="Times New Roman" w:hAnsi="Times New Roman" w:cs="Times New Roman"/>
          <w:spacing w:val="-7"/>
          <w:sz w:val="28"/>
          <w:szCs w:val="28"/>
        </w:rPr>
        <w:t>:</w:t>
      </w:r>
    </w:p>
    <w:p w:rsidR="00EF229A" w:rsidRPr="00724BF1" w:rsidRDefault="00EF229A" w:rsidP="00EF229A">
      <w:pPr>
        <w:shd w:val="clear" w:color="auto" w:fill="FFFFFF"/>
        <w:tabs>
          <w:tab w:val="left" w:pos="993"/>
        </w:tabs>
        <w:spacing w:after="0"/>
        <w:ind w:lef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</w:rPr>
        <w:t>-</w:t>
      </w:r>
      <w:r w:rsidRPr="00724BF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умови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конкурсу (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кваліфікаційні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та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інші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вимоги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до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претендентів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передбачені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чинним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законодавством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:rsidR="00EF229A" w:rsidRPr="00724BF1" w:rsidRDefault="00EF229A" w:rsidP="00EF229A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найменування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і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місцезнаходження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ідприємства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EF229A" w:rsidRPr="00724BF1" w:rsidRDefault="00EF229A" w:rsidP="00EF229A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найменування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посади;</w:t>
      </w:r>
    </w:p>
    <w:p w:rsidR="00EF229A" w:rsidRPr="00724BF1" w:rsidRDefault="00EF229A" w:rsidP="00EF229A">
      <w:pPr>
        <w:shd w:val="clear" w:color="auto" w:fill="FFFFFF"/>
        <w:tabs>
          <w:tab w:val="left" w:pos="993"/>
          <w:tab w:val="left" w:pos="2251"/>
        </w:tabs>
        <w:spacing w:after="0"/>
        <w:ind w:lef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- 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місце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та строк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подання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документі</w:t>
      </w:r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</w:t>
      </w:r>
      <w:proofErr w:type="spellEnd"/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EF229A" w:rsidRPr="00724BF1" w:rsidRDefault="00EF229A" w:rsidP="00EF229A">
      <w:pPr>
        <w:shd w:val="clear" w:color="auto" w:fill="FFFFFF"/>
        <w:tabs>
          <w:tab w:val="left" w:pos="869"/>
          <w:tab w:val="left" w:pos="993"/>
        </w:tabs>
        <w:spacing w:after="0"/>
        <w:ind w:lef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</w:rPr>
        <w:t>-</w:t>
      </w:r>
      <w:r w:rsidRPr="00724BF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дата,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місце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проведення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конкурсного</w:t>
      </w:r>
      <w:proofErr w:type="gram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відбору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EF229A" w:rsidRPr="00724BF1" w:rsidRDefault="00EF229A" w:rsidP="00EF229A">
      <w:pPr>
        <w:shd w:val="clear" w:color="auto" w:fill="FFFFFF"/>
        <w:tabs>
          <w:tab w:val="left" w:pos="993"/>
        </w:tabs>
        <w:spacing w:after="0"/>
        <w:ind w:left="19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</w:rPr>
        <w:t>-</w:t>
      </w:r>
      <w:r w:rsidRPr="00724BF1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724BF1">
        <w:rPr>
          <w:rFonts w:ascii="Times New Roman" w:hAnsi="Times New Roman" w:cs="Times New Roman"/>
          <w:spacing w:val="5"/>
          <w:sz w:val="28"/>
          <w:szCs w:val="28"/>
        </w:rPr>
        <w:t>пр</w:t>
      </w:r>
      <w:proofErr w:type="gramEnd"/>
      <w:r w:rsidRPr="00724BF1">
        <w:rPr>
          <w:rFonts w:ascii="Times New Roman" w:hAnsi="Times New Roman" w:cs="Times New Roman"/>
          <w:spacing w:val="5"/>
          <w:sz w:val="28"/>
          <w:szCs w:val="28"/>
        </w:rPr>
        <w:t>ізвище</w:t>
      </w:r>
      <w:proofErr w:type="spellEnd"/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pacing w:val="5"/>
          <w:sz w:val="28"/>
          <w:szCs w:val="28"/>
        </w:rPr>
        <w:t>ім'я</w:t>
      </w:r>
      <w:proofErr w:type="spellEnd"/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, по </w:t>
      </w:r>
      <w:proofErr w:type="spellStart"/>
      <w:r w:rsidRPr="00724BF1">
        <w:rPr>
          <w:rFonts w:ascii="Times New Roman" w:hAnsi="Times New Roman" w:cs="Times New Roman"/>
          <w:spacing w:val="5"/>
          <w:sz w:val="28"/>
          <w:szCs w:val="28"/>
        </w:rPr>
        <w:t>батькові</w:t>
      </w:r>
      <w:proofErr w:type="spellEnd"/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, номер телефону та адреса </w:t>
      </w:r>
      <w:proofErr w:type="spellStart"/>
      <w:r w:rsidRPr="00724BF1">
        <w:rPr>
          <w:rFonts w:ascii="Times New Roman" w:hAnsi="Times New Roman" w:cs="Times New Roman"/>
          <w:spacing w:val="5"/>
          <w:sz w:val="28"/>
          <w:szCs w:val="28"/>
        </w:rPr>
        <w:t>електронної</w:t>
      </w:r>
      <w:proofErr w:type="spellEnd"/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пошти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особи, яка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надає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додаткову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інформацію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про </w:t>
      </w:r>
      <w:proofErr w:type="spellStart"/>
      <w:r w:rsidRPr="00724BF1">
        <w:rPr>
          <w:rFonts w:ascii="Times New Roman" w:hAnsi="Times New Roman" w:cs="Times New Roman"/>
          <w:spacing w:val="1"/>
          <w:sz w:val="28"/>
          <w:szCs w:val="28"/>
        </w:rPr>
        <w:t>проведення</w:t>
      </w:r>
      <w:proofErr w:type="spellEnd"/>
      <w:r w:rsidRPr="00724BF1">
        <w:rPr>
          <w:rFonts w:ascii="Times New Roman" w:hAnsi="Times New Roman" w:cs="Times New Roman"/>
          <w:spacing w:val="1"/>
          <w:sz w:val="28"/>
          <w:szCs w:val="28"/>
        </w:rPr>
        <w:t xml:space="preserve"> конкурсного </w:t>
      </w:r>
      <w:proofErr w:type="spellStart"/>
      <w:r w:rsidRPr="00724BF1">
        <w:rPr>
          <w:rFonts w:ascii="Times New Roman" w:hAnsi="Times New Roman" w:cs="Times New Roman"/>
          <w:spacing w:val="-9"/>
          <w:sz w:val="28"/>
          <w:szCs w:val="28"/>
        </w:rPr>
        <w:t>відбору</w:t>
      </w:r>
      <w:proofErr w:type="spellEnd"/>
      <w:r w:rsidRPr="00724BF1"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Перелік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документів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які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необхідно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подати для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участі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</w:t>
      </w:r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конкурсному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відборі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заяву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 та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мотиваційний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лист про участь </w:t>
      </w:r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автобіографію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довідка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відсутність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судимості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 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дві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фотокартки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розміром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4х6 см.;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копію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паспорта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громадянина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копію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ідентифікаційного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номеру;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-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копію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документів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освіту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ідвищення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кваліфікації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присвоєння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вченого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звання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присудження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наукового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ступеня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копію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військового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квитка (</w:t>
      </w:r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військовозобов’язаних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);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копію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трудової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книжки; </w:t>
      </w:r>
    </w:p>
    <w:p w:rsidR="00EF229A" w:rsidRPr="00724BF1" w:rsidRDefault="00EF229A" w:rsidP="00B97781">
      <w:pPr>
        <w:shd w:val="clear" w:color="auto" w:fill="FFFFFF"/>
        <w:spacing w:after="0"/>
        <w:ind w:left="10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оголошенні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може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м</w:t>
      </w:r>
      <w:proofErr w:type="gramEnd"/>
      <w:r w:rsidRPr="00724BF1">
        <w:rPr>
          <w:rFonts w:ascii="Times New Roman" w:hAnsi="Times New Roman" w:cs="Times New Roman"/>
          <w:spacing w:val="-4"/>
          <w:sz w:val="28"/>
          <w:szCs w:val="28"/>
        </w:rPr>
        <w:t>іститися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додаткова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інформація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що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не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суперечить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7"/>
          <w:sz w:val="28"/>
          <w:szCs w:val="28"/>
        </w:rPr>
        <w:t>законодавству</w:t>
      </w:r>
      <w:proofErr w:type="spellEnd"/>
      <w:r w:rsidRPr="00724BF1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:rsidR="00EF229A" w:rsidRPr="00724BF1" w:rsidRDefault="00EF229A" w:rsidP="00EF22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</w:rPr>
        <w:t xml:space="preserve">Строк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724BF1">
        <w:rPr>
          <w:rFonts w:ascii="Times New Roman" w:hAnsi="Times New Roman" w:cs="Times New Roman"/>
          <w:sz w:val="28"/>
          <w:szCs w:val="28"/>
        </w:rPr>
        <w:t>конкурсному</w:t>
      </w:r>
      <w:proofErr w:type="gram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відборі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становити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20 та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календарних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конкурсного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>.</w:t>
      </w:r>
    </w:p>
    <w:p w:rsidR="00EF229A" w:rsidRPr="00724BF1" w:rsidRDefault="00EF229A" w:rsidP="00EF229A">
      <w:pPr>
        <w:shd w:val="clear" w:color="auto" w:fill="FFFFFF"/>
        <w:spacing w:after="0"/>
        <w:ind w:left="14"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Особа, яка </w:t>
      </w:r>
      <w:proofErr w:type="spellStart"/>
      <w:r w:rsidRPr="00724BF1">
        <w:rPr>
          <w:rFonts w:ascii="Times New Roman" w:hAnsi="Times New Roman" w:cs="Times New Roman"/>
          <w:spacing w:val="5"/>
          <w:sz w:val="28"/>
          <w:szCs w:val="28"/>
        </w:rPr>
        <w:t>подає</w:t>
      </w:r>
      <w:proofErr w:type="spellEnd"/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5"/>
          <w:sz w:val="28"/>
          <w:szCs w:val="28"/>
        </w:rPr>
        <w:t>документи</w:t>
      </w:r>
      <w:proofErr w:type="spellEnd"/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pacing w:val="5"/>
          <w:sz w:val="28"/>
          <w:szCs w:val="28"/>
        </w:rPr>
        <w:t>відповідає</w:t>
      </w:r>
      <w:proofErr w:type="spellEnd"/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 за </w:t>
      </w:r>
      <w:proofErr w:type="spellStart"/>
      <w:r w:rsidRPr="00724BF1">
        <w:rPr>
          <w:rFonts w:ascii="Times New Roman" w:hAnsi="Times New Roman" w:cs="Times New Roman"/>
          <w:spacing w:val="5"/>
          <w:sz w:val="28"/>
          <w:szCs w:val="28"/>
        </w:rPr>
        <w:t>достовірність</w:t>
      </w:r>
      <w:proofErr w:type="spellEnd"/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5"/>
          <w:sz w:val="28"/>
          <w:szCs w:val="28"/>
        </w:rPr>
        <w:t>поданої</w:t>
      </w:r>
      <w:proofErr w:type="spellEnd"/>
      <w:r w:rsidRPr="00724BF1">
        <w:rPr>
          <w:rFonts w:ascii="Times New Roman" w:hAnsi="Times New Roman" w:cs="Times New Roman"/>
          <w:spacing w:val="5"/>
          <w:sz w:val="28"/>
          <w:szCs w:val="28"/>
        </w:rPr>
        <w:t xml:space="preserve"> нею </w:t>
      </w:r>
      <w:proofErr w:type="spellStart"/>
      <w:r w:rsidRPr="00724BF1">
        <w:rPr>
          <w:rFonts w:ascii="Times New Roman" w:hAnsi="Times New Roman" w:cs="Times New Roman"/>
          <w:spacing w:val="-8"/>
          <w:sz w:val="28"/>
          <w:szCs w:val="28"/>
        </w:rPr>
        <w:t>інформації</w:t>
      </w:r>
      <w:proofErr w:type="spellEnd"/>
      <w:r w:rsidRPr="00724BF1"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</w:t>
      </w:r>
    </w:p>
    <w:p w:rsidR="00EF229A" w:rsidRPr="00724BF1" w:rsidRDefault="00EF229A" w:rsidP="00EF229A">
      <w:pPr>
        <w:widowControl w:val="0"/>
        <w:numPr>
          <w:ilvl w:val="0"/>
          <w:numId w:val="5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/>
        <w:ind w:left="10" w:firstLine="709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Для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проведення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конкурсного</w:t>
      </w:r>
      <w:proofErr w:type="gram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відбору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Уповноважена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особа</w:t>
      </w:r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створює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конкурсну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комісію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складі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голови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та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членів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F229A" w:rsidRPr="00724BF1" w:rsidRDefault="00EF229A" w:rsidP="00B97781">
      <w:pPr>
        <w:widowControl w:val="0"/>
        <w:numPr>
          <w:ilvl w:val="0"/>
          <w:numId w:val="5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/>
        <w:ind w:left="10" w:firstLine="709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proofErr w:type="gramStart"/>
      <w:r w:rsidRPr="00724BF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24BF1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в</w:t>
      </w:r>
      <w:r w:rsidR="00B97781">
        <w:rPr>
          <w:rFonts w:ascii="Times New Roman" w:hAnsi="Times New Roman" w:cs="Times New Roman"/>
          <w:sz w:val="28"/>
          <w:szCs w:val="28"/>
          <w:lang w:val="uk-UA"/>
        </w:rPr>
        <w:t>ходять</w:t>
      </w:r>
      <w:r w:rsidRPr="00724BF1">
        <w:rPr>
          <w:rFonts w:ascii="Times New Roman" w:hAnsi="Times New Roman" w:cs="Times New Roman"/>
          <w:sz w:val="28"/>
          <w:szCs w:val="28"/>
        </w:rPr>
        <w:t>:</w:t>
      </w:r>
    </w:p>
    <w:p w:rsidR="00B97781" w:rsidRPr="00B97781" w:rsidRDefault="00B97781" w:rsidP="00B97781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B977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B977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керуючий справами виконавчого комітету Броварської міської ради Київської області</w:t>
      </w:r>
      <w:r w:rsidRPr="00B977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B97781" w:rsidRPr="00B97781" w:rsidRDefault="00B97781" w:rsidP="00B97781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B977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- секретар Броварської міської ради Київської області</w:t>
      </w:r>
      <w:r w:rsidRPr="00B977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977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;</w:t>
      </w:r>
    </w:p>
    <w:p w:rsidR="00B97781" w:rsidRPr="00B97781" w:rsidRDefault="00B97781" w:rsidP="00B97781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B977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- начальник юридичного підрозділу виконавчого комітету Броварської міської ради Київської області;</w:t>
      </w:r>
    </w:p>
    <w:p w:rsidR="00B97781" w:rsidRPr="00B97781" w:rsidRDefault="00B97781" w:rsidP="00B97781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7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- керівник сектору(відділу) кадрів (персоналу) виконавчого комітету Броварської міської ради Київської області</w:t>
      </w:r>
      <w:r w:rsidRPr="00B977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97781" w:rsidRPr="00B97781" w:rsidRDefault="00B97781" w:rsidP="00B97781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7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- </w:t>
      </w:r>
      <w:r w:rsidRPr="00B97781">
        <w:rPr>
          <w:rFonts w:ascii="Times New Roman" w:hAnsi="Times New Roman" w:cs="Times New Roman"/>
          <w:bCs/>
          <w:spacing w:val="-1"/>
          <w:sz w:val="28"/>
          <w:szCs w:val="28"/>
          <w:lang w:val="uk-UA"/>
        </w:rPr>
        <w:t>начальник</w:t>
      </w:r>
      <w:r w:rsidRPr="00B97781">
        <w:rPr>
          <w:rFonts w:ascii="Times New Roman" w:hAnsi="Times New Roman" w:cs="Times New Roman"/>
          <w:sz w:val="28"/>
          <w:szCs w:val="28"/>
          <w:lang w:val="uk-UA"/>
        </w:rPr>
        <w:t xml:space="preserve"> відділу з питань надзвичайних ситуацій, цивільного захисту населення, мобілізаційної, оборонної роботи та взаємодії з правоохоронними органами </w:t>
      </w:r>
      <w:r w:rsidRPr="00B977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виконавчого комітету Броварської міської ради Київської області</w:t>
      </w:r>
      <w:r w:rsidRPr="00B977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97781" w:rsidRPr="00B97781" w:rsidRDefault="00B97781" w:rsidP="00B97781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B977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- </w:t>
      </w:r>
      <w:r w:rsidRPr="00B97781">
        <w:rPr>
          <w:rFonts w:ascii="Times New Roman" w:hAnsi="Times New Roman" w:cs="Times New Roman"/>
          <w:sz w:val="28"/>
          <w:szCs w:val="28"/>
          <w:lang w:val="uk-UA"/>
        </w:rPr>
        <w:t>начальник Броварського  відділу поліції ГУ Національної поліції України в Київській області ( за згодою)</w:t>
      </w:r>
      <w:r w:rsidRPr="00B977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;</w:t>
      </w:r>
    </w:p>
    <w:p w:rsidR="00B97781" w:rsidRPr="00B97781" w:rsidRDefault="00B97781" w:rsidP="00B97781">
      <w:pPr>
        <w:pStyle w:val="a3"/>
        <w:shd w:val="clear" w:color="auto" w:fill="FFFFFF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9778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- </w:t>
      </w:r>
      <w:proofErr w:type="spellStart"/>
      <w:r w:rsidRPr="00B97781">
        <w:rPr>
          <w:rFonts w:ascii="Times New Roman" w:hAnsi="Times New Roman" w:cs="Times New Roman"/>
          <w:sz w:val="28"/>
          <w:szCs w:val="28"/>
        </w:rPr>
        <w:t>депутати</w:t>
      </w:r>
      <w:proofErr w:type="spellEnd"/>
      <w:r w:rsidRPr="00B9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781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9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78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97781">
        <w:rPr>
          <w:rFonts w:ascii="Times New Roman" w:hAnsi="Times New Roman" w:cs="Times New Roman"/>
          <w:sz w:val="28"/>
          <w:szCs w:val="28"/>
        </w:rPr>
        <w:t xml:space="preserve"> ради (за </w:t>
      </w:r>
      <w:proofErr w:type="spellStart"/>
      <w:r w:rsidRPr="00B97781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B97781">
        <w:rPr>
          <w:rFonts w:ascii="Times New Roman" w:hAnsi="Times New Roman" w:cs="Times New Roman"/>
          <w:sz w:val="28"/>
          <w:szCs w:val="28"/>
        </w:rPr>
        <w:t>)</w:t>
      </w:r>
      <w:r w:rsidRPr="00B9778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EF229A" w:rsidRPr="00B97781" w:rsidRDefault="00B97781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781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B97781">
        <w:rPr>
          <w:rFonts w:ascii="Times New Roman" w:hAnsi="Times New Roman" w:cs="Times New Roman"/>
          <w:sz w:val="28"/>
          <w:szCs w:val="28"/>
        </w:rPr>
        <w:t>сього</w:t>
      </w:r>
      <w:proofErr w:type="spellEnd"/>
      <w:r w:rsidRPr="00B97781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B97781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B9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781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B97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78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EF229A" w:rsidRPr="00B977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F229A" w:rsidRPr="00724BF1" w:rsidRDefault="00EF229A" w:rsidP="00B97781">
      <w:pPr>
        <w:shd w:val="clear" w:color="auto" w:fill="FFFFFF"/>
        <w:spacing w:after="0"/>
        <w:ind w:left="10" w:right="19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До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участі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роботі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з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правом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дорадчого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голосу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можуть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724BF1">
        <w:rPr>
          <w:rFonts w:ascii="Times New Roman" w:hAnsi="Times New Roman" w:cs="Times New Roman"/>
          <w:sz w:val="28"/>
          <w:szCs w:val="28"/>
        </w:rPr>
        <w:t>бути</w:t>
      </w:r>
      <w:proofErr w:type="gram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об'єднань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експерти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відповідних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галузей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F229A" w:rsidRPr="00724BF1" w:rsidRDefault="00EF229A" w:rsidP="00EF229A">
      <w:pPr>
        <w:shd w:val="clear" w:color="auto" w:fill="FFFFFF"/>
        <w:spacing w:after="0"/>
        <w:ind w:left="10" w:right="19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Експертом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може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бути особа, яка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має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управлінський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досвід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роботи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чи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досвід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роботи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724BF1">
        <w:rPr>
          <w:rFonts w:ascii="Times New Roman" w:hAnsi="Times New Roman" w:cs="Times New Roman"/>
          <w:spacing w:val="-6"/>
          <w:sz w:val="28"/>
          <w:szCs w:val="28"/>
        </w:rPr>
        <w:t>у</w:t>
      </w:r>
      <w:proofErr w:type="gram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відповідній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галузі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не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менше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8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років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F229A" w:rsidRPr="00724BF1" w:rsidRDefault="00EF229A" w:rsidP="00EF229A">
      <w:pPr>
        <w:shd w:val="clear" w:color="auto" w:fill="FFFFFF"/>
        <w:tabs>
          <w:tab w:val="left" w:pos="11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-23"/>
          <w:sz w:val="28"/>
          <w:szCs w:val="28"/>
        </w:rPr>
        <w:t>13.</w:t>
      </w:r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Членом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комі</w:t>
      </w:r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с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не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може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бути </w:t>
      </w:r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особа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, яка:</w:t>
      </w:r>
    </w:p>
    <w:p w:rsidR="00EF229A" w:rsidRPr="00724BF1" w:rsidRDefault="00EF229A" w:rsidP="00EF229A">
      <w:pPr>
        <w:widowControl w:val="0"/>
        <w:numPr>
          <w:ilvl w:val="0"/>
          <w:numId w:val="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за </w:t>
      </w:r>
      <w:proofErr w:type="spellStart"/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р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ішенням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суду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визнана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недієздатною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або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її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дієздатність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обмежена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EF229A" w:rsidRPr="00724BF1" w:rsidRDefault="00EF229A" w:rsidP="00EF229A">
      <w:pPr>
        <w:widowControl w:val="0"/>
        <w:numPr>
          <w:ilvl w:val="0"/>
          <w:numId w:val="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має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судимість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 за </w:t>
      </w: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вчинення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злочину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якщо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така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судимість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 не </w:t>
      </w:r>
      <w:proofErr w:type="gramStart"/>
      <w:r w:rsidRPr="00724BF1">
        <w:rPr>
          <w:rFonts w:ascii="Times New Roman" w:hAnsi="Times New Roman" w:cs="Times New Roman"/>
          <w:spacing w:val="-1"/>
          <w:sz w:val="28"/>
          <w:szCs w:val="28"/>
        </w:rPr>
        <w:t>погашена</w:t>
      </w:r>
      <w:proofErr w:type="gram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або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не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знята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в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установленому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законом порядку,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або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на яку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протягом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останнього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року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накладалося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адміністративне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стягнення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за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вчинення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корупційного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7"/>
          <w:sz w:val="28"/>
          <w:szCs w:val="28"/>
        </w:rPr>
        <w:t>правопорушення</w:t>
      </w:r>
      <w:proofErr w:type="spellEnd"/>
      <w:r w:rsidRPr="00724BF1">
        <w:rPr>
          <w:rFonts w:ascii="Times New Roman" w:hAnsi="Times New Roman" w:cs="Times New Roman"/>
          <w:spacing w:val="-7"/>
          <w:sz w:val="28"/>
          <w:szCs w:val="28"/>
        </w:rPr>
        <w:t>;</w:t>
      </w:r>
    </w:p>
    <w:p w:rsidR="00EF229A" w:rsidRPr="00724BF1" w:rsidRDefault="00EF229A" w:rsidP="00EF229A">
      <w:pPr>
        <w:widowControl w:val="0"/>
        <w:numPr>
          <w:ilvl w:val="0"/>
          <w:numId w:val="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близькою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4BF1">
        <w:rPr>
          <w:rFonts w:ascii="Times New Roman" w:hAnsi="Times New Roman" w:cs="Times New Roman"/>
          <w:sz w:val="28"/>
          <w:szCs w:val="28"/>
        </w:rPr>
        <w:t>особою</w:t>
      </w:r>
      <w:proofErr w:type="gram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членом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конкурсу</w:t>
      </w:r>
      <w:r w:rsidRPr="00724BF1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EF229A" w:rsidRPr="00724BF1" w:rsidRDefault="00EF229A" w:rsidP="00EF229A">
      <w:pPr>
        <w:widowControl w:val="0"/>
        <w:numPr>
          <w:ilvl w:val="0"/>
          <w:numId w:val="7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lastRenderedPageBreak/>
        <w:t>Функції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секретаря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виконує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керівник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сектор</w:t>
      </w:r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у(</w:t>
      </w:r>
      <w:proofErr w:type="spellStart"/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відділу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) кадрів (</w:t>
      </w: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персоналу</w:t>
      </w: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)</w:t>
      </w:r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який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є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членом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2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7"/>
          <w:sz w:val="28"/>
          <w:szCs w:val="28"/>
        </w:rPr>
        <w:t xml:space="preserve">. </w:t>
      </w:r>
      <w:proofErr w:type="spellStart"/>
      <w:r w:rsidRPr="00724BF1">
        <w:rPr>
          <w:rFonts w:ascii="Times New Roman" w:hAnsi="Times New Roman" w:cs="Times New Roman"/>
          <w:spacing w:val="7"/>
          <w:sz w:val="28"/>
          <w:szCs w:val="28"/>
        </w:rPr>
        <w:t>Секретар</w:t>
      </w:r>
      <w:proofErr w:type="spellEnd"/>
      <w:r w:rsidRPr="00724BF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7"/>
          <w:sz w:val="28"/>
          <w:szCs w:val="28"/>
        </w:rPr>
        <w:t>веде</w:t>
      </w:r>
      <w:proofErr w:type="spellEnd"/>
      <w:r w:rsidRPr="00724BF1">
        <w:rPr>
          <w:rFonts w:ascii="Times New Roman" w:hAnsi="Times New Roman" w:cs="Times New Roman"/>
          <w:spacing w:val="7"/>
          <w:sz w:val="28"/>
          <w:szCs w:val="28"/>
        </w:rPr>
        <w:t xml:space="preserve"> протокол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засідань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які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підписують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усі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члени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EF229A" w:rsidRPr="00724BF1" w:rsidRDefault="00EF229A" w:rsidP="00B97781">
      <w:pPr>
        <w:widowControl w:val="0"/>
        <w:numPr>
          <w:ilvl w:val="0"/>
          <w:numId w:val="7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Кожен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член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зобов'язаний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не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допускати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виникнення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конфлікту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інтересів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ід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час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проведення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конкурсу.</w:t>
      </w:r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суперечність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приватним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інтересом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особи та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службовими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представницькими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повноваженнями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об'єктивність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неупередженість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24BF1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. Член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724B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24BF1">
        <w:rPr>
          <w:rFonts w:ascii="Times New Roman" w:hAnsi="Times New Roman" w:cs="Times New Roman"/>
          <w:sz w:val="28"/>
          <w:szCs w:val="28"/>
        </w:rPr>
        <w:t>ізніше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моменту, коли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дізнався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дізнатися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реального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потенційного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засновника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z w:val="28"/>
          <w:szCs w:val="28"/>
        </w:rPr>
        <w:t>.</w:t>
      </w:r>
    </w:p>
    <w:p w:rsidR="00EF229A" w:rsidRPr="00724BF1" w:rsidRDefault="00EF229A" w:rsidP="00B97781">
      <w:pPr>
        <w:shd w:val="clear" w:color="auto" w:fill="FFFFFF"/>
        <w:tabs>
          <w:tab w:val="left" w:pos="113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-20"/>
          <w:sz w:val="28"/>
          <w:szCs w:val="28"/>
        </w:rPr>
        <w:t>16.</w:t>
      </w:r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Конкурсна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комі</w:t>
      </w:r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с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:rsidR="00EF229A" w:rsidRPr="00724BF1" w:rsidRDefault="00EF229A" w:rsidP="00B97781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опрацьовує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подан</w:t>
      </w:r>
      <w:proofErr w:type="gramEnd"/>
      <w:r w:rsidRPr="00724BF1">
        <w:rPr>
          <w:rFonts w:ascii="Times New Roman" w:hAnsi="Times New Roman" w:cs="Times New Roman"/>
          <w:spacing w:val="-4"/>
          <w:sz w:val="28"/>
          <w:szCs w:val="28"/>
        </w:rPr>
        <w:t>і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претендентами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документи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та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визначає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відповідність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їх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установленим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вимогам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EF229A" w:rsidRPr="00724BF1" w:rsidRDefault="00EF229A" w:rsidP="00B97781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ухвалює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р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ішення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щодо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допуску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претендентів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до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участі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в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конкурсі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EF229A" w:rsidRPr="00724BF1" w:rsidRDefault="00EF229A" w:rsidP="00B97781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організовує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тестування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по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перевірці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знань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нормативно-правових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акті</w:t>
      </w:r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</w:t>
      </w:r>
      <w:proofErr w:type="spellEnd"/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EF229A" w:rsidRPr="00724BF1" w:rsidRDefault="00EF229A" w:rsidP="00B97781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при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необхідності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проводить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співбесіду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кандидатами </w:t>
      </w:r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посаду; </w:t>
      </w:r>
    </w:p>
    <w:p w:rsidR="00EF229A" w:rsidRPr="00724BF1" w:rsidRDefault="00EF229A" w:rsidP="00B97781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забезпечує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відкритість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та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прозорість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при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проведенні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конкурсу;</w:t>
      </w:r>
    </w:p>
    <w:p w:rsidR="00EF229A" w:rsidRPr="00724BF1" w:rsidRDefault="00EF229A" w:rsidP="00B97781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проводить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конкурсний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відбі</w:t>
      </w:r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р</w:t>
      </w:r>
      <w:proofErr w:type="spellEnd"/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EF229A" w:rsidRPr="00724BF1" w:rsidRDefault="00EF229A" w:rsidP="00B97781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визначає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переможця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за результатами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проведеного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конкурсу.</w:t>
      </w:r>
    </w:p>
    <w:p w:rsidR="00EF229A" w:rsidRPr="00724BF1" w:rsidRDefault="00EF229A" w:rsidP="00B97781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подає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на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затвердження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24BF1">
        <w:rPr>
          <w:rFonts w:ascii="Times New Roman" w:hAnsi="Times New Roman" w:cs="Times New Roman"/>
          <w:spacing w:val="-5"/>
          <w:sz w:val="28"/>
          <w:szCs w:val="28"/>
          <w:lang w:val="uk-UA"/>
        </w:rPr>
        <w:t>Уповноваженій особі</w:t>
      </w:r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протокольне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р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ішення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за результатами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проведеного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конкурсу; </w:t>
      </w:r>
    </w:p>
    <w:p w:rsidR="00EF229A" w:rsidRPr="00724BF1" w:rsidRDefault="00EF229A" w:rsidP="00B97781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pacing w:val="-22"/>
          <w:sz w:val="28"/>
          <w:szCs w:val="28"/>
        </w:rPr>
        <w:t>17.</w:t>
      </w:r>
      <w:r w:rsidRPr="00724BF1">
        <w:rPr>
          <w:rFonts w:ascii="Times New Roman" w:hAnsi="Times New Roman" w:cs="Times New Roman"/>
          <w:sz w:val="28"/>
          <w:szCs w:val="28"/>
        </w:rPr>
        <w:t xml:space="preserve"> </w:t>
      </w:r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Члени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мають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право:</w:t>
      </w:r>
    </w:p>
    <w:p w:rsidR="00EF229A" w:rsidRPr="00724BF1" w:rsidRDefault="00EF229A" w:rsidP="00B97781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вносити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пропозиції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до порядку денного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засідання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EF229A" w:rsidRPr="00724BF1" w:rsidRDefault="00EF229A" w:rsidP="00B97781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брати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участь в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обговоренні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питань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порядку денного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засідань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8"/>
          <w:sz w:val="28"/>
          <w:szCs w:val="28"/>
        </w:rPr>
        <w:t>комі</w:t>
      </w:r>
      <w:proofErr w:type="gramStart"/>
      <w:r w:rsidRPr="00724BF1">
        <w:rPr>
          <w:rFonts w:ascii="Times New Roman" w:hAnsi="Times New Roman" w:cs="Times New Roman"/>
          <w:spacing w:val="-8"/>
          <w:sz w:val="28"/>
          <w:szCs w:val="28"/>
        </w:rPr>
        <w:t>с</w:t>
      </w:r>
      <w:proofErr w:type="gramEnd"/>
      <w:r w:rsidRPr="00724BF1">
        <w:rPr>
          <w:rFonts w:ascii="Times New Roman" w:hAnsi="Times New Roman" w:cs="Times New Roman"/>
          <w:spacing w:val="-8"/>
          <w:sz w:val="28"/>
          <w:szCs w:val="28"/>
        </w:rPr>
        <w:t>ії</w:t>
      </w:r>
      <w:proofErr w:type="spellEnd"/>
      <w:r w:rsidRPr="00724BF1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EF229A" w:rsidRPr="00724BF1" w:rsidRDefault="00EF229A" w:rsidP="00B97781">
      <w:pPr>
        <w:shd w:val="clear" w:color="auto" w:fill="FFFFFF"/>
        <w:tabs>
          <w:tab w:val="left" w:pos="864"/>
          <w:tab w:val="left" w:pos="9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4BF1">
        <w:rPr>
          <w:rFonts w:ascii="Times New Roman" w:hAnsi="Times New Roman" w:cs="Times New Roman"/>
          <w:spacing w:val="4"/>
          <w:sz w:val="28"/>
          <w:szCs w:val="28"/>
        </w:rPr>
        <w:t>висловлювати</w:t>
      </w:r>
      <w:proofErr w:type="spellEnd"/>
      <w:r w:rsidRPr="00724BF1">
        <w:rPr>
          <w:rFonts w:ascii="Times New Roman" w:hAnsi="Times New Roman" w:cs="Times New Roman"/>
          <w:spacing w:val="4"/>
          <w:sz w:val="28"/>
          <w:szCs w:val="28"/>
        </w:rPr>
        <w:t xml:space="preserve">, у тому </w:t>
      </w:r>
      <w:proofErr w:type="spellStart"/>
      <w:r w:rsidRPr="00724BF1">
        <w:rPr>
          <w:rFonts w:ascii="Times New Roman" w:hAnsi="Times New Roman" w:cs="Times New Roman"/>
          <w:spacing w:val="4"/>
          <w:sz w:val="28"/>
          <w:szCs w:val="28"/>
        </w:rPr>
        <w:t>числі</w:t>
      </w:r>
      <w:proofErr w:type="spellEnd"/>
      <w:r w:rsidRPr="00724B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4"/>
          <w:sz w:val="28"/>
          <w:szCs w:val="28"/>
        </w:rPr>
        <w:t>письмово</w:t>
      </w:r>
      <w:proofErr w:type="spellEnd"/>
      <w:r w:rsidRPr="00724BF1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pacing w:val="4"/>
          <w:sz w:val="28"/>
          <w:szCs w:val="28"/>
        </w:rPr>
        <w:t>окрему</w:t>
      </w:r>
      <w:proofErr w:type="spellEnd"/>
      <w:r w:rsidRPr="00724BF1">
        <w:rPr>
          <w:rFonts w:ascii="Times New Roman" w:hAnsi="Times New Roman" w:cs="Times New Roman"/>
          <w:spacing w:val="4"/>
          <w:sz w:val="28"/>
          <w:szCs w:val="28"/>
        </w:rPr>
        <w:t xml:space="preserve"> думку </w:t>
      </w:r>
      <w:proofErr w:type="spellStart"/>
      <w:r w:rsidRPr="00724BF1">
        <w:rPr>
          <w:rFonts w:ascii="Times New Roman" w:hAnsi="Times New Roman" w:cs="Times New Roman"/>
          <w:spacing w:val="4"/>
          <w:sz w:val="28"/>
          <w:szCs w:val="28"/>
        </w:rPr>
        <w:t>щодо</w:t>
      </w:r>
      <w:proofErr w:type="spellEnd"/>
      <w:r w:rsidRPr="00724B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4"/>
          <w:sz w:val="28"/>
          <w:szCs w:val="28"/>
        </w:rPr>
        <w:t>р</w:t>
      </w:r>
      <w:proofErr w:type="gramEnd"/>
      <w:r w:rsidRPr="00724BF1">
        <w:rPr>
          <w:rFonts w:ascii="Times New Roman" w:hAnsi="Times New Roman" w:cs="Times New Roman"/>
          <w:spacing w:val="4"/>
          <w:sz w:val="28"/>
          <w:szCs w:val="28"/>
        </w:rPr>
        <w:t>ішень</w:t>
      </w:r>
      <w:proofErr w:type="spellEnd"/>
      <w:r w:rsidRPr="00724BF1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прийнятих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на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засіданні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EF229A" w:rsidRPr="00724BF1" w:rsidRDefault="00EF229A" w:rsidP="00B97781">
      <w:pPr>
        <w:widowControl w:val="0"/>
        <w:numPr>
          <w:ilvl w:val="0"/>
          <w:numId w:val="8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/>
        <w:ind w:left="5" w:firstLine="709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Кожен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 член </w:t>
      </w: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має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 один голос та </w:t>
      </w: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голосує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1"/>
          <w:sz w:val="28"/>
          <w:szCs w:val="28"/>
        </w:rPr>
        <w:t>особисто</w:t>
      </w:r>
      <w:proofErr w:type="spellEnd"/>
      <w:r w:rsidRPr="00724BF1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724BF1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Голосування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за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інших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осіб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чи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передача права голосу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іншому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членові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комі</w:t>
      </w:r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сії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або</w:t>
      </w:r>
      <w:proofErr w:type="spellEnd"/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іншій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особі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не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дозволяється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EF229A" w:rsidRPr="00724BF1" w:rsidRDefault="00EF229A" w:rsidP="00B97781">
      <w:pPr>
        <w:widowControl w:val="0"/>
        <w:numPr>
          <w:ilvl w:val="0"/>
          <w:numId w:val="8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/>
        <w:ind w:left="5"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Засідання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вважається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правомочним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якщо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на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ньому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присутні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не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менше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двох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третин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усіх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членів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Рішення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приймається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на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її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засіданні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більшістю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голосів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в</w:t>
      </w:r>
      <w:proofErr w:type="gramEnd"/>
      <w:r w:rsidRPr="00724BF1">
        <w:rPr>
          <w:rFonts w:ascii="Times New Roman" w:hAnsi="Times New Roman" w:cs="Times New Roman"/>
          <w:spacing w:val="-4"/>
          <w:sz w:val="28"/>
          <w:szCs w:val="28"/>
        </w:rPr>
        <w:t>ід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загального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складу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. При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рівному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розподілі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голосів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голос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голови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3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є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вирішальним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Спосіб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голосування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визначається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р</w:t>
      </w:r>
      <w:proofErr w:type="gramEnd"/>
      <w:r w:rsidRPr="00724BF1">
        <w:rPr>
          <w:rFonts w:ascii="Times New Roman" w:hAnsi="Times New Roman" w:cs="Times New Roman"/>
          <w:spacing w:val="-5"/>
          <w:sz w:val="28"/>
          <w:szCs w:val="28"/>
        </w:rPr>
        <w:t>ішенням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EF229A" w:rsidRPr="00724BF1" w:rsidRDefault="00EF229A" w:rsidP="00B97781">
      <w:pPr>
        <w:widowControl w:val="0"/>
        <w:numPr>
          <w:ilvl w:val="0"/>
          <w:numId w:val="8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/>
        <w:ind w:left="5"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proofErr w:type="gramStart"/>
      <w:r w:rsidRPr="00724BF1">
        <w:rPr>
          <w:rFonts w:ascii="Times New Roman" w:hAnsi="Times New Roman" w:cs="Times New Roman"/>
          <w:spacing w:val="-6"/>
          <w:sz w:val="28"/>
          <w:szCs w:val="28"/>
        </w:rPr>
        <w:lastRenderedPageBreak/>
        <w:t>Р</w:t>
      </w:r>
      <w:proofErr w:type="gramEnd"/>
      <w:r w:rsidRPr="00724BF1">
        <w:rPr>
          <w:rFonts w:ascii="Times New Roman" w:hAnsi="Times New Roman" w:cs="Times New Roman"/>
          <w:spacing w:val="-6"/>
          <w:sz w:val="28"/>
          <w:szCs w:val="28"/>
        </w:rPr>
        <w:t>ішення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оформляється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протоколом та </w:t>
      </w:r>
      <w:proofErr w:type="spellStart"/>
      <w:r w:rsidRPr="00724BF1">
        <w:rPr>
          <w:rFonts w:ascii="Times New Roman" w:hAnsi="Times New Roman" w:cs="Times New Roman"/>
          <w:spacing w:val="-6"/>
          <w:sz w:val="28"/>
          <w:szCs w:val="28"/>
        </w:rPr>
        <w:t>підписується</w:t>
      </w:r>
      <w:proofErr w:type="spellEnd"/>
      <w:r w:rsidRPr="00724B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всіма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членами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конкурсної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комісії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,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які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 xml:space="preserve"> брали участь у </w:t>
      </w:r>
      <w:proofErr w:type="spellStart"/>
      <w:r w:rsidRPr="00724BF1">
        <w:rPr>
          <w:rFonts w:ascii="Times New Roman" w:hAnsi="Times New Roman" w:cs="Times New Roman"/>
          <w:spacing w:val="-5"/>
          <w:sz w:val="28"/>
          <w:szCs w:val="28"/>
        </w:rPr>
        <w:t>засіданні</w:t>
      </w:r>
      <w:proofErr w:type="spellEnd"/>
      <w:r w:rsidRPr="00724BF1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</w:t>
      </w: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21.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Конкурсна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комісія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протягом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одного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робочого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дня </w:t>
      </w:r>
      <w:proofErr w:type="spellStart"/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ісля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завершення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вивчення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поданих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документів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надає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висновок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рішення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претендентам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щодо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результатів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конкурсного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відбору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Кожен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претендент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може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надавати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обґрунтовані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заперечення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щодо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висновку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 органу,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що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затверджує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керівника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ідприємства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не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пізніше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ніж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через три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робочих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дні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дати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його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отримання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</w:t>
      </w: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22. На </w:t>
      </w:r>
      <w:proofErr w:type="spellStart"/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ідставі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прийнятого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рішення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Власника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затвердження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кандидатури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посаду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керівника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Підприємства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 не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пізніше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ніж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через</w:t>
      </w: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6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робочих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днів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дати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(дата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прийняття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рішення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Власником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</w:t>
      </w: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прийняття такого рішення</w:t>
      </w: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міський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голова, як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представник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Уповноваженої особи</w:t>
      </w: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укладає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контракт за формою яка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додається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цього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положення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визначеним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конкурсною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комісією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претендентом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дотриманням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вимог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законодавства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працю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Якщо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особа,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затверджена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посаду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керівника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без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поважної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причини (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має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бути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офіційне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ідтвердження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такої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причини –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наприклад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лікарняний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не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підписала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контракт в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термін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6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календарних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днів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без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врахування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вихідних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святкових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днів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такий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факт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вважається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відмовою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претендента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претендування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посаду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керівника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Підприємства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є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підставою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проведення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нового конкурсу.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Такий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факт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засвідчується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протоколом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конкурсної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комісії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передається</w:t>
      </w:r>
      <w:proofErr w:type="spellEnd"/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затвердження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Уповноваженому органу</w:t>
      </w: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F229A" w:rsidRPr="00724BF1" w:rsidRDefault="00EF229A" w:rsidP="00B97781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23. Претендент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має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право: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відкликати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свою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заяву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документи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кінцевого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строку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їх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прийняття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повідомивши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 про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письмово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комісію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зняти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розгляду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конкурсної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комі</w:t>
      </w:r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ії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свою кандидатуру,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повідомивши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письмово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комісію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24.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Конкурсний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відбі</w:t>
      </w:r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</w:t>
      </w:r>
      <w:proofErr w:type="spellEnd"/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проводиться за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наявності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менше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як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двох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претендентів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одну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вакантну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посаду.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25. За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наявності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лише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одного претендента на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вакантну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посаду конкурс не проводиться.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Конкурсна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комісія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може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прийняти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ішення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щодо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рекомендації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такого претендента на посаду </w:t>
      </w:r>
      <w:proofErr w:type="spellStart"/>
      <w:r w:rsidRPr="00724BF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керівника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Підприємства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в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подання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ним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повного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пакета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документів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відповідності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умовам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конкурсу,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або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рішення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проведення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повторної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конкурсної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процедури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умовами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цього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Положення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</w:rPr>
        <w:t xml:space="preserve">      </w:t>
      </w: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26.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Конкурсний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відбі</w:t>
      </w:r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</w:t>
      </w:r>
      <w:proofErr w:type="spellEnd"/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визначається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таким,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що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відбувся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коли: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відсутні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заяви про участь у </w:t>
      </w:r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конкурсному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відборі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жоден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претендентів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пройшов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конкурсного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відбору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конкурсною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комісією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визначено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претендента.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ідставою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визнання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конкурсного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відбору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таким,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що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відбувся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є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розпорядження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міського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голови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поданням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конкурсної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комісії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Якщо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конкурсний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відбі</w:t>
      </w:r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</w:t>
      </w:r>
      <w:proofErr w:type="spellEnd"/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відбувся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проводиться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повторний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конкурсний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відбір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відповідно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цього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Положення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27. 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Результати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конкурсного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відбору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оприлюднюється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 на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офіційному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веб-сайті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Власника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ідприємства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(в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наявності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такого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веб-сайту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28.  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Термін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який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укладається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контракт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керівником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ідприємства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складає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3 роки.</w:t>
      </w:r>
    </w:p>
    <w:p w:rsidR="00EF229A" w:rsidRPr="00724BF1" w:rsidRDefault="00EF229A" w:rsidP="00B977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29. </w:t>
      </w:r>
      <w:proofErr w:type="spellStart"/>
      <w:proofErr w:type="gram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Вс</w:t>
      </w:r>
      <w:proofErr w:type="gram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інші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неврегульовані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даним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Положенням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питання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вирішуються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колегіально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засіданні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конкурсної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комісії</w:t>
      </w:r>
      <w:proofErr w:type="spellEnd"/>
      <w:r w:rsidRPr="00724B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F229A" w:rsidRPr="00724BF1" w:rsidRDefault="00EF229A" w:rsidP="00EF229A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EF229A" w:rsidRPr="00724BF1" w:rsidRDefault="00EF229A" w:rsidP="00EF229A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EF229A" w:rsidRPr="00724BF1" w:rsidRDefault="00EF229A" w:rsidP="00EF229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BF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Міський голова                                                                                          І.В. </w:t>
      </w:r>
      <w:proofErr w:type="spellStart"/>
      <w:r w:rsidRPr="00724BF1">
        <w:rPr>
          <w:rFonts w:ascii="Times New Roman" w:hAnsi="Times New Roman" w:cs="Times New Roman"/>
          <w:spacing w:val="-4"/>
          <w:sz w:val="28"/>
          <w:szCs w:val="28"/>
          <w:lang w:val="uk-UA"/>
        </w:rPr>
        <w:t>Сапожко</w:t>
      </w:r>
      <w:proofErr w:type="spellEnd"/>
    </w:p>
    <w:p w:rsidR="00921AF6" w:rsidRDefault="00921AF6" w:rsidP="00EF229A">
      <w:pPr>
        <w:ind w:left="-284"/>
      </w:pPr>
    </w:p>
    <w:sectPr w:rsidR="00921AF6" w:rsidSect="00724B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9ED91A"/>
    <w:lvl w:ilvl="0">
      <w:numFmt w:val="bullet"/>
      <w:lvlText w:val="*"/>
      <w:lvlJc w:val="left"/>
    </w:lvl>
  </w:abstractNum>
  <w:abstractNum w:abstractNumId="1">
    <w:nsid w:val="11646FA3"/>
    <w:multiLevelType w:val="singleLevel"/>
    <w:tmpl w:val="1FA2FF58"/>
    <w:lvl w:ilvl="0">
      <w:start w:val="1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149E1C82"/>
    <w:multiLevelType w:val="singleLevel"/>
    <w:tmpl w:val="33769750"/>
    <w:lvl w:ilvl="0">
      <w:start w:val="11"/>
      <w:numFmt w:val="decimal"/>
      <w:lvlText w:val="%1."/>
      <w:legacy w:legacy="1" w:legacySpace="0" w:legacyIndent="383"/>
      <w:lvlJc w:val="left"/>
      <w:rPr>
        <w:rFonts w:ascii="Times New Roman" w:hAnsi="Times New Roman" w:cs="Times New Roman" w:hint="default"/>
        <w:lang w:val="uk-UA"/>
      </w:rPr>
    </w:lvl>
  </w:abstractNum>
  <w:abstractNum w:abstractNumId="3">
    <w:nsid w:val="4CB75B17"/>
    <w:multiLevelType w:val="singleLevel"/>
    <w:tmpl w:val="72C440B8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4CE5327F"/>
    <w:multiLevelType w:val="singleLevel"/>
    <w:tmpl w:val="049C280E"/>
    <w:lvl w:ilvl="0">
      <w:start w:val="18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3"/>
    <w:lvlOverride w:ilvl="0">
      <w:lvl w:ilvl="0">
        <w:start w:val="3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229A"/>
    <w:rsid w:val="0067373A"/>
    <w:rsid w:val="008F4B1E"/>
    <w:rsid w:val="00914716"/>
    <w:rsid w:val="00921AF6"/>
    <w:rsid w:val="009D1112"/>
    <w:rsid w:val="00A575C1"/>
    <w:rsid w:val="00B97781"/>
    <w:rsid w:val="00C11CA8"/>
    <w:rsid w:val="00C15799"/>
    <w:rsid w:val="00D3696A"/>
    <w:rsid w:val="00EF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7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1726</Words>
  <Characters>9840</Characters>
  <Application>Microsoft Office Word</Application>
  <DocSecurity>0</DocSecurity>
  <Lines>82</Lines>
  <Paragraphs>23</Paragraphs>
  <ScaleCrop>false</ScaleCrop>
  <Company/>
  <LinksUpToDate>false</LinksUpToDate>
  <CharactersWithSpaces>11543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2018-07-04T12:00:00Z</dcterms:created>
  <dcterms:modified xsi:type="dcterms:W3CDTF">2018-08-17T12:27:00Z</dcterms:modified>
</cp:coreProperties>
</file>