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352" w:rsidRDefault="004F08B5" w:rsidP="005473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8B5" w:rsidRPr="00D8658B" w:rsidRDefault="004F08B5" w:rsidP="004F0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8658B">
        <w:rPr>
          <w:rFonts w:ascii="Times New Roman" w:hAnsi="Times New Roman" w:cs="Times New Roman"/>
          <w:sz w:val="28"/>
          <w:szCs w:val="28"/>
        </w:rPr>
        <w:t>Додаток</w:t>
      </w:r>
    </w:p>
    <w:p w:rsidR="004F08B5" w:rsidRPr="00D8658B" w:rsidRDefault="004F08B5" w:rsidP="004F08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8658B">
        <w:rPr>
          <w:rFonts w:ascii="Times New Roman" w:hAnsi="Times New Roman" w:cs="Times New Roman"/>
          <w:sz w:val="28"/>
          <w:szCs w:val="28"/>
        </w:rPr>
        <w:t>до рішення Броварської міської ради</w:t>
      </w:r>
    </w:p>
    <w:p w:rsidR="004F08B5" w:rsidRPr="00D8658B" w:rsidRDefault="004F08B5" w:rsidP="004F08B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653FDD">
        <w:rPr>
          <w:rFonts w:ascii="Times New Roman" w:hAnsi="Times New Roman" w:cs="Times New Roman"/>
          <w:sz w:val="28"/>
          <w:szCs w:val="28"/>
        </w:rPr>
        <w:t>16.08.2018 р.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53FDD">
        <w:rPr>
          <w:rFonts w:ascii="Times New Roman" w:hAnsi="Times New Roman" w:cs="Times New Roman"/>
          <w:sz w:val="28"/>
          <w:szCs w:val="28"/>
        </w:rPr>
        <w:t xml:space="preserve"> 1018-44-07</w:t>
      </w:r>
    </w:p>
    <w:tbl>
      <w:tblPr>
        <w:tblW w:w="9761" w:type="dxa"/>
        <w:tblInd w:w="108" w:type="dxa"/>
        <w:tblLayout w:type="fixed"/>
        <w:tblLook w:val="04A0"/>
      </w:tblPr>
      <w:tblGrid>
        <w:gridCol w:w="9761"/>
      </w:tblGrid>
      <w:tr w:rsidR="004F08B5" w:rsidRPr="00D8658B" w:rsidTr="006A3BD0">
        <w:trPr>
          <w:trHeight w:val="405"/>
        </w:trPr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B5" w:rsidRPr="00D8658B" w:rsidRDefault="004F08B5" w:rsidP="006A3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08B5" w:rsidRPr="00D8658B" w:rsidRDefault="004F08B5" w:rsidP="006A3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8B">
              <w:rPr>
                <w:rFonts w:ascii="Times New Roman" w:hAnsi="Times New Roman" w:cs="Times New Roman"/>
                <w:sz w:val="28"/>
                <w:szCs w:val="28"/>
              </w:rPr>
              <w:t>ІV. Фінансування  програми. Показники.</w:t>
            </w:r>
          </w:p>
          <w:tbl>
            <w:tblPr>
              <w:tblW w:w="12942" w:type="dxa"/>
              <w:tblInd w:w="34" w:type="dxa"/>
              <w:tblLayout w:type="fixed"/>
              <w:tblLook w:val="04A0"/>
            </w:tblPr>
            <w:tblGrid>
              <w:gridCol w:w="1045"/>
              <w:gridCol w:w="187"/>
              <w:gridCol w:w="970"/>
              <w:gridCol w:w="190"/>
              <w:gridCol w:w="1150"/>
              <w:gridCol w:w="190"/>
              <w:gridCol w:w="1790"/>
              <w:gridCol w:w="1320"/>
              <w:gridCol w:w="1096"/>
              <w:gridCol w:w="1272"/>
              <w:gridCol w:w="1232"/>
              <w:gridCol w:w="1160"/>
              <w:gridCol w:w="1340"/>
            </w:tblGrid>
            <w:tr w:rsidR="004F08B5" w:rsidRPr="00D8658B" w:rsidTr="006A3BD0">
              <w:trPr>
                <w:gridAfter w:val="8"/>
                <w:wAfter w:w="9400" w:type="dxa"/>
                <w:trHeight w:val="58"/>
              </w:trPr>
              <w:tc>
                <w:tcPr>
                  <w:tcW w:w="1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RANGE!A1:D145"/>
                  <w:bookmarkEnd w:id="0"/>
                </w:p>
              </w:tc>
              <w:tc>
                <w:tcPr>
                  <w:tcW w:w="11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330"/>
              </w:trPr>
              <w:tc>
                <w:tcPr>
                  <w:tcW w:w="552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6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тис.грн</w:t>
                  </w:r>
                  <w:proofErr w:type="spellEnd"/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21"/>
              </w:trPr>
              <w:tc>
                <w:tcPr>
                  <w:tcW w:w="5522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Видатки</w:t>
                  </w:r>
                </w:p>
              </w:tc>
              <w:tc>
                <w:tcPr>
                  <w:tcW w:w="3688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19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Разом</w:t>
                  </w:r>
                </w:p>
              </w:tc>
              <w:tc>
                <w:tcPr>
                  <w:tcW w:w="236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тому числі: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485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Заг</w:t>
                  </w:r>
                  <w:proofErr w:type="spellEnd"/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</w:p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фонд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Спец. фонд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181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1140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Міська програма «Загальна середня освіта»                                  на 2015-2018 </w:t>
                  </w:r>
                  <w:proofErr w:type="spellStart"/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 w:rsidRPr="00D8658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., затверджена рішенням Броварської міської ради   від  25.12.2014 № 1364-50-06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300,0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555"/>
              </w:trPr>
              <w:tc>
                <w:tcPr>
                  <w:tcW w:w="9210" w:type="dxa"/>
                  <w:gridSpan w:val="10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Завдання 3. Привести стан навчальних приміщень у відповідність до санітарно-гігієнічних, пожежних вимог та безпеки життєдіяльності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315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330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2.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</w:t>
                  </w:r>
                  <w:proofErr w:type="spellStart"/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відмостки</w:t>
                  </w:r>
                  <w:proofErr w:type="spellEnd"/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та цоколя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-100,0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-100,0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315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315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600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38,8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323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F08B5" w:rsidRPr="0026157C" w:rsidRDefault="004F08B5" w:rsidP="006A3BD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C521B8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3.</w:t>
                  </w:r>
                  <w:r w:rsidRPr="0026157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парканів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26157C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26157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-400,0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-400,0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30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4F08B5" w:rsidRPr="0026157C" w:rsidRDefault="004F08B5" w:rsidP="006A3BD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26157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показники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7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4F08B5" w:rsidRPr="0026157C" w:rsidRDefault="004F08B5" w:rsidP="006A3BD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26157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600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F08B5" w:rsidRPr="0026157C" w:rsidRDefault="004F08B5" w:rsidP="006A3BD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26157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322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8</w:t>
                  </w:r>
                  <w:r w:rsidRPr="00D8658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харчоблоку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-80,0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-80,0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83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32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585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38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9.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Капітальний ремонт дахів з утепленням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760,0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760,0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65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131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585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343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48.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Капітальний ремонт актової зали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-500,0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-500,0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343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343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343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5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C3159D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59</w:t>
                  </w:r>
                  <w:r w:rsidRPr="00C3159D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.</w:t>
                  </w:r>
                  <w:r w:rsidRPr="00C3159D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Капітальний ремонт системи розподілу електроживлення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06689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0668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-100,0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5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5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5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5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66</w:t>
                  </w:r>
                  <w:r w:rsidRPr="00D8658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.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фасаду з утепленням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5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5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5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D8658B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420,0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1421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14158A" w:rsidRDefault="004F08B5" w:rsidP="006A3BD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4158A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59.</w:t>
                  </w:r>
                  <w:r w:rsidRPr="0014158A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Капітальний ремонт вузла вводу теплопостачання з установкою пристрою оптимізації </w:t>
                  </w:r>
                  <w:proofErr w:type="spellStart"/>
                  <w:r w:rsidRPr="0014158A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теплоспоживання</w:t>
                  </w:r>
                  <w:proofErr w:type="spellEnd"/>
                  <w:r w:rsidRPr="0014158A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 xml:space="preserve"> в підвальному приміщенні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14158A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4158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300,0</w:t>
                  </w: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5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14158A" w:rsidRDefault="004F08B5" w:rsidP="006A3BD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4158A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5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14158A" w:rsidRDefault="004F08B5" w:rsidP="006A3BD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4158A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5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14158A" w:rsidRDefault="004F08B5" w:rsidP="006A3BD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4158A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15,005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5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14158A" w:rsidRDefault="004F08B5" w:rsidP="006A3BD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C521B8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69. </w:t>
                  </w:r>
                  <w:r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Капітальний ремонт  підлоги спортивного залу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C521B8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C521B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400,0</w:t>
                  </w:r>
                  <w:bookmarkStart w:id="1" w:name="_GoBack"/>
                  <w:bookmarkEnd w:id="1"/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5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14158A" w:rsidRDefault="004F08B5" w:rsidP="006A3BD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4158A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     показники: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5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14158A" w:rsidRDefault="004F08B5" w:rsidP="006A3BD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4158A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258"/>
              </w:trPr>
              <w:tc>
                <w:tcPr>
                  <w:tcW w:w="5522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4F08B5" w:rsidRPr="0014158A" w:rsidRDefault="004F08B5" w:rsidP="006A3BD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14158A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gridAfter w:val="7"/>
                <w:wAfter w:w="9210" w:type="dxa"/>
                <w:trHeight w:val="258"/>
              </w:trPr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gridAfter w:val="7"/>
                <w:wAfter w:w="9210" w:type="dxa"/>
                <w:trHeight w:val="258"/>
              </w:trPr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gridAfter w:val="7"/>
                <w:wAfter w:w="9210" w:type="dxa"/>
                <w:trHeight w:val="258"/>
              </w:trPr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gridAfter w:val="7"/>
                <w:wAfter w:w="9210" w:type="dxa"/>
                <w:trHeight w:val="258"/>
              </w:trPr>
              <w:tc>
                <w:tcPr>
                  <w:tcW w:w="12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F08B5" w:rsidRPr="00D8658B" w:rsidTr="006A3BD0">
              <w:trPr>
                <w:trHeight w:val="390"/>
              </w:trPr>
              <w:tc>
                <w:tcPr>
                  <w:tcW w:w="6842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F08B5" w:rsidRPr="00D8658B" w:rsidRDefault="004F08B5" w:rsidP="006A3BD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F08B5" w:rsidRPr="00D8658B" w:rsidRDefault="004F08B5" w:rsidP="006A3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08B5" w:rsidRPr="00D8658B" w:rsidRDefault="004F08B5" w:rsidP="004F08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І.В.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p w:rsidR="004F08B5" w:rsidRDefault="004F08B5" w:rsidP="004F08B5">
      <w:pPr>
        <w:spacing w:after="0"/>
      </w:pPr>
    </w:p>
    <w:p w:rsidR="00C31E4F" w:rsidRDefault="00C31E4F"/>
    <w:sectPr w:rsidR="00C31E4F" w:rsidSect="00D527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547352"/>
    <w:rsid w:val="004F08B5"/>
    <w:rsid w:val="00547352"/>
    <w:rsid w:val="00653FDD"/>
    <w:rsid w:val="00C31E4F"/>
    <w:rsid w:val="00D52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1438</Words>
  <Characters>821</Characters>
  <Application>Microsoft Office Word</Application>
  <DocSecurity>0</DocSecurity>
  <Lines>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NL</cp:lastModifiedBy>
  <cp:revision>5</cp:revision>
  <cp:lastPrinted>2018-07-16T08:27:00Z</cp:lastPrinted>
  <dcterms:created xsi:type="dcterms:W3CDTF">2018-07-16T08:25:00Z</dcterms:created>
  <dcterms:modified xsi:type="dcterms:W3CDTF">2018-08-20T09:58:00Z</dcterms:modified>
</cp:coreProperties>
</file>