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7F" w:rsidRDefault="0089537F"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Додаток </w:t>
      </w:r>
    </w:p>
    <w:p w:rsidR="0089537F" w:rsidRDefault="0089537F"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до рішення </w:t>
      </w:r>
      <w:r w:rsidR="00B926D0">
        <w:rPr>
          <w:rFonts w:ascii="Times New Roman" w:hAnsi="Times New Roman"/>
          <w:color w:val="000000"/>
          <w:sz w:val="28"/>
          <w:szCs w:val="28"/>
          <w:lang w:val="uk-UA" w:eastAsia="ru-RU"/>
        </w:rPr>
        <w:t>Броварської</w:t>
      </w:r>
    </w:p>
    <w:p w:rsidR="0089537F" w:rsidRDefault="0089537F"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міської ради </w:t>
      </w:r>
    </w:p>
    <w:p w:rsidR="003B4E7C" w:rsidRDefault="0089537F"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від </w:t>
      </w:r>
      <w:r w:rsidR="003B4E7C">
        <w:rPr>
          <w:rFonts w:ascii="Times New Roman" w:hAnsi="Times New Roman"/>
          <w:color w:val="000000"/>
          <w:sz w:val="28"/>
          <w:szCs w:val="28"/>
          <w:lang w:val="uk-UA" w:eastAsia="ru-RU"/>
        </w:rPr>
        <w:t>16.08.2018р.</w:t>
      </w:r>
    </w:p>
    <w:p w:rsidR="0089537F" w:rsidRPr="006C6FB8" w:rsidRDefault="003B4E7C"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№1023-44-07 </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D87108" w:rsidRDefault="0089537F"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72"/>
          <w:szCs w:val="72"/>
          <w:lang w:val="uk-UA" w:eastAsia="ru-RU"/>
        </w:rPr>
      </w:pPr>
      <w:r w:rsidRPr="00D87108">
        <w:rPr>
          <w:rFonts w:ascii="Times New Roman" w:hAnsi="Times New Roman"/>
          <w:b/>
          <w:color w:val="000000"/>
          <w:sz w:val="72"/>
          <w:szCs w:val="72"/>
          <w:lang w:val="uk-UA" w:eastAsia="ru-RU"/>
        </w:rPr>
        <w:t>С Т А Т У Т</w:t>
      </w:r>
    </w:p>
    <w:p w:rsidR="0089537F" w:rsidRPr="00D87108" w:rsidRDefault="0089537F"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52"/>
          <w:szCs w:val="52"/>
          <w:lang w:val="uk-UA" w:eastAsia="ru-RU"/>
        </w:rPr>
      </w:pPr>
    </w:p>
    <w:p w:rsidR="008753EA" w:rsidRDefault="0089537F" w:rsidP="00875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52"/>
          <w:szCs w:val="52"/>
          <w:lang w:val="uk-UA" w:eastAsia="ru-RU"/>
        </w:rPr>
      </w:pPr>
      <w:r w:rsidRPr="00D87108">
        <w:rPr>
          <w:rFonts w:ascii="Times New Roman" w:hAnsi="Times New Roman"/>
          <w:color w:val="000000"/>
          <w:sz w:val="52"/>
          <w:szCs w:val="52"/>
          <w:lang w:val="uk-UA" w:eastAsia="ru-RU"/>
        </w:rPr>
        <w:t xml:space="preserve">Броварської  </w:t>
      </w:r>
      <w:r w:rsidR="008753EA" w:rsidRPr="00D87108">
        <w:rPr>
          <w:rFonts w:ascii="Times New Roman" w:hAnsi="Times New Roman"/>
          <w:color w:val="000000"/>
          <w:sz w:val="52"/>
          <w:szCs w:val="52"/>
          <w:lang w:val="uk-UA" w:eastAsia="ru-RU"/>
        </w:rPr>
        <w:t xml:space="preserve">спеціалізованої </w:t>
      </w:r>
    </w:p>
    <w:p w:rsidR="0089537F" w:rsidRDefault="0089537F"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52"/>
          <w:szCs w:val="52"/>
          <w:lang w:val="uk-UA" w:eastAsia="ru-RU"/>
        </w:rPr>
      </w:pPr>
      <w:r w:rsidRPr="00D87108">
        <w:rPr>
          <w:rFonts w:ascii="Times New Roman" w:hAnsi="Times New Roman"/>
          <w:color w:val="000000"/>
          <w:sz w:val="52"/>
          <w:szCs w:val="52"/>
          <w:lang w:val="uk-UA" w:eastAsia="ru-RU"/>
        </w:rPr>
        <w:t>школи І-ІІІ ступенів № 5</w:t>
      </w:r>
    </w:p>
    <w:p w:rsidR="0089537F" w:rsidRPr="00D87108" w:rsidRDefault="0089537F"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52"/>
          <w:szCs w:val="52"/>
          <w:lang w:val="uk-UA" w:eastAsia="ru-RU"/>
        </w:rPr>
      </w:pPr>
      <w:r>
        <w:rPr>
          <w:rFonts w:ascii="Times New Roman" w:hAnsi="Times New Roman"/>
          <w:color w:val="000000"/>
          <w:sz w:val="52"/>
          <w:szCs w:val="52"/>
          <w:lang w:val="uk-UA" w:eastAsia="ru-RU"/>
        </w:rPr>
        <w:t>ім. Василя Стуса</w:t>
      </w:r>
    </w:p>
    <w:p w:rsidR="0089537F" w:rsidRPr="00D87108" w:rsidRDefault="0089537F"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52"/>
          <w:szCs w:val="52"/>
          <w:lang w:val="uk-UA" w:eastAsia="ru-RU"/>
        </w:rPr>
      </w:pPr>
      <w:r w:rsidRPr="00D87108">
        <w:rPr>
          <w:rFonts w:ascii="Times New Roman" w:hAnsi="Times New Roman"/>
          <w:color w:val="000000"/>
          <w:sz w:val="52"/>
          <w:szCs w:val="52"/>
          <w:lang w:val="uk-UA" w:eastAsia="ru-RU"/>
        </w:rPr>
        <w:t xml:space="preserve">Броварської міської ради </w:t>
      </w:r>
    </w:p>
    <w:p w:rsidR="0089537F" w:rsidRPr="00D87108" w:rsidRDefault="0089537F"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52"/>
          <w:szCs w:val="52"/>
          <w:lang w:val="uk-UA" w:eastAsia="ru-RU"/>
        </w:rPr>
      </w:pPr>
      <w:r w:rsidRPr="00D87108">
        <w:rPr>
          <w:rFonts w:ascii="Times New Roman" w:hAnsi="Times New Roman"/>
          <w:color w:val="000000"/>
          <w:sz w:val="52"/>
          <w:szCs w:val="52"/>
          <w:lang w:val="uk-UA" w:eastAsia="ru-RU"/>
        </w:rPr>
        <w:t xml:space="preserve">Київської області </w:t>
      </w:r>
    </w:p>
    <w:p w:rsidR="0089537F" w:rsidRPr="006C6FB8" w:rsidRDefault="0089537F" w:rsidP="009F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6FB8">
        <w:rPr>
          <w:rFonts w:ascii="Times New Roman" w:hAnsi="Times New Roman"/>
          <w:color w:val="000000"/>
          <w:sz w:val="28"/>
          <w:szCs w:val="28"/>
          <w:lang w:val="uk-UA" w:eastAsia="ru-RU"/>
        </w:rPr>
        <w:t xml:space="preserve">                        </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p>
    <w:p w:rsidR="0089537F"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p>
    <w:p w:rsidR="0089537F"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p>
    <w:p w:rsidR="0089537F"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p>
    <w:p w:rsidR="0089537F" w:rsidRPr="00B926D0"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B926D0" w:rsidRDefault="00B926D0"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 </w:t>
      </w:r>
      <w:r w:rsidR="0089537F" w:rsidRPr="00B926D0">
        <w:rPr>
          <w:rFonts w:ascii="Times New Roman" w:hAnsi="Times New Roman"/>
          <w:color w:val="000000"/>
          <w:sz w:val="28"/>
          <w:szCs w:val="28"/>
          <w:lang w:val="uk-UA" w:eastAsia="ru-RU"/>
        </w:rPr>
        <w:t>Бровари</w:t>
      </w:r>
    </w:p>
    <w:p w:rsidR="0089537F" w:rsidRPr="00B926D0"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B926D0">
        <w:rPr>
          <w:rFonts w:ascii="Times New Roman" w:hAnsi="Times New Roman"/>
          <w:color w:val="000000"/>
          <w:sz w:val="28"/>
          <w:szCs w:val="28"/>
          <w:lang w:val="uk-UA" w:eastAsia="ru-RU"/>
        </w:rPr>
        <w:t>2018</w:t>
      </w:r>
      <w:r w:rsidR="00B926D0">
        <w:rPr>
          <w:rFonts w:ascii="Times New Roman" w:hAnsi="Times New Roman"/>
          <w:color w:val="000000"/>
          <w:sz w:val="28"/>
          <w:szCs w:val="28"/>
          <w:lang w:val="uk-UA" w:eastAsia="ru-RU"/>
        </w:rPr>
        <w:t xml:space="preserve"> рік</w:t>
      </w:r>
    </w:p>
    <w:p w:rsidR="0089537F"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p>
    <w:p w:rsidR="0089537F" w:rsidRDefault="0089537F"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p>
    <w:p w:rsidR="00B926D0" w:rsidRPr="006C6FB8" w:rsidRDefault="00B926D0"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6C6FB8">
        <w:rPr>
          <w:rFonts w:ascii="Times New Roman" w:hAnsi="Times New Roman"/>
          <w:b/>
          <w:color w:val="000000"/>
          <w:sz w:val="28"/>
          <w:szCs w:val="28"/>
          <w:lang w:val="uk-UA" w:eastAsia="ru-RU"/>
        </w:rPr>
        <w:t>І. ЗАГАЛЬНА ЧАСТИНА</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5565CD" w:rsidRDefault="0089537F" w:rsidP="00031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1.1. Броварська спеціалізована школа І-ІІІ ступенів № 5 ім. Василя Стуса Броварської міської ради Київської області –  заклад загальної середньої освіти, який належить до комунальної власності територі</w:t>
      </w:r>
      <w:r>
        <w:rPr>
          <w:rFonts w:ascii="Times New Roman" w:hAnsi="Times New Roman"/>
          <w:color w:val="000000"/>
          <w:sz w:val="28"/>
          <w:szCs w:val="28"/>
          <w:lang w:val="uk-UA" w:eastAsia="ru-RU"/>
        </w:rPr>
        <w:t xml:space="preserve">альної громади   </w:t>
      </w:r>
      <w:r w:rsidRPr="005565CD">
        <w:rPr>
          <w:rFonts w:ascii="Times New Roman" w:hAnsi="Times New Roman"/>
          <w:color w:val="000000"/>
          <w:sz w:val="28"/>
          <w:szCs w:val="28"/>
          <w:lang w:val="uk-UA" w:eastAsia="ru-RU"/>
        </w:rPr>
        <w:t>м. Бровари.</w:t>
      </w:r>
    </w:p>
    <w:p w:rsidR="0089537F" w:rsidRPr="005565CD" w:rsidRDefault="0089537F" w:rsidP="0059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 xml:space="preserve">       1.2. Юридична  адреса Броварської спеціалізованої школи І-ІІІ ступенів № 5   ім. Василя Стуса Броварської міської ради Київської області:    </w:t>
      </w:r>
    </w:p>
    <w:p w:rsidR="0089537F" w:rsidRPr="005565CD" w:rsidRDefault="0089537F" w:rsidP="00AF6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t xml:space="preserve">07400, </w:t>
      </w:r>
      <w:r w:rsidRPr="005565CD">
        <w:rPr>
          <w:rFonts w:ascii="Times New Roman" w:hAnsi="Times New Roman"/>
          <w:color w:val="000000"/>
          <w:sz w:val="28"/>
          <w:szCs w:val="28"/>
          <w:lang w:val="uk-UA" w:eastAsia="ru-RU"/>
        </w:rPr>
        <w:t>Київська область,</w:t>
      </w:r>
    </w:p>
    <w:p w:rsidR="0089537F" w:rsidRPr="005565CD" w:rsidRDefault="0089537F" w:rsidP="00AF6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ab/>
        <w:t>м. Бровари , вул. Київська</w:t>
      </w:r>
      <w:r>
        <w:rPr>
          <w:rFonts w:ascii="Times New Roman" w:hAnsi="Times New Roman"/>
          <w:color w:val="000000"/>
          <w:sz w:val="28"/>
          <w:szCs w:val="28"/>
          <w:lang w:val="uk-UA" w:eastAsia="ru-RU"/>
        </w:rPr>
        <w:t>,</w:t>
      </w:r>
      <w:r w:rsidRPr="005565CD">
        <w:rPr>
          <w:rFonts w:ascii="Times New Roman" w:hAnsi="Times New Roman"/>
          <w:color w:val="000000"/>
          <w:sz w:val="28"/>
          <w:szCs w:val="28"/>
          <w:lang w:val="uk-UA" w:eastAsia="ru-RU"/>
        </w:rPr>
        <w:t xml:space="preserve"> 306-А</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ab/>
        <w:t>тел. ( 04594) 5-02-22</w:t>
      </w:r>
    </w:p>
    <w:p w:rsidR="0089537F" w:rsidRPr="006C6FB8" w:rsidRDefault="0089537F" w:rsidP="005D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Заклад має скорочену назву « Броварська СШ  І-ІІІ ступенів</w:t>
      </w:r>
      <w:r w:rsidRPr="006C6FB8">
        <w:rPr>
          <w:rFonts w:ascii="Times New Roman" w:hAnsi="Times New Roman"/>
          <w:color w:val="000000"/>
          <w:sz w:val="28"/>
          <w:szCs w:val="28"/>
          <w:lang w:val="uk-UA" w:eastAsia="ru-RU"/>
        </w:rPr>
        <w:t xml:space="preserve"> № 5</w:t>
      </w:r>
      <w:r w:rsidRPr="00486390">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ім. Василя Стуса</w:t>
      </w:r>
      <w:r w:rsidRPr="006C6FB8">
        <w:rPr>
          <w:rFonts w:ascii="Times New Roman" w:hAnsi="Times New Roman"/>
          <w:color w:val="000000"/>
          <w:sz w:val="28"/>
          <w:szCs w:val="28"/>
          <w:lang w:val="uk-UA" w:eastAsia="ru-RU"/>
        </w:rPr>
        <w:t>».</w:t>
      </w:r>
    </w:p>
    <w:p w:rsidR="0089537F" w:rsidRPr="006C6FB8" w:rsidRDefault="0089537F" w:rsidP="005D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6FB8">
        <w:rPr>
          <w:rFonts w:ascii="Times New Roman" w:hAnsi="Times New Roman"/>
          <w:color w:val="000000"/>
          <w:sz w:val="28"/>
          <w:szCs w:val="28"/>
          <w:lang w:val="uk-UA" w:eastAsia="ru-RU"/>
        </w:rPr>
        <w:t>1.3</w:t>
      </w:r>
      <w:r>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val="uk-UA" w:eastAsia="ru-RU"/>
        </w:rPr>
        <w:t xml:space="preserve">Броварська спеціалізована школа І-ІІІ ступенів № 5 </w:t>
      </w:r>
      <w:r>
        <w:rPr>
          <w:rFonts w:ascii="Times New Roman" w:hAnsi="Times New Roman"/>
          <w:color w:val="000000"/>
          <w:sz w:val="28"/>
          <w:szCs w:val="28"/>
          <w:lang w:val="uk-UA" w:eastAsia="ru-RU"/>
        </w:rPr>
        <w:t xml:space="preserve">ім. Василя Стуса </w:t>
      </w:r>
      <w:r w:rsidRPr="006C6FB8">
        <w:rPr>
          <w:rFonts w:ascii="Times New Roman" w:hAnsi="Times New Roman"/>
          <w:color w:val="000000"/>
          <w:sz w:val="28"/>
          <w:szCs w:val="28"/>
          <w:lang w:val="uk-UA" w:eastAsia="ru-RU"/>
        </w:rPr>
        <w:t xml:space="preserve">є  юридичною  </w:t>
      </w:r>
      <w:r w:rsidRPr="006C6FB8">
        <w:rPr>
          <w:rFonts w:ascii="Times New Roman" w:hAnsi="Times New Roman"/>
          <w:color w:val="000000"/>
          <w:sz w:val="28"/>
          <w:szCs w:val="28"/>
          <w:lang w:eastAsia="ru-RU"/>
        </w:rPr>
        <w:t>особою, має самостійний  баланс,  рахунок  в</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 xml:space="preserve">установі банку, печатку, штамп, </w:t>
      </w:r>
      <w:r w:rsidRPr="006C6FB8">
        <w:rPr>
          <w:rFonts w:ascii="Times New Roman" w:hAnsi="Times New Roman"/>
          <w:color w:val="000000"/>
          <w:sz w:val="28"/>
          <w:szCs w:val="28"/>
          <w:lang w:val="uk-UA" w:eastAsia="ru-RU"/>
        </w:rPr>
        <w:t xml:space="preserve"> і</w:t>
      </w:r>
      <w:r w:rsidRPr="006C6FB8">
        <w:rPr>
          <w:rFonts w:ascii="Times New Roman" w:hAnsi="Times New Roman"/>
          <w:color w:val="000000"/>
          <w:sz w:val="28"/>
          <w:szCs w:val="28"/>
          <w:lang w:eastAsia="ru-RU"/>
        </w:rPr>
        <w:t>дентифікаційний номер.</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1.4. Засновником Броварської СШ І-ІІІ ступенів № 5 ім. Василя Стуса є Броварська міська рада, заклад підпорядкований управлінню освіти і науки Броварської міської ради.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1</w:t>
      </w:r>
      <w:r w:rsidRPr="005565CD">
        <w:rPr>
          <w:rFonts w:ascii="Times New Roman" w:hAnsi="Times New Roman"/>
          <w:color w:val="000000"/>
          <w:sz w:val="28"/>
          <w:szCs w:val="28"/>
          <w:lang w:eastAsia="ru-RU"/>
        </w:rPr>
        <w:t xml:space="preserve">.5. Головною  метою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закладу </w:t>
      </w:r>
      <w:r w:rsidRPr="005565CD">
        <w:rPr>
          <w:rFonts w:ascii="Times New Roman" w:hAnsi="Times New Roman"/>
          <w:color w:val="000000"/>
          <w:sz w:val="28"/>
          <w:szCs w:val="28"/>
          <w:lang w:val="uk-UA" w:eastAsia="ru-RU"/>
        </w:rPr>
        <w:t xml:space="preserve"> освіти</w:t>
      </w:r>
      <w:r w:rsidRPr="005565CD">
        <w:rPr>
          <w:rFonts w:ascii="Times New Roman" w:hAnsi="Times New Roman"/>
          <w:color w:val="000000"/>
          <w:sz w:val="28"/>
          <w:szCs w:val="28"/>
          <w:lang w:eastAsia="ru-RU"/>
        </w:rPr>
        <w:t xml:space="preserve"> є забезпечення</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реалізації  права  громадян на здобуття повної загальної  середньої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освіти.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 xml:space="preserve">1.6. Головними завданнями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 закладу  </w:t>
      </w:r>
      <w:r w:rsidRPr="005565CD">
        <w:rPr>
          <w:rFonts w:ascii="Times New Roman" w:hAnsi="Times New Roman"/>
          <w:color w:val="000000"/>
          <w:sz w:val="28"/>
          <w:szCs w:val="28"/>
          <w:lang w:val="uk-UA" w:eastAsia="ru-RU"/>
        </w:rPr>
        <w:t xml:space="preserve">освіти </w:t>
      </w:r>
      <w:r w:rsidRPr="005565CD">
        <w:rPr>
          <w:rFonts w:ascii="Times New Roman" w:hAnsi="Times New Roman"/>
          <w:color w:val="000000"/>
          <w:sz w:val="28"/>
          <w:szCs w:val="28"/>
          <w:lang w:eastAsia="ru-RU"/>
        </w:rPr>
        <w:t>є:</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забезпечення  реалізації  права  громадян  на  повну  загальну</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середню освіту;</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виховання громадянина України;</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виховання  шанобливого ставлення до родини, поваги до народних</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традицій   і   звичаїв,  державної  та  рідної  мови,  національних</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цінностей українського народу та інших народів і націй;</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формування  і розвиток соціально зрілої, творчої особистості  з</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усвідомленою    громадянською   позицією,   почуттям   національної</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самосвідомості,   особистості,   підготовленої   до    професійного</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самовизначення;</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виховання  в учнів поваги до Конституції України,</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державних  символів  України, прав і свобод людини  і  громадянина,</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почуття  власної гідності, відповідальності перед законом  за  свої</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дії, свідомого ставлення до обов'язків людини і громадянина;</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розвиток  особистості  учня, його  здібностей  і  обдарувань,</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наукового світогляду;</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реалізація  права  учнів на  вільне  формування</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політичних і світоглядних переконань;</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виховання  свідомого  ставлення до свого здоров’я  та  здоров’я</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інших  громадян  як найвищої соціальної цінності, формування  засад</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здорового  способу  життя,  збереження  і  зміцнення  фізичного  та</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психічного здоров’я учнів;</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6FB8">
        <w:rPr>
          <w:rFonts w:ascii="Times New Roman" w:hAnsi="Times New Roman"/>
          <w:color w:val="000000"/>
          <w:sz w:val="28"/>
          <w:szCs w:val="28"/>
          <w:lang w:eastAsia="ru-RU"/>
        </w:rPr>
        <w:t>створення  умов  для  оволодіння системою  наукових  знань  про</w:t>
      </w:r>
      <w:r w:rsidRPr="006C6FB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природу, людину і суспільство</w:t>
      </w:r>
      <w:r>
        <w:rPr>
          <w:rFonts w:ascii="Times New Roman" w:hAnsi="Times New Roman"/>
          <w:color w:val="000000"/>
          <w:sz w:val="28"/>
          <w:szCs w:val="28"/>
          <w:lang w:val="uk-UA" w:eastAsia="ru-RU"/>
        </w:rPr>
        <w:t>.</w:t>
      </w:r>
    </w:p>
    <w:p w:rsidR="0089537F" w:rsidRPr="00CE68CE" w:rsidRDefault="0089537F" w:rsidP="00015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28"/>
          <w:szCs w:val="28"/>
          <w:lang w:eastAsia="ru-RU"/>
        </w:rPr>
      </w:pPr>
      <w:r w:rsidRPr="00CE68CE">
        <w:rPr>
          <w:rFonts w:ascii="Times New Roman" w:hAnsi="Times New Roman"/>
          <w:color w:val="000000"/>
          <w:sz w:val="28"/>
          <w:szCs w:val="28"/>
          <w:lang w:eastAsia="ru-RU"/>
        </w:rPr>
        <w:lastRenderedPageBreak/>
        <w:t>1.7. Заклад  загальної середньої освіти в своїй діяльності керується Конституцією України, Законом України «Про освіту», «Про загальну середню освіту»</w:t>
      </w:r>
      <w:r>
        <w:rPr>
          <w:rFonts w:ascii="Times New Roman" w:hAnsi="Times New Roman"/>
          <w:color w:val="000000"/>
          <w:sz w:val="28"/>
          <w:szCs w:val="28"/>
          <w:lang w:val="uk-UA" w:eastAsia="ru-RU"/>
        </w:rPr>
        <w:t xml:space="preserve">, </w:t>
      </w:r>
      <w:r w:rsidRPr="00CE68CE">
        <w:rPr>
          <w:rFonts w:ascii="Times New Roman" w:hAnsi="Times New Roman"/>
          <w:color w:val="000000"/>
          <w:sz w:val="28"/>
          <w:szCs w:val="28"/>
          <w:lang w:eastAsia="ru-RU"/>
        </w:rPr>
        <w:t xml:space="preserve"> іншими нормативно-правовими актами, цим статутом.</w:t>
      </w:r>
    </w:p>
    <w:p w:rsidR="0089537F"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6FB8">
        <w:rPr>
          <w:rFonts w:ascii="Times New Roman" w:hAnsi="Times New Roman"/>
          <w:color w:val="000000"/>
          <w:sz w:val="28"/>
          <w:szCs w:val="28"/>
          <w:lang w:eastAsia="ru-RU"/>
        </w:rPr>
        <w:t xml:space="preserve">1.8.   </w:t>
      </w:r>
      <w:r w:rsidRPr="006C6FB8">
        <w:rPr>
          <w:rFonts w:ascii="Times New Roman" w:hAnsi="Times New Roman"/>
          <w:color w:val="000000"/>
          <w:sz w:val="28"/>
          <w:szCs w:val="28"/>
          <w:lang w:val="uk-UA" w:eastAsia="ru-RU"/>
        </w:rPr>
        <w:t>Броварськ</w:t>
      </w:r>
      <w:r>
        <w:rPr>
          <w:rFonts w:ascii="Times New Roman" w:hAnsi="Times New Roman"/>
          <w:color w:val="000000"/>
          <w:sz w:val="28"/>
          <w:szCs w:val="28"/>
          <w:lang w:val="uk-UA" w:eastAsia="ru-RU"/>
        </w:rPr>
        <w:t>а</w:t>
      </w:r>
      <w:r w:rsidRPr="006C6FB8">
        <w:rPr>
          <w:rFonts w:ascii="Times New Roman" w:hAnsi="Times New Roman"/>
          <w:color w:val="000000"/>
          <w:sz w:val="28"/>
          <w:szCs w:val="28"/>
          <w:lang w:val="uk-UA" w:eastAsia="ru-RU"/>
        </w:rPr>
        <w:t xml:space="preserve"> СШ І-ІІІ</w:t>
      </w:r>
      <w:r>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val="uk-UA" w:eastAsia="ru-RU"/>
        </w:rPr>
        <w:t>ступенів № 5</w:t>
      </w:r>
      <w:r>
        <w:rPr>
          <w:rFonts w:ascii="Times New Roman" w:hAnsi="Times New Roman"/>
          <w:color w:val="000000"/>
          <w:sz w:val="28"/>
          <w:szCs w:val="28"/>
          <w:lang w:val="uk-UA" w:eastAsia="ru-RU"/>
        </w:rPr>
        <w:t xml:space="preserve"> ім. Василя Стуса</w:t>
      </w:r>
      <w:r w:rsidRPr="006C6FB8">
        <w:rPr>
          <w:rFonts w:ascii="Times New Roman" w:hAnsi="Times New Roman"/>
          <w:color w:val="000000"/>
          <w:sz w:val="28"/>
          <w:szCs w:val="28"/>
          <w:lang w:val="uk-UA" w:eastAsia="ru-RU"/>
        </w:rPr>
        <w:t xml:space="preserve"> </w:t>
      </w:r>
      <w:r w:rsidRPr="00486390">
        <w:rPr>
          <w:rFonts w:ascii="Times New Roman" w:hAnsi="Times New Roman"/>
          <w:color w:val="000000"/>
          <w:sz w:val="28"/>
          <w:szCs w:val="28"/>
          <w:lang w:val="uk-UA" w:eastAsia="ru-RU"/>
        </w:rPr>
        <w:t>самостійно приймає рішення і здійснює</w:t>
      </w:r>
      <w:r w:rsidRPr="006C6FB8">
        <w:rPr>
          <w:rFonts w:ascii="Times New Roman" w:hAnsi="Times New Roman"/>
          <w:color w:val="000000"/>
          <w:sz w:val="28"/>
          <w:szCs w:val="28"/>
          <w:lang w:val="uk-UA" w:eastAsia="ru-RU"/>
        </w:rPr>
        <w:t xml:space="preserve"> </w:t>
      </w:r>
      <w:r w:rsidRPr="00486390">
        <w:rPr>
          <w:rFonts w:ascii="Times New Roman" w:hAnsi="Times New Roman"/>
          <w:color w:val="000000"/>
          <w:sz w:val="28"/>
          <w:szCs w:val="28"/>
          <w:lang w:val="uk-UA" w:eastAsia="ru-RU"/>
        </w:rPr>
        <w:t>діяльність в межах своєї  компетенції, передбаченої  законодавством</w:t>
      </w:r>
      <w:r w:rsidRPr="006C6FB8">
        <w:rPr>
          <w:rFonts w:ascii="Times New Roman" w:hAnsi="Times New Roman"/>
          <w:color w:val="000000"/>
          <w:sz w:val="28"/>
          <w:szCs w:val="28"/>
          <w:lang w:val="uk-UA" w:eastAsia="ru-RU"/>
        </w:rPr>
        <w:t xml:space="preserve"> </w:t>
      </w:r>
      <w:r w:rsidRPr="00486390">
        <w:rPr>
          <w:rFonts w:ascii="Times New Roman" w:hAnsi="Times New Roman"/>
          <w:color w:val="000000"/>
          <w:sz w:val="28"/>
          <w:szCs w:val="28"/>
          <w:lang w:val="uk-UA" w:eastAsia="ru-RU"/>
        </w:rPr>
        <w:t xml:space="preserve">України, та </w:t>
      </w:r>
      <w:r w:rsidRPr="006C6FB8">
        <w:rPr>
          <w:rFonts w:ascii="Times New Roman" w:hAnsi="Times New Roman"/>
          <w:color w:val="000000"/>
          <w:sz w:val="28"/>
          <w:szCs w:val="28"/>
          <w:lang w:val="uk-UA" w:eastAsia="ru-RU"/>
        </w:rPr>
        <w:t>цим</w:t>
      </w:r>
      <w:r w:rsidRPr="00486390">
        <w:rPr>
          <w:rFonts w:ascii="Times New Roman" w:hAnsi="Times New Roman"/>
          <w:color w:val="000000"/>
          <w:sz w:val="28"/>
          <w:szCs w:val="28"/>
          <w:lang w:val="uk-UA" w:eastAsia="ru-RU"/>
        </w:rPr>
        <w:t xml:space="preserve"> статутом</w:t>
      </w:r>
      <w:r>
        <w:rPr>
          <w:rFonts w:ascii="Times New Roman" w:hAnsi="Times New Roman"/>
          <w:color w:val="000000"/>
          <w:sz w:val="28"/>
          <w:szCs w:val="28"/>
          <w:lang w:val="uk-UA" w:eastAsia="ru-RU"/>
        </w:rPr>
        <w:t>.</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1.9. </w:t>
      </w:r>
      <w:r w:rsidRPr="006C6FB8">
        <w:rPr>
          <w:rFonts w:ascii="Times New Roman" w:hAnsi="Times New Roman"/>
          <w:color w:val="000000"/>
          <w:sz w:val="28"/>
          <w:szCs w:val="28"/>
          <w:lang w:val="uk-UA" w:eastAsia="ru-RU"/>
        </w:rPr>
        <w:t>Броварськ</w:t>
      </w:r>
      <w:r>
        <w:rPr>
          <w:rFonts w:ascii="Times New Roman" w:hAnsi="Times New Roman"/>
          <w:color w:val="000000"/>
          <w:sz w:val="28"/>
          <w:szCs w:val="28"/>
          <w:lang w:val="uk-UA" w:eastAsia="ru-RU"/>
        </w:rPr>
        <w:t>а</w:t>
      </w:r>
      <w:r w:rsidRPr="006C6FB8">
        <w:rPr>
          <w:rFonts w:ascii="Times New Roman" w:hAnsi="Times New Roman"/>
          <w:color w:val="000000"/>
          <w:sz w:val="28"/>
          <w:szCs w:val="28"/>
          <w:lang w:val="uk-UA" w:eastAsia="ru-RU"/>
        </w:rPr>
        <w:t xml:space="preserve"> СШ І-ІІІ</w:t>
      </w:r>
      <w:r>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val="uk-UA" w:eastAsia="ru-RU"/>
        </w:rPr>
        <w:t xml:space="preserve">ступенів № 5 </w:t>
      </w:r>
      <w:r>
        <w:rPr>
          <w:rFonts w:ascii="Times New Roman" w:hAnsi="Times New Roman"/>
          <w:color w:val="000000"/>
          <w:sz w:val="28"/>
          <w:szCs w:val="28"/>
          <w:lang w:val="uk-UA" w:eastAsia="ru-RU"/>
        </w:rPr>
        <w:t xml:space="preserve">ім. Василя Стуса </w:t>
      </w:r>
      <w:r w:rsidRPr="006C6FB8">
        <w:rPr>
          <w:rFonts w:ascii="Times New Roman" w:hAnsi="Times New Roman"/>
          <w:color w:val="000000"/>
          <w:sz w:val="28"/>
          <w:szCs w:val="28"/>
          <w:lang w:val="uk-UA" w:eastAsia="ru-RU"/>
        </w:rPr>
        <w:t xml:space="preserve">створює базу персональних даних учнів та працівників та здійснює їх обробку відповідно до Закону України «Про захист персональних даних».  </w:t>
      </w:r>
    </w:p>
    <w:p w:rsidR="0089537F" w:rsidRPr="00E70D91"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1.10</w:t>
      </w:r>
      <w:r w:rsidRPr="00E70D91">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val="uk-UA" w:eastAsia="ru-RU"/>
        </w:rPr>
        <w:t>Броварськ</w:t>
      </w:r>
      <w:r>
        <w:rPr>
          <w:rFonts w:ascii="Times New Roman" w:hAnsi="Times New Roman"/>
          <w:color w:val="000000"/>
          <w:sz w:val="28"/>
          <w:szCs w:val="28"/>
          <w:lang w:val="uk-UA" w:eastAsia="ru-RU"/>
        </w:rPr>
        <w:t>а</w:t>
      </w:r>
      <w:r w:rsidRPr="006C6FB8">
        <w:rPr>
          <w:rFonts w:ascii="Times New Roman" w:hAnsi="Times New Roman"/>
          <w:color w:val="000000"/>
          <w:sz w:val="28"/>
          <w:szCs w:val="28"/>
          <w:lang w:val="uk-UA" w:eastAsia="ru-RU"/>
        </w:rPr>
        <w:t xml:space="preserve"> СШ І-ІІІ</w:t>
      </w:r>
      <w:r>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val="uk-UA" w:eastAsia="ru-RU"/>
        </w:rPr>
        <w:t>ступенів № 5</w:t>
      </w:r>
      <w:r>
        <w:rPr>
          <w:rFonts w:ascii="Times New Roman" w:hAnsi="Times New Roman"/>
          <w:color w:val="000000"/>
          <w:sz w:val="28"/>
          <w:szCs w:val="28"/>
          <w:lang w:val="uk-UA" w:eastAsia="ru-RU"/>
        </w:rPr>
        <w:t xml:space="preserve"> ім. Василя Стуса</w:t>
      </w:r>
      <w:r w:rsidRPr="006C6FB8">
        <w:rPr>
          <w:rFonts w:ascii="Times New Roman" w:hAnsi="Times New Roman"/>
          <w:color w:val="000000"/>
          <w:sz w:val="28"/>
          <w:szCs w:val="28"/>
          <w:lang w:val="uk-UA" w:eastAsia="ru-RU"/>
        </w:rPr>
        <w:t xml:space="preserve"> </w:t>
      </w:r>
      <w:r w:rsidRPr="00E70D91">
        <w:rPr>
          <w:rFonts w:ascii="Times New Roman" w:hAnsi="Times New Roman"/>
          <w:color w:val="000000"/>
          <w:sz w:val="28"/>
          <w:szCs w:val="28"/>
          <w:lang w:val="uk-UA" w:eastAsia="ru-RU"/>
        </w:rPr>
        <w:t>несе  відповідальність  перед  особою,</w:t>
      </w:r>
      <w:r w:rsidRPr="006C6FB8">
        <w:rPr>
          <w:rFonts w:ascii="Times New Roman" w:hAnsi="Times New Roman"/>
          <w:color w:val="000000"/>
          <w:sz w:val="28"/>
          <w:szCs w:val="28"/>
          <w:lang w:val="uk-UA" w:eastAsia="ru-RU"/>
        </w:rPr>
        <w:t xml:space="preserve"> </w:t>
      </w:r>
      <w:r w:rsidRPr="00E70D91">
        <w:rPr>
          <w:rFonts w:ascii="Times New Roman" w:hAnsi="Times New Roman"/>
          <w:color w:val="000000"/>
          <w:sz w:val="28"/>
          <w:szCs w:val="28"/>
          <w:lang w:val="uk-UA" w:eastAsia="ru-RU"/>
        </w:rPr>
        <w:t>суспільством і державою за:</w:t>
      </w:r>
    </w:p>
    <w:p w:rsidR="0089537F" w:rsidRPr="00E70D91"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E70D91">
        <w:rPr>
          <w:rFonts w:ascii="Times New Roman" w:hAnsi="Times New Roman"/>
          <w:color w:val="000000"/>
          <w:sz w:val="28"/>
          <w:szCs w:val="28"/>
          <w:lang w:val="uk-UA" w:eastAsia="ru-RU"/>
        </w:rPr>
        <w:t>безпечні умови освітньої діяльності;</w:t>
      </w:r>
    </w:p>
    <w:p w:rsidR="0089537F" w:rsidRPr="00E70D91"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E70D91">
        <w:rPr>
          <w:rFonts w:ascii="Times New Roman" w:hAnsi="Times New Roman"/>
          <w:color w:val="000000"/>
          <w:sz w:val="28"/>
          <w:szCs w:val="28"/>
          <w:lang w:val="uk-UA" w:eastAsia="ru-RU"/>
        </w:rPr>
        <w:t>дотримання державних стандартів освіти;</w:t>
      </w:r>
    </w:p>
    <w:p w:rsidR="0089537F" w:rsidRPr="00596426"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96426">
        <w:rPr>
          <w:rFonts w:ascii="Times New Roman" w:hAnsi="Times New Roman"/>
          <w:color w:val="000000"/>
          <w:sz w:val="28"/>
          <w:szCs w:val="28"/>
          <w:lang w:val="uk-UA" w:eastAsia="ru-RU"/>
        </w:rPr>
        <w:t>дотримання   договірних   зобов’язань    з   іншими   суб’єктами</w:t>
      </w:r>
      <w:r w:rsidRPr="006C6FB8">
        <w:rPr>
          <w:rFonts w:ascii="Times New Roman" w:hAnsi="Times New Roman"/>
          <w:color w:val="000000"/>
          <w:sz w:val="28"/>
          <w:szCs w:val="28"/>
          <w:lang w:val="uk-UA" w:eastAsia="ru-RU"/>
        </w:rPr>
        <w:t xml:space="preserve"> </w:t>
      </w:r>
      <w:r w:rsidRPr="00596426">
        <w:rPr>
          <w:rFonts w:ascii="Times New Roman" w:hAnsi="Times New Roman"/>
          <w:color w:val="000000"/>
          <w:sz w:val="28"/>
          <w:szCs w:val="28"/>
          <w:lang w:val="uk-UA" w:eastAsia="ru-RU"/>
        </w:rPr>
        <w:t>освітньої,   виробничої,   наукової  діяльності,   у   тому   числі</w:t>
      </w:r>
      <w:r w:rsidRPr="006C6FB8">
        <w:rPr>
          <w:rFonts w:ascii="Times New Roman" w:hAnsi="Times New Roman"/>
          <w:color w:val="000000"/>
          <w:sz w:val="28"/>
          <w:szCs w:val="28"/>
          <w:lang w:val="uk-UA" w:eastAsia="ru-RU"/>
        </w:rPr>
        <w:t xml:space="preserve"> </w:t>
      </w:r>
      <w:r w:rsidRPr="00596426">
        <w:rPr>
          <w:rFonts w:ascii="Times New Roman" w:hAnsi="Times New Roman"/>
          <w:color w:val="000000"/>
          <w:sz w:val="28"/>
          <w:szCs w:val="28"/>
          <w:lang w:val="uk-UA" w:eastAsia="ru-RU"/>
        </w:rPr>
        <w:t>зобов’язань за міжнародними угодами;</w:t>
      </w:r>
    </w:p>
    <w:p w:rsidR="0089537F" w:rsidRPr="000F47BE"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0F47BE">
        <w:rPr>
          <w:rFonts w:ascii="Times New Roman" w:hAnsi="Times New Roman"/>
          <w:color w:val="000000"/>
          <w:sz w:val="28"/>
          <w:szCs w:val="28"/>
          <w:lang w:val="uk-UA" w:eastAsia="ru-RU"/>
        </w:rPr>
        <w:t>дотримання фінансової дисципліни.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1.11. У Броварській СШ І-ІІІ ступенів № 5 ім. Василя Стуса визначена українська мова навчання, запроваджено поглиблене вивчення іноземних мов, профіль навчання –  іноземна філологія.</w:t>
      </w:r>
    </w:p>
    <w:p w:rsidR="0089537F" w:rsidRPr="005565CD" w:rsidRDefault="0089537F" w:rsidP="00E7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1.12. Мережа класів у Броварській СШ І-ІІІ ступенів № 5 ім. Василя Стуса формується за погодженням з управлінням освіти і науки Броварської міської ради згідно з нормативами їх наповнюваності, з урахуванням наявності приміщень, що відповідають санітарно-гігієнічним вимогам здійснення освітнього процесу.</w:t>
      </w:r>
    </w:p>
    <w:p w:rsidR="0089537F" w:rsidRPr="005565CD" w:rsidRDefault="0089537F" w:rsidP="00CE22EA">
      <w:pPr>
        <w:shd w:val="clear" w:color="auto" w:fill="FFFFFF"/>
        <w:spacing w:after="0" w:line="240" w:lineRule="auto"/>
        <w:ind w:firstLine="567"/>
        <w:jc w:val="both"/>
        <w:textAlignment w:val="top"/>
        <w:rPr>
          <w:rFonts w:ascii="Times New Roman" w:hAnsi="Times New Roman"/>
          <w:sz w:val="28"/>
          <w:szCs w:val="28"/>
          <w:lang w:val="uk-UA" w:eastAsia="ru-RU"/>
        </w:rPr>
      </w:pPr>
      <w:r w:rsidRPr="005565CD">
        <w:rPr>
          <w:rFonts w:ascii="Times New Roman" w:hAnsi="Times New Roman"/>
          <w:sz w:val="28"/>
          <w:szCs w:val="28"/>
          <w:lang w:val="uk-UA" w:eastAsia="ru-RU"/>
        </w:rPr>
        <w:t>1.13. Індивідуальне та дистанційне навчання  у закладі організовуються відповідно до положень про індивідуальне та дистанційне  навчання у системі загальної середньої освіти, затверджених Міністерством освіти і науки  України.</w:t>
      </w:r>
    </w:p>
    <w:p w:rsidR="0089537F" w:rsidRPr="005565CD" w:rsidRDefault="0089537F" w:rsidP="00CE22EA">
      <w:pPr>
        <w:shd w:val="clear" w:color="auto" w:fill="FFFFFF"/>
        <w:spacing w:after="0" w:line="240" w:lineRule="auto"/>
        <w:ind w:firstLine="567"/>
        <w:jc w:val="both"/>
        <w:textAlignment w:val="top"/>
        <w:rPr>
          <w:rFonts w:ascii="Times New Roman" w:hAnsi="Times New Roman"/>
          <w:sz w:val="28"/>
          <w:szCs w:val="28"/>
          <w:lang w:val="uk-UA" w:eastAsia="ru-RU"/>
        </w:rPr>
      </w:pPr>
      <w:r w:rsidRPr="005565CD">
        <w:rPr>
          <w:rFonts w:ascii="Times New Roman" w:hAnsi="Times New Roman"/>
          <w:sz w:val="28"/>
          <w:szCs w:val="28"/>
          <w:lang w:val="uk-UA" w:eastAsia="ru-RU"/>
        </w:rPr>
        <w:t xml:space="preserve">1.14. Поділ класів на групи для вивчення окремих предметів у </w:t>
      </w:r>
      <w:r w:rsidRPr="005565CD">
        <w:rPr>
          <w:rFonts w:ascii="Times New Roman" w:hAnsi="Times New Roman"/>
          <w:color w:val="000000"/>
          <w:sz w:val="28"/>
          <w:szCs w:val="28"/>
          <w:lang w:val="uk-UA" w:eastAsia="ru-RU"/>
        </w:rPr>
        <w:t xml:space="preserve">Броварській СШ І-ІІІ ступенів № 5 ім. Василя Стуса </w:t>
      </w:r>
      <w:r w:rsidRPr="005565CD">
        <w:rPr>
          <w:rFonts w:ascii="Times New Roman" w:hAnsi="Times New Roman"/>
          <w:sz w:val="28"/>
          <w:szCs w:val="28"/>
          <w:lang w:val="uk-UA" w:eastAsia="ru-RU"/>
        </w:rPr>
        <w:t xml:space="preserve">здійснюється згідно з нормативами, встановленими Міністерством освіти і науки  України. Для проведення уроків іноземної мови клас ділиться на 3 групи по 8-10 учнів у кожній (не більше 3-х груп). </w:t>
      </w:r>
    </w:p>
    <w:p w:rsidR="0089537F" w:rsidRPr="005565CD" w:rsidRDefault="0089537F" w:rsidP="001E3893">
      <w:pPr>
        <w:spacing w:after="0" w:line="240" w:lineRule="auto"/>
        <w:ind w:firstLine="426"/>
        <w:jc w:val="both"/>
        <w:rPr>
          <w:rFonts w:ascii="Times New Roman" w:hAnsi="Times New Roman"/>
          <w:sz w:val="28"/>
          <w:szCs w:val="28"/>
          <w:lang w:val="uk-UA" w:eastAsia="ru-RU"/>
        </w:rPr>
      </w:pPr>
      <w:r w:rsidRPr="005565CD">
        <w:rPr>
          <w:rFonts w:ascii="Times New Roman" w:hAnsi="Times New Roman"/>
          <w:sz w:val="28"/>
          <w:szCs w:val="28"/>
          <w:lang w:val="uk-UA" w:eastAsia="ru-RU"/>
        </w:rPr>
        <w:t>1.15.  Заклад освіти не є платником податку як неприбуткова установа.</w:t>
      </w:r>
    </w:p>
    <w:p w:rsidR="0089537F" w:rsidRPr="005565CD" w:rsidRDefault="0089537F" w:rsidP="001E3893">
      <w:pPr>
        <w:spacing w:after="0" w:line="240" w:lineRule="auto"/>
        <w:ind w:firstLine="426"/>
        <w:jc w:val="both"/>
        <w:rPr>
          <w:rFonts w:ascii="Times New Roman" w:hAnsi="Times New Roman"/>
          <w:sz w:val="28"/>
          <w:szCs w:val="28"/>
          <w:lang w:val="uk-UA" w:eastAsia="ru-RU"/>
        </w:rPr>
      </w:pPr>
      <w:r w:rsidRPr="005565CD">
        <w:rPr>
          <w:rFonts w:ascii="Times New Roman" w:hAnsi="Times New Roman"/>
          <w:sz w:val="28"/>
          <w:szCs w:val="28"/>
          <w:lang w:val="uk-UA" w:eastAsia="ru-RU"/>
        </w:rPr>
        <w:t>1.16. У разі припинення діяльності закладу (у результаті ліквідації, злиття, поділу, приєднання або перетворення) передача активів та майна  закладу здійснюється одній, або кільком неприбутковим організаціям відповідного виду, або зараховується до доходу бюджету;</w:t>
      </w:r>
    </w:p>
    <w:p w:rsidR="0089537F" w:rsidRPr="005565CD" w:rsidRDefault="0089537F" w:rsidP="001E3893">
      <w:pPr>
        <w:spacing w:after="0" w:line="240" w:lineRule="auto"/>
        <w:ind w:firstLine="426"/>
        <w:jc w:val="both"/>
        <w:rPr>
          <w:rFonts w:ascii="Times New Roman" w:hAnsi="Times New Roman"/>
          <w:sz w:val="28"/>
          <w:szCs w:val="28"/>
          <w:lang w:val="uk-UA" w:eastAsia="ru-RU"/>
        </w:rPr>
      </w:pPr>
      <w:r w:rsidRPr="005565CD">
        <w:rPr>
          <w:rFonts w:ascii="Times New Roman" w:hAnsi="Times New Roman"/>
          <w:sz w:val="28"/>
          <w:szCs w:val="28"/>
          <w:lang w:val="uk-UA" w:eastAsia="ru-RU"/>
        </w:rPr>
        <w:t>1.17. Забороняється розподіл отриманих доходів (прибутків) серед працівників закладу (крім оплати їх праці, нарахування єдиного соціального внеску), членів закладу та інших пов’язаних з ними осіб;</w:t>
      </w:r>
    </w:p>
    <w:p w:rsidR="0089537F" w:rsidRPr="005565CD" w:rsidRDefault="0089537F" w:rsidP="00710DA7">
      <w:pPr>
        <w:spacing w:after="0" w:line="240" w:lineRule="auto"/>
        <w:ind w:firstLine="284"/>
        <w:jc w:val="both"/>
        <w:rPr>
          <w:rFonts w:ascii="Times New Roman" w:hAnsi="Times New Roman"/>
          <w:sz w:val="28"/>
          <w:szCs w:val="28"/>
          <w:lang w:val="uk-UA" w:eastAsia="ru-RU"/>
        </w:rPr>
      </w:pPr>
      <w:r w:rsidRPr="005565CD">
        <w:rPr>
          <w:rFonts w:ascii="Times New Roman" w:hAnsi="Times New Roman"/>
          <w:sz w:val="28"/>
          <w:szCs w:val="28"/>
          <w:lang w:val="uk-UA" w:eastAsia="ru-RU"/>
        </w:rPr>
        <w:t>1.18. Доходи прибутків закладу використовуються виключно для фінансування видатків на утримання закладу, реалізації мети, (цілей, завдань) та</w:t>
      </w:r>
      <w:r w:rsidRPr="005565CD">
        <w:rPr>
          <w:rFonts w:ascii="Times New Roman" w:hAnsi="Times New Roman"/>
          <w:color w:val="000000"/>
          <w:sz w:val="28"/>
          <w:szCs w:val="28"/>
          <w:lang w:eastAsia="ru-RU"/>
        </w:rPr>
        <w:t xml:space="preserve">  </w:t>
      </w:r>
      <w:r w:rsidRPr="005565CD">
        <w:rPr>
          <w:rFonts w:ascii="Times New Roman" w:hAnsi="Times New Roman"/>
          <w:sz w:val="28"/>
          <w:szCs w:val="28"/>
          <w:lang w:val="uk-UA" w:eastAsia="ru-RU"/>
        </w:rPr>
        <w:t>напрямів діяльності, визначених цим Статутом.</w:t>
      </w:r>
    </w:p>
    <w:p w:rsidR="0089537F" w:rsidRPr="00227867" w:rsidRDefault="0089537F"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227867">
        <w:rPr>
          <w:rFonts w:ascii="Times New Roman" w:hAnsi="Times New Roman"/>
          <w:b/>
          <w:color w:val="000000"/>
          <w:sz w:val="28"/>
          <w:szCs w:val="28"/>
          <w:lang w:val="uk-UA" w:eastAsia="ru-RU"/>
        </w:rPr>
        <w:lastRenderedPageBreak/>
        <w:t xml:space="preserve">ІІ. ЗАРАХУВАННЯ УЧНІВ </w:t>
      </w:r>
    </w:p>
    <w:p w:rsidR="0089537F" w:rsidRPr="00227867" w:rsidRDefault="0089537F"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227867">
        <w:rPr>
          <w:rFonts w:ascii="Times New Roman" w:hAnsi="Times New Roman"/>
          <w:b/>
          <w:color w:val="000000"/>
          <w:sz w:val="28"/>
          <w:szCs w:val="28"/>
          <w:lang w:val="uk-UA" w:eastAsia="ru-RU"/>
        </w:rPr>
        <w:t xml:space="preserve">ДО </w:t>
      </w:r>
      <w:r>
        <w:rPr>
          <w:rFonts w:ascii="Times New Roman" w:hAnsi="Times New Roman"/>
          <w:b/>
          <w:color w:val="000000"/>
          <w:sz w:val="28"/>
          <w:szCs w:val="28"/>
          <w:lang w:val="uk-UA" w:eastAsia="ru-RU"/>
        </w:rPr>
        <w:t xml:space="preserve"> </w:t>
      </w:r>
      <w:r w:rsidRPr="00227867">
        <w:rPr>
          <w:rFonts w:ascii="Times New Roman" w:hAnsi="Times New Roman"/>
          <w:b/>
          <w:color w:val="000000"/>
          <w:sz w:val="28"/>
          <w:szCs w:val="28"/>
          <w:lang w:val="uk-UA" w:eastAsia="ru-RU"/>
        </w:rPr>
        <w:t xml:space="preserve"> ЗАКЛАДУ </w:t>
      </w:r>
      <w:r>
        <w:rPr>
          <w:rFonts w:ascii="Times New Roman" w:hAnsi="Times New Roman"/>
          <w:b/>
          <w:color w:val="000000"/>
          <w:sz w:val="28"/>
          <w:szCs w:val="28"/>
          <w:lang w:val="uk-UA" w:eastAsia="ru-RU"/>
        </w:rPr>
        <w:t xml:space="preserve">ОСВІТИ </w:t>
      </w:r>
      <w:r w:rsidRPr="00227867">
        <w:rPr>
          <w:rFonts w:ascii="Times New Roman" w:hAnsi="Times New Roman"/>
          <w:b/>
          <w:color w:val="000000"/>
          <w:sz w:val="28"/>
          <w:szCs w:val="28"/>
          <w:lang w:val="uk-UA" w:eastAsia="ru-RU"/>
        </w:rPr>
        <w:t>ТА ЇХ ВІДРАХУВАННЯ</w:t>
      </w:r>
    </w:p>
    <w:p w:rsidR="0089537F" w:rsidRPr="006C6FB8" w:rsidRDefault="0089537F"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293461" w:rsidRDefault="0089537F" w:rsidP="00293461">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2.1. Зарахування, відрахування та переведення учнів закладу здійснюється на основі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w:t>
      </w:r>
    </w:p>
    <w:p w:rsidR="0089537F" w:rsidRPr="00293461" w:rsidRDefault="0089537F" w:rsidP="00293461">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 xml:space="preserve">2.2. Виконавчий комітет Броварської міської ради закріплює за закладом загальної середньої освіти   відповідну  територію обслуговування.  </w:t>
      </w:r>
    </w:p>
    <w:p w:rsidR="0089537F" w:rsidRPr="00293461" w:rsidRDefault="0089537F" w:rsidP="00293461">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2.3. Керівник закладу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rsidR="0089537F" w:rsidRPr="00293461" w:rsidRDefault="0089537F" w:rsidP="00293461">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 xml:space="preserve">2.4.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w:t>
      </w:r>
    </w:p>
    <w:p w:rsidR="0089537F" w:rsidRPr="00687B37" w:rsidRDefault="0089537F" w:rsidP="00293461">
      <w:pPr>
        <w:pStyle w:val="a8"/>
        <w:shd w:val="clear" w:color="auto" w:fill="FFFFFF"/>
        <w:tabs>
          <w:tab w:val="left" w:pos="993"/>
        </w:tabs>
        <w:spacing w:before="0" w:beforeAutospacing="0" w:after="0" w:afterAutospacing="0"/>
        <w:ind w:firstLine="900"/>
        <w:jc w:val="both"/>
        <w:rPr>
          <w:color w:val="000000"/>
          <w:sz w:val="28"/>
          <w:szCs w:val="28"/>
          <w:lang w:val="uk-UA"/>
        </w:rPr>
      </w:pPr>
      <w:r w:rsidRPr="00687B37">
        <w:rPr>
          <w:color w:val="000000"/>
          <w:sz w:val="28"/>
          <w:szCs w:val="28"/>
          <w:lang w:val="uk-UA"/>
        </w:rPr>
        <w:t>До заяви додаються:</w:t>
      </w:r>
    </w:p>
    <w:p w:rsidR="0089537F" w:rsidRPr="00687B37" w:rsidRDefault="0089537F" w:rsidP="00293461">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 xml:space="preserve">- </w:t>
      </w:r>
      <w:r w:rsidRPr="00687B37">
        <w:rPr>
          <w:color w:val="000000"/>
          <w:sz w:val="28"/>
          <w:szCs w:val="28"/>
          <w:lang w:val="uk-UA"/>
        </w:rPr>
        <w:t>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89537F" w:rsidRDefault="0089537F" w:rsidP="00293461">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w:t>
      </w:r>
      <w:r w:rsidRPr="00687B37">
        <w:rPr>
          <w:color w:val="000000"/>
          <w:sz w:val="28"/>
          <w:szCs w:val="28"/>
          <w:lang w:val="uk-UA"/>
        </w:rPr>
        <w:t xml:space="preserve"> оригінал або копія медичної довідки </w:t>
      </w:r>
      <w:r>
        <w:rPr>
          <w:color w:val="000000"/>
          <w:sz w:val="28"/>
          <w:szCs w:val="28"/>
          <w:lang w:val="uk-UA"/>
        </w:rPr>
        <w:t xml:space="preserve"> встановленого зразка; </w:t>
      </w:r>
    </w:p>
    <w:p w:rsidR="0089537F" w:rsidRPr="00687B37" w:rsidRDefault="0089537F" w:rsidP="00293461">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 xml:space="preserve">- </w:t>
      </w:r>
      <w:r w:rsidRPr="00687B37">
        <w:rPr>
          <w:color w:val="000000"/>
          <w:sz w:val="28"/>
          <w:szCs w:val="28"/>
          <w:lang w:val="uk-UA"/>
        </w:rPr>
        <w:t>оригінал або копія відповідного документа про освіту (у разі наявності).</w:t>
      </w:r>
    </w:p>
    <w:p w:rsidR="0089537F" w:rsidRDefault="0089537F" w:rsidP="00293461">
      <w:pPr>
        <w:pStyle w:val="a8"/>
        <w:shd w:val="clear" w:color="auto" w:fill="FFFFFF"/>
        <w:tabs>
          <w:tab w:val="left" w:pos="993"/>
        </w:tabs>
        <w:spacing w:before="0" w:beforeAutospacing="0" w:after="0" w:afterAutospacing="0"/>
        <w:ind w:firstLine="900"/>
        <w:jc w:val="both"/>
        <w:rPr>
          <w:color w:val="000000"/>
          <w:sz w:val="28"/>
          <w:szCs w:val="28"/>
          <w:lang w:val="uk-UA"/>
        </w:rPr>
      </w:pPr>
      <w:r w:rsidRPr="00687B37">
        <w:rPr>
          <w:color w:val="000000"/>
          <w:sz w:val="28"/>
          <w:szCs w:val="28"/>
          <w:lang w:val="uk-UA"/>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89537F" w:rsidRPr="00BD7940" w:rsidRDefault="0089537F" w:rsidP="00293461">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 xml:space="preserve">2.5. Зарахування дітей до початку  і впродовж навчального року здійснюється відповідно до </w:t>
      </w:r>
      <w:r w:rsidRPr="00FF3403">
        <w:rPr>
          <w:color w:val="000000"/>
          <w:sz w:val="28"/>
          <w:szCs w:val="28"/>
          <w:lang w:val="uk-UA"/>
        </w:rPr>
        <w:t xml:space="preserve">Порядку зарахування відрахування та переведення учнів до державних та комунальних закладів освіти. </w:t>
      </w:r>
    </w:p>
    <w:p w:rsidR="0089537F" w:rsidRPr="00687B37" w:rsidRDefault="0089537F" w:rsidP="00293461">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Pr>
          <w:color w:val="000000"/>
          <w:sz w:val="28"/>
          <w:szCs w:val="28"/>
          <w:lang w:val="uk-UA"/>
        </w:rPr>
        <w:t>2.6</w:t>
      </w:r>
      <w:r w:rsidRPr="00687B37">
        <w:rPr>
          <w:color w:val="000000"/>
          <w:sz w:val="28"/>
          <w:szCs w:val="28"/>
          <w:lang w:val="uk-UA"/>
        </w:rPr>
        <w:t xml:space="preserve">.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 щороку впродовж двох робочих днів з дня </w:t>
      </w:r>
      <w:r>
        <w:rPr>
          <w:color w:val="000000"/>
          <w:sz w:val="28"/>
          <w:szCs w:val="28"/>
          <w:lang w:val="uk-UA"/>
        </w:rPr>
        <w:t>прийняття відповідного рішення.</w:t>
      </w:r>
    </w:p>
    <w:p w:rsidR="0089537F" w:rsidRDefault="0089537F" w:rsidP="00293461">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Pr>
          <w:color w:val="000000"/>
          <w:sz w:val="28"/>
          <w:szCs w:val="28"/>
          <w:lang w:val="uk-UA"/>
        </w:rPr>
        <w:t xml:space="preserve">2.7. </w:t>
      </w:r>
      <w:r w:rsidRPr="00687B37">
        <w:rPr>
          <w:color w:val="000000"/>
          <w:sz w:val="28"/>
          <w:szCs w:val="28"/>
          <w:lang w:val="uk-UA"/>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89537F" w:rsidRDefault="0089537F" w:rsidP="00293461">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Pr>
          <w:color w:val="000000"/>
          <w:sz w:val="28"/>
          <w:szCs w:val="28"/>
          <w:lang w:val="uk-UA"/>
        </w:rPr>
        <w:t xml:space="preserve">2.8. Зарахування до закладу здійснюється відповідно до розділу ІІ Порядку зарахування, відрахування та переведення учнів </w:t>
      </w:r>
      <w:r w:rsidRPr="00FD5AA1">
        <w:rPr>
          <w:color w:val="000000"/>
          <w:sz w:val="28"/>
          <w:szCs w:val="28"/>
          <w:lang w:val="uk-UA"/>
        </w:rPr>
        <w:t>до комунальних закладів</w:t>
      </w:r>
      <w:r>
        <w:rPr>
          <w:color w:val="000000"/>
          <w:sz w:val="28"/>
          <w:szCs w:val="28"/>
          <w:lang w:val="uk-UA"/>
        </w:rPr>
        <w:t>.</w:t>
      </w:r>
    </w:p>
    <w:p w:rsidR="0089537F" w:rsidRPr="00114F47" w:rsidRDefault="0089537F" w:rsidP="00293461">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sidRPr="006C6FB8">
        <w:rPr>
          <w:sz w:val="28"/>
          <w:szCs w:val="28"/>
        </w:rPr>
        <w:t>До першого класу зараховуються, як правило, діти з шести років.</w:t>
      </w:r>
    </w:p>
    <w:p w:rsidR="0089537F" w:rsidRPr="00293461" w:rsidRDefault="0089537F" w:rsidP="00293461">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lastRenderedPageBreak/>
        <w:t>2.9. Переведення учня до іншого закладу освіти здійснюється відповідно до розділу ІІІ  Порядку зарахування, відрахування та переведення учнів до комунальних закладів на підставі наказу керівника закладу освіти.</w:t>
      </w:r>
    </w:p>
    <w:p w:rsidR="0089537F" w:rsidRPr="00687B37" w:rsidRDefault="0089537F" w:rsidP="00293461">
      <w:pPr>
        <w:pStyle w:val="a8"/>
        <w:shd w:val="clear" w:color="auto" w:fill="FFFFFF"/>
        <w:tabs>
          <w:tab w:val="left" w:pos="993"/>
          <w:tab w:val="left" w:pos="1701"/>
        </w:tabs>
        <w:spacing w:before="120" w:beforeAutospacing="0" w:after="0" w:afterAutospacing="0"/>
        <w:ind w:firstLine="900"/>
        <w:jc w:val="both"/>
        <w:rPr>
          <w:color w:val="000000"/>
          <w:sz w:val="28"/>
          <w:szCs w:val="28"/>
          <w:lang w:val="uk-UA"/>
        </w:rPr>
      </w:pPr>
      <w:r>
        <w:rPr>
          <w:color w:val="000000"/>
          <w:sz w:val="28"/>
          <w:szCs w:val="28"/>
          <w:lang w:val="uk-UA"/>
        </w:rPr>
        <w:t>2.10</w:t>
      </w:r>
      <w:r w:rsidRPr="00687B37">
        <w:rPr>
          <w:color w:val="000000"/>
          <w:sz w:val="28"/>
          <w:szCs w:val="28"/>
          <w:lang w:val="uk-UA"/>
        </w:rPr>
        <w:t xml:space="preserve">. Відрахування учня із закладу освіти здійснюється відповідно до розділу ІV </w:t>
      </w:r>
      <w:r>
        <w:rPr>
          <w:color w:val="000000"/>
          <w:sz w:val="28"/>
          <w:szCs w:val="28"/>
          <w:lang w:val="uk-UA"/>
        </w:rPr>
        <w:t>П</w:t>
      </w:r>
      <w:r w:rsidRPr="00FD5AA1">
        <w:rPr>
          <w:color w:val="000000"/>
          <w:sz w:val="28"/>
          <w:szCs w:val="28"/>
          <w:lang w:val="uk-UA"/>
        </w:rPr>
        <w:t xml:space="preserve">орядку зарахування, відрахування та переведення учнів до комунальних закладів </w:t>
      </w:r>
      <w:r w:rsidRPr="00687B37">
        <w:rPr>
          <w:color w:val="000000"/>
          <w:sz w:val="28"/>
          <w:szCs w:val="28"/>
          <w:lang w:val="uk-UA"/>
        </w:rPr>
        <w:t>на підставі наказу керівника закладу освіти.</w:t>
      </w:r>
    </w:p>
    <w:p w:rsidR="0089537F" w:rsidRPr="006C6FB8" w:rsidRDefault="0089537F" w:rsidP="00293461">
      <w:pPr>
        <w:shd w:val="clear" w:color="auto" w:fill="FFFFFF"/>
        <w:spacing w:after="0" w:line="240" w:lineRule="auto"/>
        <w:ind w:firstLine="900"/>
        <w:jc w:val="both"/>
        <w:textAlignment w:val="top"/>
        <w:rPr>
          <w:rFonts w:ascii="Times New Roman" w:hAnsi="Times New Roman"/>
          <w:sz w:val="28"/>
          <w:szCs w:val="28"/>
          <w:lang w:eastAsia="ru-RU"/>
        </w:rPr>
      </w:pPr>
      <w:r w:rsidRPr="006C6FB8">
        <w:rPr>
          <w:rFonts w:ascii="Times New Roman" w:hAnsi="Times New Roman"/>
          <w:sz w:val="28"/>
          <w:szCs w:val="28"/>
          <w:lang w:eastAsia="ru-RU"/>
        </w:rPr>
        <w:t>2</w:t>
      </w:r>
      <w:r>
        <w:rPr>
          <w:rFonts w:ascii="Times New Roman" w:hAnsi="Times New Roman"/>
          <w:sz w:val="28"/>
          <w:szCs w:val="28"/>
          <w:lang w:eastAsia="ru-RU"/>
        </w:rPr>
        <w:t>.11</w:t>
      </w:r>
      <w:r w:rsidRPr="006C6FB8">
        <w:rPr>
          <w:rFonts w:ascii="Times New Roman" w:hAnsi="Times New Roman"/>
          <w:sz w:val="28"/>
          <w:szCs w:val="28"/>
          <w:lang w:eastAsia="ru-RU"/>
        </w:rPr>
        <w:t>. Іноземні громадяни та особи без громадянства зараховуються до закладів відповідно до законодавства та міжнародних договорів.</w:t>
      </w:r>
    </w:p>
    <w:p w:rsidR="0089537F" w:rsidRPr="008C0E49" w:rsidRDefault="0089537F" w:rsidP="00293461">
      <w:pPr>
        <w:shd w:val="clear" w:color="auto" w:fill="FFFFFF"/>
        <w:spacing w:after="0" w:line="240" w:lineRule="auto"/>
        <w:ind w:firstLine="900"/>
        <w:jc w:val="both"/>
        <w:textAlignment w:val="top"/>
        <w:rPr>
          <w:rFonts w:ascii="Times New Roman" w:hAnsi="Times New Roman"/>
          <w:sz w:val="28"/>
          <w:szCs w:val="28"/>
          <w:lang w:eastAsia="ru-RU"/>
        </w:rPr>
      </w:pPr>
      <w:r w:rsidRPr="006C6FB8">
        <w:rPr>
          <w:rFonts w:ascii="Times New Roman" w:hAnsi="Times New Roman"/>
          <w:sz w:val="28"/>
          <w:szCs w:val="28"/>
          <w:lang w:eastAsia="ru-RU"/>
        </w:rPr>
        <w:t>2.</w:t>
      </w:r>
      <w:r>
        <w:rPr>
          <w:rFonts w:ascii="Times New Roman" w:hAnsi="Times New Roman"/>
          <w:sz w:val="28"/>
          <w:szCs w:val="28"/>
          <w:lang w:eastAsia="ru-RU"/>
        </w:rPr>
        <w:t>12</w:t>
      </w:r>
      <w:r w:rsidRPr="006C6FB8">
        <w:rPr>
          <w:rFonts w:ascii="Times New Roman" w:hAnsi="Times New Roman"/>
          <w:sz w:val="28"/>
          <w:szCs w:val="28"/>
          <w:lang w:eastAsia="ru-RU"/>
        </w:rPr>
        <w:t xml:space="preserve">. Переведення учнів закладів до наступного класу здійснюється у порядку, встановленому </w:t>
      </w:r>
      <w:r w:rsidRPr="008C0E49">
        <w:rPr>
          <w:rFonts w:ascii="Times New Roman" w:hAnsi="Times New Roman"/>
          <w:sz w:val="28"/>
          <w:szCs w:val="28"/>
          <w:lang w:eastAsia="ru-RU"/>
        </w:rPr>
        <w:t>Міністерством освіти і науки України.</w:t>
      </w:r>
    </w:p>
    <w:p w:rsidR="0089537F" w:rsidRPr="006C6FB8" w:rsidRDefault="0089537F" w:rsidP="0029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2.</w:t>
      </w:r>
      <w:r>
        <w:rPr>
          <w:rFonts w:ascii="Times New Roman" w:hAnsi="Times New Roman"/>
          <w:color w:val="000000"/>
          <w:sz w:val="28"/>
          <w:szCs w:val="28"/>
          <w:lang w:eastAsia="ru-RU"/>
        </w:rPr>
        <w:t>13</w:t>
      </w:r>
      <w:r w:rsidRPr="006C6FB8">
        <w:rPr>
          <w:rFonts w:ascii="Times New Roman" w:hAnsi="Times New Roman"/>
          <w:color w:val="000000"/>
          <w:sz w:val="28"/>
          <w:szCs w:val="28"/>
          <w:lang w:eastAsia="ru-RU"/>
        </w:rPr>
        <w:t xml:space="preserve">. У  школі першого ступеню навчання   для  учнів </w:t>
      </w:r>
      <w:r>
        <w:rPr>
          <w:rFonts w:ascii="Times New Roman" w:hAnsi="Times New Roman"/>
          <w:color w:val="000000"/>
          <w:sz w:val="28"/>
          <w:szCs w:val="28"/>
          <w:lang w:eastAsia="ru-RU"/>
        </w:rPr>
        <w:t xml:space="preserve">1-4 класів </w:t>
      </w:r>
      <w:r w:rsidRPr="006C6FB8">
        <w:rPr>
          <w:rFonts w:ascii="Times New Roman" w:hAnsi="Times New Roman"/>
          <w:color w:val="000000"/>
          <w:sz w:val="28"/>
          <w:szCs w:val="28"/>
          <w:lang w:eastAsia="ru-RU"/>
        </w:rPr>
        <w:t>за бажанням їхніх батьків або осіб, які їх замінюють, при  наявності  належн</w:t>
      </w:r>
      <w:r>
        <w:rPr>
          <w:rFonts w:ascii="Times New Roman" w:hAnsi="Times New Roman"/>
          <w:color w:val="000000"/>
          <w:sz w:val="28"/>
          <w:szCs w:val="28"/>
          <w:lang w:eastAsia="ru-RU"/>
        </w:rPr>
        <w:t xml:space="preserve">ої навчально-матеріальної бази, </w:t>
      </w:r>
      <w:r w:rsidRPr="006C6FB8">
        <w:rPr>
          <w:rFonts w:ascii="Times New Roman" w:hAnsi="Times New Roman"/>
          <w:color w:val="000000"/>
          <w:sz w:val="28"/>
          <w:szCs w:val="28"/>
          <w:lang w:eastAsia="ru-RU"/>
        </w:rPr>
        <w:t>педагогічних працівників, обслуговуючого  персоналу створюються групи продовженого дня.</w:t>
      </w:r>
    </w:p>
    <w:p w:rsidR="0089537F" w:rsidRPr="006C6FB8" w:rsidRDefault="0089537F" w:rsidP="0029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rsidR="0089537F" w:rsidRPr="00293461"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89537F" w:rsidRPr="00396A80" w:rsidRDefault="0089537F"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396A80">
        <w:rPr>
          <w:rFonts w:ascii="Times New Roman" w:hAnsi="Times New Roman"/>
          <w:b/>
          <w:color w:val="000000"/>
          <w:sz w:val="28"/>
          <w:szCs w:val="28"/>
          <w:lang w:eastAsia="ru-RU"/>
        </w:rPr>
        <w:t>I</w:t>
      </w:r>
      <w:r w:rsidRPr="00396A80">
        <w:rPr>
          <w:rFonts w:ascii="Times New Roman" w:hAnsi="Times New Roman"/>
          <w:b/>
          <w:color w:val="000000"/>
          <w:sz w:val="28"/>
          <w:szCs w:val="28"/>
          <w:lang w:val="uk-UA" w:eastAsia="ru-RU"/>
        </w:rPr>
        <w:t>І</w:t>
      </w:r>
      <w:r w:rsidRPr="00396A80">
        <w:rPr>
          <w:rFonts w:ascii="Times New Roman" w:hAnsi="Times New Roman"/>
          <w:b/>
          <w:color w:val="000000"/>
          <w:sz w:val="28"/>
          <w:szCs w:val="28"/>
          <w:lang w:eastAsia="ru-RU"/>
        </w:rPr>
        <w:t>I.</w:t>
      </w:r>
      <w:r>
        <w:rPr>
          <w:rFonts w:ascii="Times New Roman" w:hAnsi="Times New Roman"/>
          <w:b/>
          <w:color w:val="000000"/>
          <w:sz w:val="28"/>
          <w:szCs w:val="28"/>
          <w:lang w:val="uk-UA" w:eastAsia="ru-RU"/>
        </w:rPr>
        <w:t xml:space="preserve"> </w:t>
      </w:r>
      <w:r w:rsidRPr="00396A80">
        <w:rPr>
          <w:rFonts w:ascii="Times New Roman" w:hAnsi="Times New Roman"/>
          <w:b/>
          <w:color w:val="000000"/>
          <w:sz w:val="28"/>
          <w:szCs w:val="28"/>
          <w:lang w:eastAsia="ru-RU"/>
        </w:rPr>
        <w:t xml:space="preserve">ОРГАНІЗАЦІЯ </w:t>
      </w:r>
      <w:r>
        <w:rPr>
          <w:rFonts w:ascii="Times New Roman" w:hAnsi="Times New Roman"/>
          <w:b/>
          <w:color w:val="000000"/>
          <w:sz w:val="28"/>
          <w:szCs w:val="28"/>
          <w:lang w:val="uk-UA" w:eastAsia="ru-RU"/>
        </w:rPr>
        <w:t>ОСВІТНЬОГО</w:t>
      </w:r>
      <w:r w:rsidRPr="00396A80">
        <w:rPr>
          <w:rFonts w:ascii="Times New Roman" w:hAnsi="Times New Roman"/>
          <w:b/>
          <w:color w:val="000000"/>
          <w:sz w:val="28"/>
          <w:szCs w:val="28"/>
          <w:lang w:eastAsia="ru-RU"/>
        </w:rPr>
        <w:t xml:space="preserve"> ПРОЦЕСУ</w:t>
      </w:r>
    </w:p>
    <w:p w:rsidR="0089537F" w:rsidRPr="00396A80" w:rsidRDefault="0089537F"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5565CD" w:rsidRDefault="0089537F" w:rsidP="0032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5565CD">
        <w:rPr>
          <w:rFonts w:ascii="Times New Roman" w:hAnsi="Times New Roman"/>
          <w:color w:val="000000"/>
          <w:sz w:val="28"/>
          <w:szCs w:val="28"/>
          <w:lang w:eastAsia="ru-RU"/>
        </w:rPr>
        <w:t xml:space="preserve">    3.1.  </w:t>
      </w:r>
      <w:r w:rsidRPr="005565CD">
        <w:rPr>
          <w:rFonts w:ascii="Times New Roman" w:hAnsi="Times New Roman"/>
          <w:sz w:val="28"/>
          <w:szCs w:val="28"/>
          <w:lang w:eastAsia="ru-RU"/>
        </w:rPr>
        <w:t>Заклад планує свою роботу самостійно відповідно до річного плану. У плані роботи відображаються найголовніші питання роботи закладу, визначаються перспективи його розвитку. План роботи затверджується радою закладу.</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3.2. Освітній процес у закладі здійснюється відповідно до робочих навчальних планів, розроблених закладом освіти щорічно на основі Типових навчальних планів затверджених Міністерством освіти і науки України. У робочому навчальному плані </w:t>
      </w:r>
      <w:r>
        <w:rPr>
          <w:rFonts w:ascii="Times New Roman" w:hAnsi="Times New Roman"/>
          <w:sz w:val="28"/>
          <w:szCs w:val="28"/>
          <w:lang w:val="uk-UA" w:eastAsia="ru-RU"/>
        </w:rPr>
        <w:t>з</w:t>
      </w:r>
      <w:r w:rsidRPr="005565CD">
        <w:rPr>
          <w:rFonts w:ascii="Times New Roman" w:hAnsi="Times New Roman"/>
          <w:sz w:val="28"/>
          <w:szCs w:val="28"/>
          <w:lang w:eastAsia="ru-RU"/>
        </w:rPr>
        <w:t xml:space="preserve">акладу конкретизується варіативна частина державних стандартів освіти. Індивідуалізація і диференціація навчання у </w:t>
      </w:r>
      <w:r>
        <w:rPr>
          <w:rFonts w:ascii="Times New Roman" w:hAnsi="Times New Roman"/>
          <w:sz w:val="28"/>
          <w:szCs w:val="28"/>
          <w:lang w:val="uk-UA" w:eastAsia="ru-RU"/>
        </w:rPr>
        <w:t>з</w:t>
      </w:r>
      <w:r w:rsidRPr="005565CD">
        <w:rPr>
          <w:rFonts w:ascii="Times New Roman" w:hAnsi="Times New Roman"/>
          <w:sz w:val="28"/>
          <w:szCs w:val="28"/>
          <w:lang w:eastAsia="ru-RU"/>
        </w:rPr>
        <w:t>акладі забезпечуються шляхом реалізації інваріантної та варіативної частин.</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3.3. Робочий навчальний план закладу затверджується</w:t>
      </w:r>
      <w:r w:rsidRPr="005565CD">
        <w:rPr>
          <w:rFonts w:ascii="Times New Roman" w:hAnsi="Times New Roman"/>
          <w:sz w:val="28"/>
          <w:szCs w:val="28"/>
          <w:lang w:val="uk-UA" w:eastAsia="ru-RU"/>
        </w:rPr>
        <w:t xml:space="preserve">  </w:t>
      </w:r>
      <w:r w:rsidRPr="005565CD">
        <w:rPr>
          <w:rFonts w:ascii="Times New Roman" w:hAnsi="Times New Roman"/>
          <w:sz w:val="28"/>
          <w:szCs w:val="28"/>
          <w:lang w:eastAsia="ru-RU"/>
        </w:rPr>
        <w:t>управління</w:t>
      </w:r>
      <w:r w:rsidRPr="005565CD">
        <w:rPr>
          <w:rFonts w:ascii="Times New Roman" w:hAnsi="Times New Roman"/>
          <w:sz w:val="28"/>
          <w:szCs w:val="28"/>
          <w:lang w:val="uk-UA" w:eastAsia="ru-RU"/>
        </w:rPr>
        <w:t>м</w:t>
      </w:r>
      <w:r w:rsidRPr="005565CD">
        <w:rPr>
          <w:rFonts w:ascii="Times New Roman" w:hAnsi="Times New Roman"/>
          <w:sz w:val="28"/>
          <w:szCs w:val="28"/>
          <w:lang w:eastAsia="ru-RU"/>
        </w:rPr>
        <w:t xml:space="preserve"> освіт</w:t>
      </w:r>
      <w:r w:rsidRPr="005565CD">
        <w:rPr>
          <w:rFonts w:ascii="Times New Roman" w:hAnsi="Times New Roman"/>
          <w:sz w:val="28"/>
          <w:szCs w:val="28"/>
          <w:lang w:val="uk-UA" w:eastAsia="ru-RU"/>
        </w:rPr>
        <w:t>и і науки Броварської міської ради</w:t>
      </w:r>
      <w:r w:rsidRPr="005565CD">
        <w:rPr>
          <w:rFonts w:ascii="Times New Roman" w:hAnsi="Times New Roman"/>
          <w:sz w:val="28"/>
          <w:szCs w:val="28"/>
          <w:lang w:eastAsia="ru-RU"/>
        </w:rPr>
        <w:t>.</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3.4. Варіант Типового навчального плану заклад обирає самостійно залежно від типу закладу, його спеціалізації, освітніх запитів учнів і їхніх батьків та з урахуванням кадрового та матеріально-технічного забезпечення.</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Експериментальні та індивідуальні робочі навчальні плани закладу погоджуються відповідно до законодавства.</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3.5. Заклад забезпечує відповідність рівня загальної середньої освіти державним стандартам освіти, єдність навчання і виховання.</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3.6. Заклад працює за навчальними програмами, підручниками, посібниками, що мають відповідний гриф Міністерств</w:t>
      </w:r>
      <w:r w:rsidRPr="005565CD">
        <w:rPr>
          <w:rFonts w:ascii="Times New Roman" w:hAnsi="Times New Roman"/>
          <w:sz w:val="28"/>
          <w:szCs w:val="28"/>
          <w:lang w:val="uk-UA" w:eastAsia="ru-RU"/>
        </w:rPr>
        <w:t>а</w:t>
      </w:r>
      <w:r w:rsidRPr="005565CD">
        <w:rPr>
          <w:rFonts w:ascii="Times New Roman" w:hAnsi="Times New Roman"/>
          <w:sz w:val="28"/>
          <w:szCs w:val="28"/>
          <w:lang w:eastAsia="ru-RU"/>
        </w:rPr>
        <w:t xml:space="preserve">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lastRenderedPageBreak/>
        <w:t>3.7. Заклад обирає форми, засоби і методи навчання та виховання відповідно до Законів України «</w:t>
      </w:r>
      <w:hyperlink r:id="rId7" w:history="1">
        <w:r w:rsidRPr="005565CD">
          <w:rPr>
            <w:rFonts w:ascii="Times New Roman" w:hAnsi="Times New Roman"/>
            <w:sz w:val="28"/>
            <w:szCs w:val="28"/>
            <w:lang w:eastAsia="ru-RU"/>
          </w:rPr>
          <w:t>Про освіту</w:t>
        </w:r>
      </w:hyperlink>
      <w:r w:rsidRPr="005565CD">
        <w:rPr>
          <w:rFonts w:ascii="Times New Roman" w:hAnsi="Times New Roman"/>
          <w:sz w:val="28"/>
          <w:szCs w:val="28"/>
          <w:lang w:eastAsia="ru-RU"/>
        </w:rPr>
        <w:t>», «</w:t>
      </w:r>
      <w:hyperlink r:id="rId8" w:history="1">
        <w:r w:rsidRPr="005565CD">
          <w:rPr>
            <w:rFonts w:ascii="Times New Roman" w:hAnsi="Times New Roman"/>
            <w:sz w:val="28"/>
            <w:szCs w:val="28"/>
            <w:lang w:eastAsia="ru-RU"/>
          </w:rPr>
          <w:t>Про загальну середню освіту</w:t>
        </w:r>
      </w:hyperlink>
      <w:r w:rsidRPr="005565CD">
        <w:rPr>
          <w:rFonts w:ascii="Times New Roman" w:hAnsi="Times New Roman"/>
          <w:sz w:val="28"/>
          <w:szCs w:val="28"/>
          <w:lang w:eastAsia="ru-RU"/>
        </w:rPr>
        <w:t>», цього статуту та  особливостей організації освітнього процесу.</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3.8. Освітній процес у закладі здійснюється за груповою та індивідуальною формою навчання.</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3.9. У закладі освітній процес поєднується з науково-методичною, науково-дослідною та експериментальною роботою.</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3.10. Заклад може виконувати освітні програми і надавати платні послуги на договірній основі згідно з переліком, затвердженим Кабінетом Міністрів України, відповідно до Порядку надання платних послуг, затвердженого відповідно до чинного законодавства України.</w:t>
      </w:r>
    </w:p>
    <w:p w:rsidR="0089537F" w:rsidRPr="005565CD" w:rsidRDefault="0089537F" w:rsidP="00326758">
      <w:pPr>
        <w:shd w:val="clear" w:color="auto" w:fill="FFFFFF"/>
        <w:spacing w:after="0" w:line="240" w:lineRule="auto"/>
        <w:ind w:firstLine="567"/>
        <w:jc w:val="both"/>
        <w:textAlignment w:val="top"/>
        <w:rPr>
          <w:rFonts w:ascii="Times New Roman" w:hAnsi="Times New Roman"/>
          <w:color w:val="000000"/>
          <w:sz w:val="28"/>
          <w:szCs w:val="28"/>
          <w:lang w:eastAsia="ru-RU"/>
        </w:rPr>
      </w:pPr>
      <w:r w:rsidRPr="005565CD">
        <w:rPr>
          <w:rFonts w:ascii="Times New Roman" w:hAnsi="Times New Roman"/>
          <w:sz w:val="28"/>
          <w:szCs w:val="28"/>
          <w:lang w:eastAsia="ru-RU"/>
        </w:rPr>
        <w:t>3.11. Навчальний рік у закладі починається 1 вересня і закінчується не пізніше 1 липня наступного року.</w:t>
      </w:r>
      <w:r w:rsidRPr="005565CD">
        <w:rPr>
          <w:rFonts w:ascii="Times New Roman" w:hAnsi="Times New Roman"/>
          <w:color w:val="000000"/>
          <w:sz w:val="28"/>
          <w:szCs w:val="28"/>
          <w:lang w:eastAsia="ru-RU"/>
        </w:rPr>
        <w:t xml:space="preserve"> </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3.12. Структура навчального року (тривалість навчальних занять, поділ на чверті, семестри) та режим роботи встановлюються закладом у межах часу, передбаченого робочим навчальним планом, за погодженням з управління</w:t>
      </w:r>
      <w:r w:rsidRPr="005565CD">
        <w:rPr>
          <w:rFonts w:ascii="Times New Roman" w:hAnsi="Times New Roman"/>
          <w:sz w:val="28"/>
          <w:szCs w:val="28"/>
          <w:lang w:val="uk-UA" w:eastAsia="ru-RU"/>
        </w:rPr>
        <w:t>м</w:t>
      </w:r>
      <w:r w:rsidRPr="005565CD">
        <w:rPr>
          <w:rFonts w:ascii="Times New Roman" w:hAnsi="Times New Roman"/>
          <w:sz w:val="28"/>
          <w:szCs w:val="28"/>
          <w:lang w:eastAsia="ru-RU"/>
        </w:rPr>
        <w:t xml:space="preserve"> освіти і науки Броварської міської ради.</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3.13. Загальна тривалість канікул протягом навчального року не може бути меншою 30 календарних днів.</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3.14. Тривалість уроків у закладі становить: у 1-х класах - 35 хвилин, у</w:t>
      </w:r>
    </w:p>
    <w:p w:rsidR="0089537F" w:rsidRPr="005565CD" w:rsidRDefault="0089537F" w:rsidP="00326758">
      <w:pPr>
        <w:shd w:val="clear" w:color="auto" w:fill="FFFFFF"/>
        <w:spacing w:after="0" w:line="240" w:lineRule="auto"/>
        <w:jc w:val="both"/>
        <w:textAlignment w:val="top"/>
        <w:rPr>
          <w:rFonts w:ascii="Times New Roman" w:hAnsi="Times New Roman"/>
          <w:sz w:val="28"/>
          <w:szCs w:val="28"/>
          <w:lang w:eastAsia="ru-RU"/>
        </w:rPr>
      </w:pPr>
      <w:r w:rsidRPr="005565CD">
        <w:rPr>
          <w:rFonts w:ascii="Times New Roman" w:hAnsi="Times New Roman"/>
          <w:sz w:val="28"/>
          <w:szCs w:val="28"/>
          <w:lang w:eastAsia="ru-RU"/>
        </w:rPr>
        <w:t>2-4-х класах - 40 хвилин, у 5-11-х (12-х) - 45 хвилин.</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3.15. Зміна тривалості уроків допускається за погодженням з управління</w:t>
      </w:r>
      <w:r w:rsidRPr="005565CD">
        <w:rPr>
          <w:rFonts w:ascii="Times New Roman" w:hAnsi="Times New Roman"/>
          <w:sz w:val="28"/>
          <w:szCs w:val="28"/>
          <w:lang w:val="uk-UA" w:eastAsia="ru-RU"/>
        </w:rPr>
        <w:t>м</w:t>
      </w:r>
      <w:r w:rsidRPr="005565CD">
        <w:rPr>
          <w:rFonts w:ascii="Times New Roman" w:hAnsi="Times New Roman"/>
          <w:sz w:val="28"/>
          <w:szCs w:val="28"/>
          <w:lang w:eastAsia="ru-RU"/>
        </w:rPr>
        <w:t xml:space="preserve"> освіти і науки та Держпродспоживслужбою в Київській області.</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3.16.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5-11-х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3.17. </w:t>
      </w:r>
      <w:r w:rsidRPr="005565CD">
        <w:rPr>
          <w:rFonts w:ascii="Times New Roman" w:hAnsi="Times New Roman"/>
          <w:sz w:val="28"/>
          <w:szCs w:val="28"/>
          <w:lang w:val="uk-UA" w:eastAsia="ru-RU"/>
        </w:rPr>
        <w:t>Заклад</w:t>
      </w:r>
      <w:r w:rsidRPr="005565CD">
        <w:rPr>
          <w:rFonts w:ascii="Times New Roman" w:hAnsi="Times New Roman"/>
          <w:sz w:val="28"/>
          <w:szCs w:val="28"/>
          <w:lang w:eastAsia="ru-RU"/>
        </w:rPr>
        <w:t xml:space="preserve"> може обрати інші, крім уроку, форми освітнього процесу.</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3.18.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після другого або третього уроку) - 20 хвилин.</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3.19. Розклад уроків складається відповідно до робочого навчального плану закладу з дотриманням педагогічних та санітарно-гігієнічних вимог, затверджується директором школи.</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3.20. Відволікання учнів від навчальних занять для провадження інших видів діяльності забороняється (крім випадків, передбачених законодавством).</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3.21. 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3.22.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89537F" w:rsidRPr="005565CD" w:rsidRDefault="0089537F" w:rsidP="00326758">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Домашні завдання учням 1-х класів не задаються.</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396A80" w:rsidRDefault="0089537F"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396A80">
        <w:rPr>
          <w:rFonts w:ascii="Times New Roman" w:hAnsi="Times New Roman"/>
          <w:b/>
          <w:color w:val="000000"/>
          <w:sz w:val="28"/>
          <w:szCs w:val="28"/>
          <w:lang w:val="uk-UA" w:eastAsia="ru-RU"/>
        </w:rPr>
        <w:lastRenderedPageBreak/>
        <w:t>І</w:t>
      </w:r>
      <w:r w:rsidRPr="00396A80">
        <w:rPr>
          <w:rFonts w:ascii="Times New Roman" w:hAnsi="Times New Roman"/>
          <w:b/>
          <w:color w:val="000000"/>
          <w:sz w:val="28"/>
          <w:szCs w:val="28"/>
          <w:lang w:val="en-US" w:eastAsia="ru-RU"/>
        </w:rPr>
        <w:t>V</w:t>
      </w:r>
      <w:r w:rsidRPr="00396A80">
        <w:rPr>
          <w:rFonts w:ascii="Times New Roman" w:hAnsi="Times New Roman"/>
          <w:b/>
          <w:color w:val="000000"/>
          <w:sz w:val="28"/>
          <w:szCs w:val="28"/>
          <w:lang w:val="uk-UA" w:eastAsia="ru-RU"/>
        </w:rPr>
        <w:t>. ОЦІНЮВАННЯ НАВЧАЛЬНИХ ДОСЯГНЕНЬ УЧНІВ</w:t>
      </w:r>
    </w:p>
    <w:p w:rsidR="0089537F" w:rsidRPr="006C6FB8" w:rsidRDefault="0089537F"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val="uk-UA" w:eastAsia="ru-RU"/>
        </w:rPr>
        <w:t>4.1. Критерії оцінювання навчальних досягнень учнів закладу визначаються Міністерством освіти  і науки України.</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val="uk-UA" w:eastAsia="ru-RU"/>
        </w:rPr>
        <w:t xml:space="preserve">4.2. 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освіти  і науки України. </w:t>
      </w:r>
      <w:r w:rsidRPr="00DE622D">
        <w:rPr>
          <w:rFonts w:ascii="Times New Roman" w:hAnsi="Times New Roman"/>
          <w:sz w:val="28"/>
          <w:szCs w:val="28"/>
          <w:lang w:eastAsia="ru-RU"/>
        </w:rPr>
        <w:t>Результати навчальної діяльності за рік заносяться до особових справ учнів.</w:t>
      </w:r>
    </w:p>
    <w:p w:rsidR="0089537F" w:rsidRPr="00DE622D" w:rsidRDefault="0089537F" w:rsidP="00396A80">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val="uk-UA" w:eastAsia="ru-RU"/>
        </w:rPr>
        <w:t xml:space="preserve">4.3. </w:t>
      </w:r>
      <w:r w:rsidRPr="00DE622D">
        <w:rPr>
          <w:rFonts w:ascii="Times New Roman" w:hAnsi="Times New Roman"/>
          <w:sz w:val="28"/>
          <w:szCs w:val="28"/>
          <w:lang w:eastAsia="ru-RU"/>
        </w:rPr>
        <w:t>У першому класі дається словесна характеристика знань, умінь і навичок учнів. За рішенням педагогічної ради закладу</w:t>
      </w:r>
      <w:r>
        <w:rPr>
          <w:rFonts w:ascii="Times New Roman" w:hAnsi="Times New Roman"/>
          <w:sz w:val="28"/>
          <w:szCs w:val="28"/>
          <w:lang w:val="uk-UA" w:eastAsia="ru-RU"/>
        </w:rPr>
        <w:t xml:space="preserve"> освіти</w:t>
      </w:r>
      <w:r w:rsidRPr="00DE622D">
        <w:rPr>
          <w:rFonts w:ascii="Times New Roman" w:hAnsi="Times New Roman"/>
          <w:sz w:val="28"/>
          <w:szCs w:val="28"/>
          <w:lang w:eastAsia="ru-RU"/>
        </w:rPr>
        <w:t xml:space="preserve"> може надаватися словесна характеристика знань, умінь і навичок учнів другого класу.</w:t>
      </w:r>
      <w:r w:rsidRPr="00DE622D">
        <w:rPr>
          <w:rFonts w:ascii="Times New Roman" w:hAnsi="Times New Roman"/>
          <w:sz w:val="28"/>
          <w:szCs w:val="28"/>
          <w:lang w:val="uk-UA" w:eastAsia="ru-RU"/>
        </w:rPr>
        <w:t xml:space="preserve"> По закінченню першого класу в особових справах додається характеристика рівня навчальних досягнень учнів. Відповідно до прийнятого рішення педради може надаватися така характеристика і учням другого класу.</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eastAsia="ru-RU"/>
        </w:rPr>
        <w:t>У наступних класах оцінювання здійснюється відповідно до критеріїв оцінювання навчальних досягнень учнів.</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val="uk-UA" w:eastAsia="ru-RU"/>
        </w:rPr>
        <w:t xml:space="preserve">4.4. </w:t>
      </w:r>
      <w:r w:rsidRPr="00DE622D">
        <w:rPr>
          <w:rFonts w:ascii="Times New Roman" w:hAnsi="Times New Roman"/>
          <w:sz w:val="28"/>
          <w:szCs w:val="28"/>
          <w:lang w:eastAsia="ru-RU"/>
        </w:rPr>
        <w:t xml:space="preserve">Доцільність виставлення учням оцінки з поведінки, за участь у суспільно корисній, громадській діяльності та критерії виставлення такої оцінки визначаються </w:t>
      </w:r>
      <w:r w:rsidRPr="00DE622D">
        <w:rPr>
          <w:rFonts w:ascii="Times New Roman" w:hAnsi="Times New Roman"/>
          <w:sz w:val="28"/>
          <w:szCs w:val="28"/>
          <w:lang w:val="uk-UA" w:eastAsia="ru-RU"/>
        </w:rPr>
        <w:t xml:space="preserve">педагогічною радою </w:t>
      </w:r>
      <w:r w:rsidRPr="00DE622D">
        <w:rPr>
          <w:rFonts w:ascii="Times New Roman" w:hAnsi="Times New Roman"/>
          <w:sz w:val="28"/>
          <w:szCs w:val="28"/>
          <w:lang w:eastAsia="ru-RU"/>
        </w:rPr>
        <w:t>закладу. До додатків</w:t>
      </w:r>
      <w:r>
        <w:rPr>
          <w:rFonts w:ascii="Times New Roman" w:hAnsi="Times New Roman"/>
          <w:sz w:val="28"/>
          <w:szCs w:val="28"/>
          <w:lang w:val="uk-UA" w:eastAsia="ru-RU"/>
        </w:rPr>
        <w:t>,</w:t>
      </w:r>
      <w:r w:rsidRPr="00DE622D">
        <w:rPr>
          <w:rFonts w:ascii="Times New Roman" w:hAnsi="Times New Roman"/>
          <w:sz w:val="28"/>
          <w:szCs w:val="28"/>
          <w:lang w:eastAsia="ru-RU"/>
        </w:rPr>
        <w:t xml:space="preserve"> до документів про освіту (свідоцтво про базову загальну середню освіту, атестат про повну загальну середню освіту) зазначені оцінки не виставляються.</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val="uk-UA" w:eastAsia="ru-RU"/>
        </w:rPr>
        <w:t xml:space="preserve">4.5. </w:t>
      </w:r>
      <w:r w:rsidRPr="00DE622D">
        <w:rPr>
          <w:rFonts w:ascii="Times New Roman" w:hAnsi="Times New Roman"/>
          <w:sz w:val="28"/>
          <w:szCs w:val="28"/>
          <w:lang w:eastAsia="ru-RU"/>
        </w:rPr>
        <w:t>Навчання у випускних (4-х, 9-х і 11-х</w:t>
      </w:r>
      <w:r w:rsidRPr="00DE622D">
        <w:rPr>
          <w:rFonts w:ascii="Times New Roman" w:hAnsi="Times New Roman"/>
          <w:sz w:val="28"/>
          <w:szCs w:val="28"/>
          <w:lang w:val="uk-UA" w:eastAsia="ru-RU"/>
        </w:rPr>
        <w:t xml:space="preserve"> (12-х))</w:t>
      </w:r>
      <w:r w:rsidRPr="00DE622D">
        <w:rPr>
          <w:rFonts w:ascii="Times New Roman" w:hAnsi="Times New Roman"/>
          <w:sz w:val="28"/>
          <w:szCs w:val="28"/>
          <w:lang w:eastAsia="ru-RU"/>
        </w:rPr>
        <w:t xml:space="preserve"> класах завершується державною підсумковою атестацією. Зміст, форма і порядок державної підсумкової атестації визначаються </w:t>
      </w:r>
      <w:r w:rsidRPr="00DE622D">
        <w:rPr>
          <w:rFonts w:ascii="Times New Roman" w:hAnsi="Times New Roman"/>
          <w:sz w:val="28"/>
          <w:szCs w:val="28"/>
          <w:lang w:val="uk-UA" w:eastAsia="ru-RU"/>
        </w:rPr>
        <w:t>Міністерством освіти  і науки України</w:t>
      </w:r>
      <w:r w:rsidRPr="00DE622D">
        <w:rPr>
          <w:rFonts w:ascii="Times New Roman" w:hAnsi="Times New Roman"/>
          <w:sz w:val="28"/>
          <w:szCs w:val="28"/>
          <w:lang w:eastAsia="ru-RU"/>
        </w:rPr>
        <w:t>.</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eastAsia="ru-RU"/>
        </w:rPr>
        <w:t xml:space="preserve">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w:t>
      </w:r>
      <w:r w:rsidRPr="00DE622D">
        <w:rPr>
          <w:rFonts w:ascii="Times New Roman" w:hAnsi="Times New Roman"/>
          <w:sz w:val="28"/>
          <w:szCs w:val="28"/>
          <w:lang w:val="uk-UA" w:eastAsia="ru-RU"/>
        </w:rPr>
        <w:t>Міністерством освіти  і науки України</w:t>
      </w:r>
      <w:r w:rsidRPr="00DE622D">
        <w:rPr>
          <w:rFonts w:ascii="Times New Roman" w:hAnsi="Times New Roman"/>
          <w:sz w:val="28"/>
          <w:szCs w:val="28"/>
          <w:lang w:eastAsia="ru-RU"/>
        </w:rPr>
        <w:t xml:space="preserve"> та М</w:t>
      </w:r>
      <w:r w:rsidRPr="00DE622D">
        <w:rPr>
          <w:rFonts w:ascii="Times New Roman" w:hAnsi="Times New Roman"/>
          <w:sz w:val="28"/>
          <w:szCs w:val="28"/>
          <w:lang w:val="uk-UA" w:eastAsia="ru-RU"/>
        </w:rPr>
        <w:t>інохорони здоров</w:t>
      </w:r>
      <w:r w:rsidRPr="00DE622D">
        <w:rPr>
          <w:rFonts w:ascii="Times New Roman" w:hAnsi="Times New Roman"/>
          <w:sz w:val="28"/>
          <w:szCs w:val="28"/>
          <w:lang w:eastAsia="ru-RU"/>
        </w:rPr>
        <w:t>’</w:t>
      </w:r>
      <w:r w:rsidRPr="00DE622D">
        <w:rPr>
          <w:rFonts w:ascii="Times New Roman" w:hAnsi="Times New Roman"/>
          <w:sz w:val="28"/>
          <w:szCs w:val="28"/>
          <w:lang w:val="uk-UA" w:eastAsia="ru-RU"/>
        </w:rPr>
        <w:t>я</w:t>
      </w:r>
      <w:r w:rsidRPr="00DE622D">
        <w:rPr>
          <w:rFonts w:ascii="Times New Roman" w:hAnsi="Times New Roman"/>
          <w:sz w:val="28"/>
          <w:szCs w:val="28"/>
          <w:lang w:eastAsia="ru-RU"/>
        </w:rPr>
        <w:t>.</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val="uk-UA" w:eastAsia="ru-RU"/>
        </w:rPr>
        <w:t xml:space="preserve">4.6. </w:t>
      </w:r>
      <w:r w:rsidRPr="00DE622D">
        <w:rPr>
          <w:rFonts w:ascii="Times New Roman" w:hAnsi="Times New Roman"/>
          <w:sz w:val="28"/>
          <w:szCs w:val="28"/>
          <w:lang w:eastAsia="ru-RU"/>
        </w:rPr>
        <w:t>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val="uk-UA" w:eastAsia="ru-RU"/>
        </w:rPr>
        <w:t xml:space="preserve">4.7. </w:t>
      </w:r>
      <w:r w:rsidRPr="00DE622D">
        <w:rPr>
          <w:rFonts w:ascii="Times New Roman" w:hAnsi="Times New Roman"/>
          <w:sz w:val="28"/>
          <w:szCs w:val="28"/>
          <w:lang w:eastAsia="ru-RU"/>
        </w:rPr>
        <w:t>Учням, які закінчили основну школу (9-й клас), видається свідоцтво про базову загальну середню освіту.</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eastAsia="ru-RU"/>
        </w:rPr>
        <w:t xml:space="preserve">Свідоцтво про базову загальну середню освіту дає право на вступ до школи III ступеня, </w:t>
      </w:r>
      <w:r w:rsidRPr="00DE622D">
        <w:rPr>
          <w:rFonts w:ascii="Times New Roman" w:hAnsi="Times New Roman"/>
          <w:sz w:val="28"/>
          <w:szCs w:val="28"/>
          <w:lang w:val="uk-UA" w:eastAsia="ru-RU"/>
        </w:rPr>
        <w:t xml:space="preserve">закладу </w:t>
      </w:r>
      <w:r w:rsidRPr="00DE622D">
        <w:rPr>
          <w:rFonts w:ascii="Times New Roman" w:hAnsi="Times New Roman"/>
          <w:sz w:val="28"/>
          <w:szCs w:val="28"/>
          <w:lang w:eastAsia="ru-RU"/>
        </w:rPr>
        <w:t>професійно-технічно</w:t>
      </w:r>
      <w:r w:rsidRPr="00DE622D">
        <w:rPr>
          <w:rFonts w:ascii="Times New Roman" w:hAnsi="Times New Roman"/>
          <w:sz w:val="28"/>
          <w:szCs w:val="28"/>
          <w:lang w:val="uk-UA" w:eastAsia="ru-RU"/>
        </w:rPr>
        <w:t>ї</w:t>
      </w:r>
      <w:r w:rsidRPr="00DE622D">
        <w:rPr>
          <w:rFonts w:ascii="Times New Roman" w:hAnsi="Times New Roman"/>
          <w:sz w:val="28"/>
          <w:szCs w:val="28"/>
          <w:lang w:eastAsia="ru-RU"/>
        </w:rPr>
        <w:t xml:space="preserve"> </w:t>
      </w:r>
      <w:r w:rsidRPr="00DE622D">
        <w:rPr>
          <w:rFonts w:ascii="Times New Roman" w:hAnsi="Times New Roman"/>
          <w:sz w:val="28"/>
          <w:szCs w:val="28"/>
          <w:lang w:val="uk-UA" w:eastAsia="ru-RU"/>
        </w:rPr>
        <w:t xml:space="preserve"> </w:t>
      </w:r>
      <w:r w:rsidRPr="00DE622D">
        <w:rPr>
          <w:rFonts w:ascii="Times New Roman" w:hAnsi="Times New Roman"/>
          <w:sz w:val="28"/>
          <w:szCs w:val="28"/>
          <w:lang w:eastAsia="ru-RU"/>
        </w:rPr>
        <w:t xml:space="preserve"> </w:t>
      </w:r>
      <w:r w:rsidRPr="00DE622D">
        <w:rPr>
          <w:rFonts w:ascii="Times New Roman" w:hAnsi="Times New Roman"/>
          <w:sz w:val="28"/>
          <w:szCs w:val="28"/>
          <w:lang w:val="uk-UA" w:eastAsia="ru-RU"/>
        </w:rPr>
        <w:t xml:space="preserve"> освіти</w:t>
      </w:r>
      <w:r w:rsidRPr="00DE622D">
        <w:rPr>
          <w:rFonts w:ascii="Times New Roman" w:hAnsi="Times New Roman"/>
          <w:sz w:val="28"/>
          <w:szCs w:val="28"/>
          <w:lang w:eastAsia="ru-RU"/>
        </w:rPr>
        <w:t xml:space="preserve">, </w:t>
      </w:r>
      <w:r w:rsidRPr="00DE622D">
        <w:rPr>
          <w:rFonts w:ascii="Times New Roman" w:hAnsi="Times New Roman"/>
          <w:sz w:val="28"/>
          <w:szCs w:val="28"/>
          <w:lang w:val="uk-UA" w:eastAsia="ru-RU"/>
        </w:rPr>
        <w:t xml:space="preserve"> закладу </w:t>
      </w:r>
      <w:r w:rsidRPr="00DE622D">
        <w:rPr>
          <w:rFonts w:ascii="Times New Roman" w:hAnsi="Times New Roman"/>
          <w:sz w:val="28"/>
          <w:szCs w:val="28"/>
          <w:lang w:eastAsia="ru-RU"/>
        </w:rPr>
        <w:t>вищо</w:t>
      </w:r>
      <w:r w:rsidRPr="00DE622D">
        <w:rPr>
          <w:rFonts w:ascii="Times New Roman" w:hAnsi="Times New Roman"/>
          <w:sz w:val="28"/>
          <w:szCs w:val="28"/>
          <w:lang w:val="uk-UA" w:eastAsia="ru-RU"/>
        </w:rPr>
        <w:t xml:space="preserve">ї освіти </w:t>
      </w:r>
      <w:r w:rsidRPr="00DE622D">
        <w:rPr>
          <w:rFonts w:ascii="Times New Roman" w:hAnsi="Times New Roman"/>
          <w:sz w:val="28"/>
          <w:szCs w:val="28"/>
          <w:lang w:eastAsia="ru-RU"/>
        </w:rPr>
        <w:t xml:space="preserve"> I-II рівня акредитації.</w:t>
      </w:r>
    </w:p>
    <w:p w:rsidR="0089537F" w:rsidRPr="00DE622D" w:rsidRDefault="0089537F" w:rsidP="00CD35A8">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val="uk-UA" w:eastAsia="ru-RU"/>
        </w:rPr>
        <w:t>4.8. Учням, які закінчили старшу школу 11-й (12-й) клас, видається атестат про повну загальну середню освіту.</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val="uk-UA" w:eastAsia="ru-RU"/>
        </w:rPr>
        <w:t xml:space="preserve">Атестат про повну загальну середню освіту дає право на вступ до   закладів  професійно-технічної  та  вищої освіти  усіх типів </w:t>
      </w:r>
      <w:r w:rsidRPr="00DE622D">
        <w:rPr>
          <w:rFonts w:ascii="Times New Roman" w:hAnsi="Times New Roman"/>
          <w:sz w:val="28"/>
          <w:szCs w:val="28"/>
          <w:lang w:eastAsia="ru-RU"/>
        </w:rPr>
        <w:t>і форм власності.</w:t>
      </w:r>
    </w:p>
    <w:p w:rsidR="0089537F" w:rsidRPr="00DE622D" w:rsidRDefault="0089537F" w:rsidP="00CD35A8">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val="uk-UA" w:eastAsia="ru-RU"/>
        </w:rPr>
        <w:t>4.9.</w:t>
      </w:r>
      <w:r w:rsidRPr="00DE622D">
        <w:rPr>
          <w:rFonts w:ascii="Times New Roman" w:hAnsi="Times New Roman"/>
          <w:sz w:val="24"/>
          <w:szCs w:val="24"/>
          <w:lang w:val="uk-UA" w:eastAsia="ru-RU"/>
        </w:rPr>
        <w:t xml:space="preserve"> </w:t>
      </w:r>
      <w:r w:rsidRPr="00DE622D">
        <w:rPr>
          <w:rFonts w:ascii="Times New Roman" w:hAnsi="Times New Roman"/>
          <w:sz w:val="28"/>
          <w:szCs w:val="28"/>
          <w:lang w:val="uk-UA" w:eastAsia="ru-RU"/>
        </w:rPr>
        <w:t>Порядок переведення і випуск учнів здійснюється у порядку, встановленому Міністерством освіти і науки України.</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val="uk-UA" w:eastAsia="ru-RU"/>
        </w:rPr>
        <w:t xml:space="preserve">4.10. </w:t>
      </w:r>
      <w:r w:rsidRPr="00DE622D">
        <w:rPr>
          <w:rFonts w:ascii="Times New Roman" w:hAnsi="Times New Roman"/>
          <w:sz w:val="28"/>
          <w:szCs w:val="28"/>
          <w:lang w:eastAsia="ru-RU"/>
        </w:rPr>
        <w:t xml:space="preserve">За відмінні успіхи в навчанні учні 2-8-х, 10-х класів можуть нагороджуватися похвальним листом </w:t>
      </w:r>
      <w:r w:rsidRPr="00DE622D">
        <w:rPr>
          <w:rFonts w:ascii="Times New Roman" w:hAnsi="Times New Roman"/>
          <w:sz w:val="28"/>
          <w:szCs w:val="28"/>
          <w:lang w:val="uk-UA" w:eastAsia="ru-RU"/>
        </w:rPr>
        <w:t>«</w:t>
      </w:r>
      <w:r w:rsidRPr="00DE622D">
        <w:rPr>
          <w:rFonts w:ascii="Times New Roman" w:hAnsi="Times New Roman"/>
          <w:sz w:val="28"/>
          <w:szCs w:val="28"/>
          <w:lang w:eastAsia="ru-RU"/>
        </w:rPr>
        <w:t>За високі досягнення у навчанні</w:t>
      </w:r>
      <w:r w:rsidRPr="00DE622D">
        <w:rPr>
          <w:rFonts w:ascii="Times New Roman" w:hAnsi="Times New Roman"/>
          <w:sz w:val="28"/>
          <w:szCs w:val="28"/>
          <w:lang w:val="uk-UA" w:eastAsia="ru-RU"/>
        </w:rPr>
        <w:t>»</w:t>
      </w:r>
      <w:r w:rsidRPr="00DE622D">
        <w:rPr>
          <w:rFonts w:ascii="Times New Roman" w:hAnsi="Times New Roman"/>
          <w:sz w:val="28"/>
          <w:szCs w:val="28"/>
          <w:lang w:eastAsia="ru-RU"/>
        </w:rPr>
        <w:t xml:space="preserve">, а випускники закладів III ступеня - похвальною грамотою </w:t>
      </w:r>
      <w:r w:rsidRPr="00DE622D">
        <w:rPr>
          <w:rFonts w:ascii="Times New Roman" w:hAnsi="Times New Roman"/>
          <w:sz w:val="28"/>
          <w:szCs w:val="28"/>
          <w:lang w:val="uk-UA" w:eastAsia="ru-RU"/>
        </w:rPr>
        <w:t>«</w:t>
      </w:r>
      <w:r w:rsidRPr="00DE622D">
        <w:rPr>
          <w:rFonts w:ascii="Times New Roman" w:hAnsi="Times New Roman"/>
          <w:sz w:val="28"/>
          <w:szCs w:val="28"/>
          <w:lang w:eastAsia="ru-RU"/>
        </w:rPr>
        <w:t xml:space="preserve">За особливі </w:t>
      </w:r>
      <w:r w:rsidRPr="00DE622D">
        <w:rPr>
          <w:rFonts w:ascii="Times New Roman" w:hAnsi="Times New Roman"/>
          <w:sz w:val="28"/>
          <w:szCs w:val="28"/>
          <w:lang w:eastAsia="ru-RU"/>
        </w:rPr>
        <w:lastRenderedPageBreak/>
        <w:t>досягнення у вивченні окремих предметів</w:t>
      </w:r>
      <w:r w:rsidRPr="00DE622D">
        <w:rPr>
          <w:rFonts w:ascii="Times New Roman" w:hAnsi="Times New Roman"/>
          <w:sz w:val="28"/>
          <w:szCs w:val="28"/>
          <w:lang w:val="uk-UA" w:eastAsia="ru-RU"/>
        </w:rPr>
        <w:t>»</w:t>
      </w:r>
      <w:r w:rsidRPr="00DE622D">
        <w:rPr>
          <w:rFonts w:ascii="Times New Roman" w:hAnsi="Times New Roman"/>
          <w:sz w:val="28"/>
          <w:szCs w:val="28"/>
          <w:lang w:eastAsia="ru-RU"/>
        </w:rPr>
        <w:t xml:space="preserve">, медалями - золотою </w:t>
      </w:r>
      <w:r w:rsidRPr="00DE622D">
        <w:rPr>
          <w:rFonts w:ascii="Times New Roman" w:hAnsi="Times New Roman"/>
          <w:sz w:val="28"/>
          <w:szCs w:val="28"/>
          <w:lang w:val="uk-UA" w:eastAsia="ru-RU"/>
        </w:rPr>
        <w:t>«</w:t>
      </w:r>
      <w:r w:rsidRPr="00DE622D">
        <w:rPr>
          <w:rFonts w:ascii="Times New Roman" w:hAnsi="Times New Roman"/>
          <w:sz w:val="28"/>
          <w:szCs w:val="28"/>
          <w:lang w:eastAsia="ru-RU"/>
        </w:rPr>
        <w:t>За високі досягнення у навчанні</w:t>
      </w:r>
      <w:r w:rsidRPr="00DE622D">
        <w:rPr>
          <w:rFonts w:ascii="Times New Roman" w:hAnsi="Times New Roman"/>
          <w:sz w:val="28"/>
          <w:szCs w:val="28"/>
          <w:lang w:val="uk-UA" w:eastAsia="ru-RU"/>
        </w:rPr>
        <w:t>»</w:t>
      </w:r>
      <w:r w:rsidRPr="00DE622D">
        <w:rPr>
          <w:rFonts w:ascii="Times New Roman" w:hAnsi="Times New Roman"/>
          <w:sz w:val="28"/>
          <w:szCs w:val="28"/>
          <w:lang w:eastAsia="ru-RU"/>
        </w:rPr>
        <w:t xml:space="preserve"> або срібною </w:t>
      </w:r>
      <w:r w:rsidRPr="00DE622D">
        <w:rPr>
          <w:rFonts w:ascii="Times New Roman" w:hAnsi="Times New Roman"/>
          <w:sz w:val="28"/>
          <w:szCs w:val="28"/>
          <w:lang w:val="uk-UA" w:eastAsia="ru-RU"/>
        </w:rPr>
        <w:t>«</w:t>
      </w:r>
      <w:r w:rsidRPr="00DE622D">
        <w:rPr>
          <w:rFonts w:ascii="Times New Roman" w:hAnsi="Times New Roman"/>
          <w:sz w:val="28"/>
          <w:szCs w:val="28"/>
          <w:lang w:eastAsia="ru-RU"/>
        </w:rPr>
        <w:t>За досягнення у навчанні</w:t>
      </w:r>
      <w:r w:rsidRPr="00DE622D">
        <w:rPr>
          <w:rFonts w:ascii="Times New Roman" w:hAnsi="Times New Roman"/>
          <w:sz w:val="28"/>
          <w:szCs w:val="28"/>
          <w:lang w:val="uk-UA" w:eastAsia="ru-RU"/>
        </w:rPr>
        <w:t>»</w:t>
      </w:r>
      <w:r w:rsidRPr="00DE622D">
        <w:rPr>
          <w:rFonts w:ascii="Times New Roman" w:hAnsi="Times New Roman"/>
          <w:sz w:val="28"/>
          <w:szCs w:val="28"/>
          <w:lang w:eastAsia="ru-RU"/>
        </w:rPr>
        <w:t>. За відмінні успіхи в навчанні випускникам закладу II ступеня видається свідоцтво про базову загальну середню освіту з відзнакою. Порядок нагородження учнів за відмінні успіхи у навчанні встановлюється М</w:t>
      </w:r>
      <w:r w:rsidRPr="00DE622D">
        <w:rPr>
          <w:rFonts w:ascii="Times New Roman" w:hAnsi="Times New Roman"/>
          <w:sz w:val="28"/>
          <w:szCs w:val="28"/>
          <w:lang w:val="uk-UA" w:eastAsia="ru-RU"/>
        </w:rPr>
        <w:t>іністерством освіти і науки України</w:t>
      </w:r>
      <w:r w:rsidRPr="00DE622D">
        <w:rPr>
          <w:rFonts w:ascii="Times New Roman" w:hAnsi="Times New Roman"/>
          <w:sz w:val="28"/>
          <w:szCs w:val="28"/>
          <w:lang w:eastAsia="ru-RU"/>
        </w:rPr>
        <w:t>.</w:t>
      </w:r>
    </w:p>
    <w:p w:rsidR="0089537F" w:rsidRPr="00DE622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val="uk-UA" w:eastAsia="ru-RU"/>
        </w:rPr>
        <w:t xml:space="preserve">4.11. </w:t>
      </w:r>
      <w:r w:rsidRPr="00DE622D">
        <w:rPr>
          <w:rFonts w:ascii="Times New Roman" w:hAnsi="Times New Roman"/>
          <w:sz w:val="28"/>
          <w:szCs w:val="28"/>
          <w:lang w:eastAsia="ru-RU"/>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89537F" w:rsidRPr="006C6FB8" w:rsidRDefault="0089537F" w:rsidP="00B926D0">
      <w:pPr>
        <w:shd w:val="clear" w:color="auto" w:fill="FFFFFF"/>
        <w:spacing w:after="0" w:line="240" w:lineRule="auto"/>
        <w:ind w:firstLine="567"/>
        <w:jc w:val="both"/>
        <w:textAlignment w:val="top"/>
        <w:rPr>
          <w:rFonts w:ascii="Times New Roman" w:hAnsi="Times New Roman"/>
          <w:color w:val="000000"/>
          <w:sz w:val="28"/>
          <w:szCs w:val="28"/>
          <w:lang w:val="uk-UA" w:eastAsia="ru-RU"/>
        </w:rPr>
      </w:pPr>
      <w:r>
        <w:rPr>
          <w:rFonts w:ascii="Times New Roman" w:hAnsi="Times New Roman"/>
          <w:sz w:val="28"/>
          <w:szCs w:val="28"/>
          <w:lang w:val="uk-UA" w:eastAsia="ru-RU"/>
        </w:rPr>
        <w:t xml:space="preserve"> </w:t>
      </w:r>
    </w:p>
    <w:p w:rsidR="0089537F" w:rsidRPr="0084569A" w:rsidRDefault="0089537F" w:rsidP="007E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84569A">
        <w:rPr>
          <w:rFonts w:ascii="Times New Roman" w:hAnsi="Times New Roman"/>
          <w:b/>
          <w:color w:val="000000"/>
          <w:sz w:val="28"/>
          <w:szCs w:val="28"/>
          <w:lang w:val="en-US" w:eastAsia="ru-RU"/>
        </w:rPr>
        <w:t>V</w:t>
      </w:r>
      <w:r w:rsidRPr="0084569A">
        <w:rPr>
          <w:rFonts w:ascii="Times New Roman" w:hAnsi="Times New Roman"/>
          <w:b/>
          <w:color w:val="000000"/>
          <w:sz w:val="28"/>
          <w:szCs w:val="28"/>
          <w:lang w:val="uk-UA" w:eastAsia="ru-RU"/>
        </w:rPr>
        <w:t>. ВИХОВНИЙ ПРОЦЕС У ЗАКЛАДІ</w:t>
      </w:r>
    </w:p>
    <w:p w:rsidR="0089537F" w:rsidRPr="006C6FB8" w:rsidRDefault="0089537F" w:rsidP="007E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val="uk-UA" w:eastAsia="ru-RU"/>
        </w:rPr>
        <w:t xml:space="preserve">5.1. </w:t>
      </w:r>
      <w:r w:rsidRPr="006C6FB8">
        <w:rPr>
          <w:rFonts w:ascii="Times New Roman" w:hAnsi="Times New Roman"/>
          <w:sz w:val="28"/>
          <w:szCs w:val="28"/>
          <w:lang w:eastAsia="ru-RU"/>
        </w:rPr>
        <w:t>Виховання учнів у заклад</w:t>
      </w:r>
      <w:r w:rsidRPr="006C6FB8">
        <w:rPr>
          <w:rFonts w:ascii="Times New Roman" w:hAnsi="Times New Roman"/>
          <w:sz w:val="28"/>
          <w:szCs w:val="28"/>
          <w:lang w:val="uk-UA" w:eastAsia="ru-RU"/>
        </w:rPr>
        <w:t>і</w:t>
      </w:r>
      <w:r w:rsidRPr="006C6FB8">
        <w:rPr>
          <w:rFonts w:ascii="Times New Roman" w:hAnsi="Times New Roman"/>
          <w:sz w:val="28"/>
          <w:szCs w:val="28"/>
          <w:lang w:eastAsia="ru-RU"/>
        </w:rPr>
        <w:t xml:space="preserve"> здійснюється під час проведення уроків, в процесі позаурочної та позашкільної роботи.</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val="uk-UA" w:eastAsia="ru-RU"/>
        </w:rPr>
        <w:t xml:space="preserve">5.2. </w:t>
      </w:r>
      <w:r w:rsidRPr="006C6FB8">
        <w:rPr>
          <w:rFonts w:ascii="Times New Roman" w:hAnsi="Times New Roman"/>
          <w:sz w:val="28"/>
          <w:szCs w:val="28"/>
          <w:lang w:eastAsia="ru-RU"/>
        </w:rPr>
        <w:t>Цілі виховного процесу в заклад</w:t>
      </w:r>
      <w:r w:rsidRPr="006C6FB8">
        <w:rPr>
          <w:rFonts w:ascii="Times New Roman" w:hAnsi="Times New Roman"/>
          <w:sz w:val="28"/>
          <w:szCs w:val="28"/>
          <w:lang w:val="uk-UA" w:eastAsia="ru-RU"/>
        </w:rPr>
        <w:t>і</w:t>
      </w:r>
      <w:r w:rsidRPr="006C6FB8">
        <w:rPr>
          <w:rFonts w:ascii="Times New Roman" w:hAnsi="Times New Roman"/>
          <w:sz w:val="28"/>
          <w:szCs w:val="28"/>
          <w:lang w:eastAsia="ru-RU"/>
        </w:rPr>
        <w:t xml:space="preserve"> визначаються на основі принципів, закладених у Конституції та законах України, інших нормативно-правових актах.</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5.3. </w:t>
      </w:r>
      <w:r w:rsidRPr="005565CD">
        <w:rPr>
          <w:rFonts w:ascii="Times New Roman" w:hAnsi="Times New Roman"/>
          <w:sz w:val="28"/>
          <w:szCs w:val="28"/>
          <w:lang w:eastAsia="ru-RU"/>
        </w:rPr>
        <w:t>У заклад</w:t>
      </w:r>
      <w:r w:rsidRPr="005565CD">
        <w:rPr>
          <w:rFonts w:ascii="Times New Roman" w:hAnsi="Times New Roman"/>
          <w:sz w:val="28"/>
          <w:szCs w:val="28"/>
          <w:lang w:val="uk-UA" w:eastAsia="ru-RU"/>
        </w:rPr>
        <w:t>і</w:t>
      </w:r>
      <w:r w:rsidRPr="005565CD">
        <w:rPr>
          <w:rFonts w:ascii="Times New Roman" w:hAnsi="Times New Roman"/>
          <w:sz w:val="28"/>
          <w:szCs w:val="28"/>
          <w:lang w:eastAsia="ru-RU"/>
        </w:rPr>
        <w:t xml:space="preserve"> забороняється утворення та діяльність організаційних структур політичних партій, а також релігійних організацій і воєнізованих формувань.</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Примусове залучення учнів</w:t>
      </w:r>
      <w:r w:rsidRPr="005565CD">
        <w:rPr>
          <w:rFonts w:ascii="Times New Roman" w:hAnsi="Times New Roman"/>
          <w:sz w:val="28"/>
          <w:szCs w:val="28"/>
          <w:lang w:val="uk-UA" w:eastAsia="ru-RU"/>
        </w:rPr>
        <w:t xml:space="preserve"> </w:t>
      </w:r>
      <w:r w:rsidRPr="005565CD">
        <w:rPr>
          <w:rFonts w:ascii="Times New Roman" w:hAnsi="Times New Roman"/>
          <w:sz w:val="28"/>
          <w:szCs w:val="28"/>
          <w:lang w:eastAsia="ru-RU"/>
        </w:rPr>
        <w:t>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5.4. </w:t>
      </w:r>
      <w:r w:rsidRPr="005565CD">
        <w:rPr>
          <w:rFonts w:ascii="Times New Roman" w:hAnsi="Times New Roman"/>
          <w:sz w:val="28"/>
          <w:szCs w:val="28"/>
          <w:lang w:eastAsia="ru-RU"/>
        </w:rPr>
        <w:t>Дисципліна в заклад</w:t>
      </w:r>
      <w:r w:rsidRPr="005565CD">
        <w:rPr>
          <w:rFonts w:ascii="Times New Roman" w:hAnsi="Times New Roman"/>
          <w:sz w:val="28"/>
          <w:szCs w:val="28"/>
          <w:lang w:val="uk-UA" w:eastAsia="ru-RU"/>
        </w:rPr>
        <w:t>і</w:t>
      </w:r>
      <w:r w:rsidRPr="005565CD">
        <w:rPr>
          <w:rFonts w:ascii="Times New Roman" w:hAnsi="Times New Roman"/>
          <w:sz w:val="28"/>
          <w:szCs w:val="28"/>
          <w:lang w:eastAsia="ru-RU"/>
        </w:rPr>
        <w:t xml:space="preserve"> дотримується на основі взаємоповаги усіх учасників </w:t>
      </w:r>
      <w:r w:rsidRPr="005565CD">
        <w:rPr>
          <w:rFonts w:ascii="Times New Roman" w:hAnsi="Times New Roman"/>
          <w:sz w:val="28"/>
          <w:szCs w:val="28"/>
          <w:lang w:val="uk-UA" w:eastAsia="ru-RU"/>
        </w:rPr>
        <w:t>освітнього</w:t>
      </w:r>
      <w:r w:rsidRPr="005565CD">
        <w:rPr>
          <w:rFonts w:ascii="Times New Roman" w:hAnsi="Times New Roman"/>
          <w:sz w:val="28"/>
          <w:szCs w:val="28"/>
          <w:lang w:eastAsia="ru-RU"/>
        </w:rPr>
        <w:t xml:space="preserve"> процесу, дотримання правил </w:t>
      </w:r>
      <w:r w:rsidRPr="005565CD">
        <w:rPr>
          <w:rFonts w:ascii="Times New Roman" w:hAnsi="Times New Roman"/>
          <w:sz w:val="28"/>
          <w:szCs w:val="28"/>
          <w:lang w:val="uk-UA" w:eastAsia="ru-RU"/>
        </w:rPr>
        <w:t>для учнів, правил внутрішнього розпорядку для працівників</w:t>
      </w:r>
      <w:r w:rsidRPr="005565CD">
        <w:rPr>
          <w:rFonts w:ascii="Times New Roman" w:hAnsi="Times New Roman"/>
          <w:sz w:val="28"/>
          <w:szCs w:val="28"/>
          <w:lang w:eastAsia="ru-RU"/>
        </w:rPr>
        <w:t xml:space="preserve"> та </w:t>
      </w:r>
      <w:r w:rsidRPr="005565CD">
        <w:rPr>
          <w:rFonts w:ascii="Times New Roman" w:hAnsi="Times New Roman"/>
          <w:sz w:val="28"/>
          <w:szCs w:val="28"/>
          <w:lang w:val="uk-UA" w:eastAsia="ru-RU"/>
        </w:rPr>
        <w:t xml:space="preserve">цього </w:t>
      </w:r>
      <w:r w:rsidRPr="005565CD">
        <w:rPr>
          <w:rFonts w:ascii="Times New Roman" w:hAnsi="Times New Roman"/>
          <w:sz w:val="28"/>
          <w:szCs w:val="28"/>
          <w:lang w:eastAsia="ru-RU"/>
        </w:rPr>
        <w:t>статуту.</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Застосування методів фізичного та психічного насильства до учнів забороняється.</w:t>
      </w:r>
    </w:p>
    <w:p w:rsidR="0089537F" w:rsidRDefault="0089537F" w:rsidP="006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84569A" w:rsidRDefault="0089537F" w:rsidP="006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84569A">
        <w:rPr>
          <w:rFonts w:ascii="Times New Roman" w:hAnsi="Times New Roman"/>
          <w:b/>
          <w:color w:val="000000"/>
          <w:sz w:val="28"/>
          <w:szCs w:val="28"/>
          <w:lang w:val="en-US" w:eastAsia="ru-RU"/>
        </w:rPr>
        <w:t>VI</w:t>
      </w:r>
      <w:r w:rsidRPr="0084569A">
        <w:rPr>
          <w:rFonts w:ascii="Times New Roman" w:hAnsi="Times New Roman"/>
          <w:b/>
          <w:color w:val="000000"/>
          <w:sz w:val="28"/>
          <w:szCs w:val="28"/>
          <w:lang w:val="uk-UA" w:eastAsia="ru-RU"/>
        </w:rPr>
        <w:t xml:space="preserve">. </w:t>
      </w:r>
      <w:r w:rsidRPr="000F47BE">
        <w:rPr>
          <w:rFonts w:ascii="Times New Roman" w:hAnsi="Times New Roman"/>
          <w:b/>
          <w:color w:val="000000"/>
          <w:sz w:val="28"/>
          <w:szCs w:val="28"/>
          <w:lang w:val="uk-UA" w:eastAsia="ru-RU"/>
        </w:rPr>
        <w:t xml:space="preserve">УЧАСНИКИ </w:t>
      </w:r>
      <w:r>
        <w:rPr>
          <w:rFonts w:ascii="Times New Roman" w:hAnsi="Times New Roman"/>
          <w:b/>
          <w:color w:val="000000"/>
          <w:sz w:val="28"/>
          <w:szCs w:val="28"/>
          <w:lang w:val="uk-UA" w:eastAsia="ru-RU"/>
        </w:rPr>
        <w:t>ОСВІТНЬОГО</w:t>
      </w:r>
      <w:r w:rsidRPr="000F47BE">
        <w:rPr>
          <w:rFonts w:ascii="Times New Roman" w:hAnsi="Times New Roman"/>
          <w:b/>
          <w:color w:val="000000"/>
          <w:sz w:val="28"/>
          <w:szCs w:val="28"/>
          <w:lang w:val="uk-UA" w:eastAsia="ru-RU"/>
        </w:rPr>
        <w:t xml:space="preserve"> ПРОЦЕСУ</w:t>
      </w:r>
    </w:p>
    <w:p w:rsidR="0089537F" w:rsidRPr="0084569A" w:rsidRDefault="0089537F" w:rsidP="006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5565CD" w:rsidRDefault="0089537F" w:rsidP="0040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565CD">
        <w:rPr>
          <w:rFonts w:ascii="Times New Roman" w:hAnsi="Times New Roman"/>
          <w:color w:val="000000"/>
          <w:sz w:val="28"/>
          <w:szCs w:val="28"/>
          <w:lang w:val="uk-UA" w:eastAsia="ru-RU"/>
        </w:rPr>
        <w:t xml:space="preserve">6.1. </w:t>
      </w:r>
      <w:r w:rsidRPr="005565CD">
        <w:rPr>
          <w:rFonts w:ascii="Times New Roman" w:hAnsi="Times New Roman"/>
          <w:sz w:val="28"/>
          <w:szCs w:val="28"/>
          <w:lang w:val="uk-UA" w:eastAsia="ru-RU"/>
        </w:rPr>
        <w:t xml:space="preserve">Учасниками освітнього процесу в Броварській спеціалізованій школі І-ІІІ ступенів № 5 </w:t>
      </w:r>
      <w:r w:rsidRPr="005565CD">
        <w:rPr>
          <w:rFonts w:ascii="Times New Roman" w:hAnsi="Times New Roman"/>
          <w:color w:val="000000"/>
          <w:sz w:val="28"/>
          <w:szCs w:val="28"/>
          <w:lang w:val="uk-UA" w:eastAsia="ru-RU"/>
        </w:rPr>
        <w:t>ім. Василя Стуса</w:t>
      </w:r>
      <w:r w:rsidRPr="005565CD">
        <w:rPr>
          <w:rFonts w:ascii="Times New Roman" w:hAnsi="Times New Roman"/>
          <w:sz w:val="28"/>
          <w:szCs w:val="28"/>
          <w:lang w:val="uk-UA" w:eastAsia="ru-RU"/>
        </w:rPr>
        <w:t xml:space="preserve"> є учні, педагогічні працівники, інші працівники закладу,  батьки або особи, які їх замінюють.</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6.2. </w:t>
      </w:r>
      <w:r w:rsidRPr="005565CD">
        <w:rPr>
          <w:rFonts w:ascii="Times New Roman" w:hAnsi="Times New Roman"/>
          <w:sz w:val="28"/>
          <w:szCs w:val="28"/>
          <w:lang w:eastAsia="ru-RU"/>
        </w:rPr>
        <w:t xml:space="preserve">Статус, права та обов’язки учасників </w:t>
      </w:r>
      <w:r w:rsidRPr="005565CD">
        <w:rPr>
          <w:rFonts w:ascii="Times New Roman" w:hAnsi="Times New Roman"/>
          <w:sz w:val="28"/>
          <w:szCs w:val="28"/>
          <w:lang w:val="uk-UA" w:eastAsia="ru-RU"/>
        </w:rPr>
        <w:t>освітнього</w:t>
      </w:r>
      <w:r w:rsidRPr="005565CD">
        <w:rPr>
          <w:rFonts w:ascii="Times New Roman" w:hAnsi="Times New Roman"/>
          <w:sz w:val="28"/>
          <w:szCs w:val="28"/>
          <w:lang w:eastAsia="ru-RU"/>
        </w:rPr>
        <w:t xml:space="preserve"> процесу, їх права та обов’язки визначаються Законами України </w:t>
      </w:r>
      <w:r w:rsidRPr="005565CD">
        <w:rPr>
          <w:rFonts w:ascii="Times New Roman" w:hAnsi="Times New Roman"/>
          <w:sz w:val="28"/>
          <w:szCs w:val="28"/>
          <w:lang w:val="uk-UA" w:eastAsia="ru-RU"/>
        </w:rPr>
        <w:t>«</w:t>
      </w:r>
      <w:r w:rsidRPr="005565CD">
        <w:rPr>
          <w:rFonts w:ascii="Times New Roman" w:hAnsi="Times New Roman"/>
          <w:sz w:val="28"/>
          <w:szCs w:val="28"/>
          <w:lang w:eastAsia="ru-RU"/>
        </w:rPr>
        <w:t>Про освіту</w:t>
      </w:r>
      <w:r w:rsidRPr="005565CD">
        <w:rPr>
          <w:rFonts w:ascii="Times New Roman" w:hAnsi="Times New Roman"/>
          <w:sz w:val="28"/>
          <w:szCs w:val="28"/>
          <w:lang w:val="uk-UA" w:eastAsia="ru-RU"/>
        </w:rPr>
        <w:t>»</w:t>
      </w:r>
      <w:r w:rsidRPr="005565CD">
        <w:rPr>
          <w:rFonts w:ascii="Times New Roman" w:hAnsi="Times New Roman"/>
          <w:sz w:val="28"/>
          <w:szCs w:val="28"/>
          <w:lang w:eastAsia="ru-RU"/>
        </w:rPr>
        <w:t xml:space="preserve">, </w:t>
      </w:r>
      <w:r w:rsidRPr="005565CD">
        <w:rPr>
          <w:rFonts w:ascii="Times New Roman" w:hAnsi="Times New Roman"/>
          <w:sz w:val="28"/>
          <w:szCs w:val="28"/>
          <w:lang w:val="uk-UA" w:eastAsia="ru-RU"/>
        </w:rPr>
        <w:t>«</w:t>
      </w:r>
      <w:r w:rsidRPr="005565CD">
        <w:rPr>
          <w:rFonts w:ascii="Times New Roman" w:hAnsi="Times New Roman"/>
          <w:sz w:val="28"/>
          <w:szCs w:val="28"/>
          <w:lang w:eastAsia="ru-RU"/>
        </w:rPr>
        <w:t>Про загальну середню освіту</w:t>
      </w:r>
      <w:r w:rsidRPr="005565CD">
        <w:rPr>
          <w:rFonts w:ascii="Times New Roman" w:hAnsi="Times New Roman"/>
          <w:sz w:val="28"/>
          <w:szCs w:val="28"/>
          <w:lang w:val="uk-UA" w:eastAsia="ru-RU"/>
        </w:rPr>
        <w:t>»</w:t>
      </w:r>
      <w:r w:rsidRPr="005565CD">
        <w:rPr>
          <w:rFonts w:ascii="Times New Roman" w:hAnsi="Times New Roman"/>
          <w:sz w:val="28"/>
          <w:szCs w:val="28"/>
          <w:lang w:eastAsia="ru-RU"/>
        </w:rPr>
        <w:t xml:space="preserve">, іншими актами законодавства, </w:t>
      </w:r>
      <w:r w:rsidRPr="005565CD">
        <w:rPr>
          <w:rFonts w:ascii="Times New Roman" w:hAnsi="Times New Roman"/>
          <w:sz w:val="28"/>
          <w:szCs w:val="28"/>
          <w:lang w:val="uk-UA" w:eastAsia="ru-RU"/>
        </w:rPr>
        <w:t>цим С</w:t>
      </w:r>
      <w:r w:rsidRPr="005565CD">
        <w:rPr>
          <w:rFonts w:ascii="Times New Roman" w:hAnsi="Times New Roman"/>
          <w:sz w:val="28"/>
          <w:szCs w:val="28"/>
          <w:lang w:eastAsia="ru-RU"/>
        </w:rPr>
        <w:t>татутом, правилами внутрішнього розпорядку для</w:t>
      </w:r>
      <w:r w:rsidRPr="005565CD">
        <w:rPr>
          <w:rFonts w:ascii="Times New Roman" w:hAnsi="Times New Roman"/>
          <w:sz w:val="28"/>
          <w:szCs w:val="28"/>
          <w:lang w:val="uk-UA" w:eastAsia="ru-RU"/>
        </w:rPr>
        <w:t xml:space="preserve"> працівників</w:t>
      </w:r>
      <w:r w:rsidRPr="005565CD">
        <w:rPr>
          <w:rFonts w:ascii="Times New Roman" w:hAnsi="Times New Roman"/>
          <w:sz w:val="28"/>
          <w:szCs w:val="28"/>
          <w:lang w:eastAsia="ru-RU"/>
        </w:rPr>
        <w:t xml:space="preserve"> закладу</w:t>
      </w:r>
      <w:r w:rsidRPr="005565CD">
        <w:rPr>
          <w:rFonts w:ascii="Times New Roman" w:hAnsi="Times New Roman"/>
          <w:sz w:val="28"/>
          <w:szCs w:val="28"/>
          <w:lang w:val="uk-UA" w:eastAsia="ru-RU"/>
        </w:rPr>
        <w:t>, правилами для учнів</w:t>
      </w:r>
      <w:r w:rsidRPr="005565CD">
        <w:rPr>
          <w:rFonts w:ascii="Times New Roman" w:hAnsi="Times New Roman"/>
          <w:sz w:val="28"/>
          <w:szCs w:val="28"/>
          <w:lang w:eastAsia="ru-RU"/>
        </w:rPr>
        <w:t>.</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6.3. </w:t>
      </w:r>
      <w:r w:rsidRPr="005565CD">
        <w:rPr>
          <w:rFonts w:ascii="Times New Roman" w:hAnsi="Times New Roman"/>
          <w:sz w:val="28"/>
          <w:szCs w:val="28"/>
          <w:lang w:eastAsia="ru-RU"/>
        </w:rPr>
        <w:t>Учень - особа, яка навчається і виховується в закладі.</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6.4. </w:t>
      </w:r>
      <w:r w:rsidRPr="005565CD">
        <w:rPr>
          <w:rFonts w:ascii="Times New Roman" w:hAnsi="Times New Roman"/>
          <w:sz w:val="28"/>
          <w:szCs w:val="28"/>
          <w:lang w:eastAsia="ru-RU"/>
        </w:rPr>
        <w:t>Учні закладу мають гарантоване державою право на:</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доступність і безоплатність повної загальної середньої освіти у державному</w:t>
      </w:r>
      <w:r w:rsidRPr="005565CD">
        <w:rPr>
          <w:rFonts w:ascii="Times New Roman" w:hAnsi="Times New Roman"/>
          <w:sz w:val="28"/>
          <w:szCs w:val="28"/>
          <w:lang w:val="uk-UA" w:eastAsia="ru-RU"/>
        </w:rPr>
        <w:t xml:space="preserve"> </w:t>
      </w:r>
      <w:r w:rsidRPr="005565CD">
        <w:rPr>
          <w:rFonts w:ascii="Times New Roman" w:hAnsi="Times New Roman"/>
          <w:sz w:val="28"/>
          <w:szCs w:val="28"/>
          <w:lang w:eastAsia="ru-RU"/>
        </w:rPr>
        <w:t>та комунальному закладі;</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вибір певного закладу, форми навчання, профільного напряму, факультативів, спецкурсів, позакласних занять;</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lastRenderedPageBreak/>
        <w:t>безпечні і нешкідливі умови навчання та праці;</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користування навчально-виробничою, науковою, матеріально-технічною, культурно-спортивною, корекційно-відновною та лікувально-оздоровчою базою закладу;</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участь в різних видах навчальної, науково-практичної діяльності, конференціях, олімпіадах, виставках, конкурсах тощо;</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отримання додаткових, у тому числі платних, навчальних послуг;</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перегляд результатів оцінювання навчальних досягнень з усіх предметів інваріантної та варіативної частини;</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участь в роботі органів громадського самоврядування закладу;</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участь в роботі добровільних самодіяльних об’єднань, творчих студій, клубів, гуртків, груп за інтересами тощо;</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повагу людської гідності, вільне вираження поглядів, переконань;</w:t>
      </w:r>
    </w:p>
    <w:p w:rsidR="0089537F" w:rsidRPr="005565CD" w:rsidRDefault="0089537F" w:rsidP="00401243">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89537F" w:rsidRPr="005565CD" w:rsidRDefault="0089537F" w:rsidP="00401243">
      <w:pPr>
        <w:shd w:val="clear" w:color="auto" w:fill="FFFFFF"/>
        <w:tabs>
          <w:tab w:val="num" w:pos="0"/>
        </w:tabs>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6.5. </w:t>
      </w:r>
      <w:r w:rsidRPr="005565CD">
        <w:rPr>
          <w:rFonts w:ascii="Times New Roman" w:hAnsi="Times New Roman"/>
          <w:sz w:val="28"/>
          <w:szCs w:val="28"/>
          <w:lang w:eastAsia="ru-RU"/>
        </w:rPr>
        <w:t>Учні закладу зобов’язані:</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оволодівати знаннями, вміннями, практичними навичками в обсязі не меншому, ніж визначено Державним стандартом загальної середньої освіти;</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підвищувати свій загальний культурний рівень;</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брати участь у пошуковій та науковій діяльності, передбаченій навчальними програмами та навчальним планом закладу, його </w:t>
      </w:r>
      <w:r>
        <w:rPr>
          <w:rFonts w:ascii="Times New Roman" w:hAnsi="Times New Roman"/>
          <w:sz w:val="28"/>
          <w:szCs w:val="28"/>
          <w:lang w:val="uk-UA" w:eastAsia="ru-RU"/>
        </w:rPr>
        <w:t>С</w:t>
      </w:r>
      <w:r w:rsidRPr="005565CD">
        <w:rPr>
          <w:rFonts w:ascii="Times New Roman" w:hAnsi="Times New Roman"/>
          <w:sz w:val="28"/>
          <w:szCs w:val="28"/>
          <w:lang w:eastAsia="ru-RU"/>
        </w:rPr>
        <w:t>татутом;</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дотримуватися вимог законодавства, моральних, етичних норм, поважати честь і гідність інших учнів та працівників;</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виконувати вимоги педагогічних та інших працівників закладу відповідно до </w:t>
      </w:r>
      <w:r>
        <w:rPr>
          <w:rFonts w:ascii="Times New Roman" w:hAnsi="Times New Roman"/>
          <w:sz w:val="28"/>
          <w:szCs w:val="28"/>
          <w:lang w:val="uk-UA" w:eastAsia="ru-RU"/>
        </w:rPr>
        <w:t>С</w:t>
      </w:r>
      <w:r w:rsidRPr="005565CD">
        <w:rPr>
          <w:rFonts w:ascii="Times New Roman" w:hAnsi="Times New Roman"/>
          <w:sz w:val="28"/>
          <w:szCs w:val="28"/>
          <w:lang w:eastAsia="ru-RU"/>
        </w:rPr>
        <w:t xml:space="preserve">татуту та правил </w:t>
      </w:r>
      <w:r w:rsidRPr="005565CD">
        <w:rPr>
          <w:rFonts w:ascii="Times New Roman" w:hAnsi="Times New Roman"/>
          <w:sz w:val="28"/>
          <w:szCs w:val="28"/>
          <w:lang w:val="uk-UA" w:eastAsia="ru-RU"/>
        </w:rPr>
        <w:t>для учнів</w:t>
      </w:r>
      <w:r w:rsidRPr="005565CD">
        <w:rPr>
          <w:rFonts w:ascii="Times New Roman" w:hAnsi="Times New Roman"/>
          <w:sz w:val="28"/>
          <w:szCs w:val="28"/>
          <w:lang w:eastAsia="ru-RU"/>
        </w:rPr>
        <w:t>;</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брати участь у різних видах трудової діяльності;</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дбайливо ставитися до державного, громадського і особистого майна, майна інших учасників </w:t>
      </w:r>
      <w:r w:rsidRPr="005565CD">
        <w:rPr>
          <w:rFonts w:ascii="Times New Roman" w:hAnsi="Times New Roman"/>
          <w:sz w:val="28"/>
          <w:szCs w:val="28"/>
          <w:lang w:val="uk-UA" w:eastAsia="ru-RU"/>
        </w:rPr>
        <w:t xml:space="preserve"> освітнього</w:t>
      </w:r>
      <w:r w:rsidRPr="005565CD">
        <w:rPr>
          <w:rFonts w:ascii="Times New Roman" w:hAnsi="Times New Roman"/>
          <w:sz w:val="28"/>
          <w:szCs w:val="28"/>
          <w:lang w:eastAsia="ru-RU"/>
        </w:rPr>
        <w:t xml:space="preserve"> процесу;</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дотримуватися вимог </w:t>
      </w:r>
      <w:r w:rsidRPr="005565CD">
        <w:rPr>
          <w:rFonts w:ascii="Times New Roman" w:hAnsi="Times New Roman"/>
          <w:sz w:val="28"/>
          <w:szCs w:val="28"/>
          <w:lang w:val="uk-UA" w:eastAsia="ru-RU"/>
        </w:rPr>
        <w:t>С</w:t>
      </w:r>
      <w:r w:rsidRPr="005565CD">
        <w:rPr>
          <w:rFonts w:ascii="Times New Roman" w:hAnsi="Times New Roman"/>
          <w:sz w:val="28"/>
          <w:szCs w:val="28"/>
          <w:lang w:eastAsia="ru-RU"/>
        </w:rPr>
        <w:t xml:space="preserve">татуту, </w:t>
      </w:r>
      <w:r w:rsidRPr="005565CD">
        <w:rPr>
          <w:rFonts w:ascii="Times New Roman" w:hAnsi="Times New Roman"/>
          <w:sz w:val="28"/>
          <w:szCs w:val="28"/>
          <w:lang w:val="uk-UA" w:eastAsia="ru-RU"/>
        </w:rPr>
        <w:t>правил для учнів</w:t>
      </w:r>
      <w:r w:rsidRPr="005565CD">
        <w:rPr>
          <w:rFonts w:ascii="Times New Roman" w:hAnsi="Times New Roman"/>
          <w:sz w:val="28"/>
          <w:szCs w:val="28"/>
          <w:lang w:eastAsia="ru-RU"/>
        </w:rPr>
        <w:t>;</w:t>
      </w:r>
    </w:p>
    <w:p w:rsidR="0089537F" w:rsidRPr="005565CD" w:rsidRDefault="0089537F" w:rsidP="00401243">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дотримуватися правил особистої гігієни.</w:t>
      </w:r>
    </w:p>
    <w:p w:rsidR="0089537F" w:rsidRPr="005565CD" w:rsidRDefault="0089537F" w:rsidP="00401243">
      <w:pPr>
        <w:shd w:val="clear" w:color="auto" w:fill="FFFFFF"/>
        <w:spacing w:after="0" w:line="240" w:lineRule="auto"/>
        <w:jc w:val="both"/>
        <w:textAlignment w:val="top"/>
        <w:rPr>
          <w:rFonts w:ascii="Times New Roman" w:hAnsi="Times New Roman"/>
          <w:sz w:val="28"/>
          <w:szCs w:val="28"/>
          <w:lang w:val="uk-UA" w:eastAsia="ru-RU"/>
        </w:rPr>
      </w:pPr>
      <w:r w:rsidRPr="005565CD">
        <w:rPr>
          <w:rFonts w:ascii="Times New Roman" w:hAnsi="Times New Roman"/>
          <w:sz w:val="28"/>
          <w:szCs w:val="28"/>
          <w:lang w:val="uk-UA" w:eastAsia="ru-RU"/>
        </w:rPr>
        <w:t xml:space="preserve">        6.6. Учням закладу</w:t>
      </w:r>
      <w:r w:rsidRPr="005565CD">
        <w:rPr>
          <w:rFonts w:ascii="Times New Roman" w:hAnsi="Times New Roman"/>
          <w:color w:val="000000"/>
          <w:sz w:val="28"/>
          <w:szCs w:val="28"/>
          <w:lang w:val="uk-UA" w:eastAsia="ru-RU"/>
        </w:rPr>
        <w:t xml:space="preserve"> </w:t>
      </w:r>
      <w:r w:rsidRPr="005565CD">
        <w:rPr>
          <w:rFonts w:ascii="Times New Roman" w:hAnsi="Times New Roman"/>
          <w:sz w:val="28"/>
          <w:szCs w:val="28"/>
          <w:lang w:val="uk-UA" w:eastAsia="ru-RU"/>
        </w:rPr>
        <w:t>забороняється:</w:t>
      </w:r>
    </w:p>
    <w:p w:rsidR="0089537F" w:rsidRPr="005565CD" w:rsidRDefault="0089537F" w:rsidP="00401243">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приносити до школи предмети або речовини, які можуть зашкодити здоров</w:t>
      </w:r>
      <w:r w:rsidRPr="005565CD">
        <w:rPr>
          <w:rFonts w:ascii="Times New Roman" w:hAnsi="Times New Roman"/>
          <w:sz w:val="28"/>
          <w:szCs w:val="28"/>
          <w:lang w:eastAsia="ru-RU"/>
        </w:rPr>
        <w:t>’</w:t>
      </w:r>
      <w:r w:rsidRPr="005565CD">
        <w:rPr>
          <w:rFonts w:ascii="Times New Roman" w:hAnsi="Times New Roman"/>
          <w:sz w:val="28"/>
          <w:szCs w:val="28"/>
          <w:lang w:val="uk-UA" w:eastAsia="ru-RU"/>
        </w:rPr>
        <w:t>ю та безпеці оточуючих або завадити проведенню навчального процесу;</w:t>
      </w:r>
    </w:p>
    <w:p w:rsidR="0089537F" w:rsidRPr="005565CD" w:rsidRDefault="0089537F" w:rsidP="00401243">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паління та вживання алкогольних напоїв на території школи;</w:t>
      </w:r>
    </w:p>
    <w:p w:rsidR="0089537F" w:rsidRPr="005565CD" w:rsidRDefault="0089537F" w:rsidP="00401243">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брати без дозволу чужі речі;</w:t>
      </w:r>
    </w:p>
    <w:p w:rsidR="0089537F" w:rsidRPr="005565CD" w:rsidRDefault="0089537F" w:rsidP="00401243">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бігати  сходами, коридорами та в класних приміщеннях;</w:t>
      </w:r>
    </w:p>
    <w:p w:rsidR="0089537F" w:rsidRPr="005565CD" w:rsidRDefault="0089537F" w:rsidP="00401243">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штовхатися або грати у м</w:t>
      </w:r>
      <w:r w:rsidRPr="005565CD">
        <w:rPr>
          <w:rFonts w:ascii="Times New Roman" w:hAnsi="Times New Roman"/>
          <w:sz w:val="28"/>
          <w:szCs w:val="28"/>
          <w:lang w:eastAsia="ru-RU"/>
        </w:rPr>
        <w:t>’</w:t>
      </w:r>
      <w:r w:rsidRPr="005565CD">
        <w:rPr>
          <w:rFonts w:ascii="Times New Roman" w:hAnsi="Times New Roman"/>
          <w:sz w:val="28"/>
          <w:szCs w:val="28"/>
          <w:lang w:val="uk-UA" w:eastAsia="ru-RU"/>
        </w:rPr>
        <w:t>яча у приміщеннях не пристосованих для цього;</w:t>
      </w:r>
    </w:p>
    <w:p w:rsidR="0089537F" w:rsidRPr="005565CD" w:rsidRDefault="0089537F" w:rsidP="00401243">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сваритися між собою та зі сторонніми людьми, з</w:t>
      </w:r>
      <w:r w:rsidRPr="005565CD">
        <w:rPr>
          <w:rFonts w:ascii="Times New Roman" w:hAnsi="Times New Roman"/>
          <w:sz w:val="28"/>
          <w:szCs w:val="28"/>
          <w:lang w:eastAsia="ru-RU"/>
        </w:rPr>
        <w:t>’</w:t>
      </w:r>
      <w:r w:rsidRPr="005565CD">
        <w:rPr>
          <w:rFonts w:ascii="Times New Roman" w:hAnsi="Times New Roman"/>
          <w:sz w:val="28"/>
          <w:szCs w:val="28"/>
          <w:lang w:val="uk-UA" w:eastAsia="ru-RU"/>
        </w:rPr>
        <w:t>ясовувати стосунки за погані слова, битися;</w:t>
      </w:r>
    </w:p>
    <w:p w:rsidR="0089537F" w:rsidRPr="005565CD" w:rsidRDefault="0089537F" w:rsidP="00401243">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перебувати у приміщення їдальні у верхньому одязі.</w:t>
      </w:r>
    </w:p>
    <w:p w:rsidR="0089537F" w:rsidRPr="005565CD" w:rsidRDefault="0089537F" w:rsidP="0070738A">
      <w:pPr>
        <w:numPr>
          <w:ilvl w:val="0"/>
          <w:numId w:val="12"/>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користуватися мобільними телефонами під час уроків.</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6.7</w:t>
      </w:r>
      <w:r w:rsidRPr="005565CD">
        <w:rPr>
          <w:rFonts w:ascii="Times New Roman" w:hAnsi="Times New Roman"/>
          <w:sz w:val="28"/>
          <w:szCs w:val="28"/>
          <w:lang w:eastAsia="ru-RU"/>
        </w:rPr>
        <w:t xml:space="preserve">. Учні закладу залучаються за їх згодою та згодою батьків або осіб, які їх замінюють, до самообслуговування, різних видів суспільно корисної праці </w:t>
      </w:r>
      <w:r w:rsidRPr="005565CD">
        <w:rPr>
          <w:rFonts w:ascii="Times New Roman" w:hAnsi="Times New Roman"/>
          <w:sz w:val="28"/>
          <w:szCs w:val="28"/>
          <w:lang w:eastAsia="ru-RU"/>
        </w:rPr>
        <w:lastRenderedPageBreak/>
        <w:t xml:space="preserve">відповідно до </w:t>
      </w:r>
      <w:r>
        <w:rPr>
          <w:rFonts w:ascii="Times New Roman" w:hAnsi="Times New Roman"/>
          <w:sz w:val="28"/>
          <w:szCs w:val="28"/>
          <w:lang w:val="uk-UA" w:eastAsia="ru-RU"/>
        </w:rPr>
        <w:t>С</w:t>
      </w:r>
      <w:r w:rsidRPr="005565CD">
        <w:rPr>
          <w:rFonts w:ascii="Times New Roman" w:hAnsi="Times New Roman"/>
          <w:sz w:val="28"/>
          <w:szCs w:val="28"/>
          <w:lang w:eastAsia="ru-RU"/>
        </w:rPr>
        <w:t>татуту і правил внутрішнього розпорядку з урахуванням віку, статі, фізичних можливостей.</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6.8. </w:t>
      </w:r>
      <w:r w:rsidRPr="005565CD">
        <w:rPr>
          <w:rFonts w:ascii="Times New Roman" w:hAnsi="Times New Roman"/>
          <w:sz w:val="28"/>
          <w:szCs w:val="28"/>
          <w:lang w:eastAsia="ru-RU"/>
        </w:rPr>
        <w:t xml:space="preserve">За невиконання учасниками </w:t>
      </w:r>
      <w:r w:rsidRPr="005565CD">
        <w:rPr>
          <w:rFonts w:ascii="Times New Roman" w:hAnsi="Times New Roman"/>
          <w:sz w:val="28"/>
          <w:szCs w:val="28"/>
          <w:lang w:val="uk-UA" w:eastAsia="ru-RU"/>
        </w:rPr>
        <w:t>освітнього</w:t>
      </w:r>
      <w:r w:rsidRPr="005565CD">
        <w:rPr>
          <w:rFonts w:ascii="Times New Roman" w:hAnsi="Times New Roman"/>
          <w:sz w:val="28"/>
          <w:szCs w:val="28"/>
          <w:lang w:eastAsia="ru-RU"/>
        </w:rPr>
        <w:t xml:space="preserve"> процесу своїх обов’язків, порушення </w:t>
      </w:r>
      <w:r>
        <w:rPr>
          <w:rFonts w:ascii="Times New Roman" w:hAnsi="Times New Roman"/>
          <w:sz w:val="28"/>
          <w:szCs w:val="28"/>
          <w:lang w:val="uk-UA" w:eastAsia="ru-RU"/>
        </w:rPr>
        <w:t>С</w:t>
      </w:r>
      <w:r w:rsidRPr="005565CD">
        <w:rPr>
          <w:rFonts w:ascii="Times New Roman" w:hAnsi="Times New Roman"/>
          <w:sz w:val="28"/>
          <w:szCs w:val="28"/>
          <w:lang w:eastAsia="ru-RU"/>
        </w:rPr>
        <w:t>татуту, правил внутрішнього розпорядку на них можуть накладатися стягнення відповідно до закону.</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6.9. </w:t>
      </w:r>
      <w:r w:rsidRPr="005565CD">
        <w:rPr>
          <w:rFonts w:ascii="Times New Roman" w:hAnsi="Times New Roman"/>
          <w:sz w:val="28"/>
          <w:szCs w:val="28"/>
          <w:lang w:eastAsia="ru-RU"/>
        </w:rPr>
        <w:t xml:space="preserve">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w:t>
      </w:r>
      <w:r w:rsidRPr="005565CD">
        <w:rPr>
          <w:rFonts w:ascii="Times New Roman" w:hAnsi="Times New Roman"/>
          <w:sz w:val="28"/>
          <w:szCs w:val="28"/>
          <w:lang w:val="uk-UA" w:eastAsia="ru-RU"/>
        </w:rPr>
        <w:t xml:space="preserve">здійснює педагогічну діяльність, </w:t>
      </w:r>
      <w:r w:rsidRPr="005565CD">
        <w:rPr>
          <w:rFonts w:ascii="Times New Roman" w:hAnsi="Times New Roman"/>
          <w:sz w:val="28"/>
          <w:szCs w:val="28"/>
          <w:lang w:eastAsia="ru-RU"/>
        </w:rPr>
        <w:t xml:space="preserve">забезпечує результативність та якість своєї роботи, фізичний та психічний стан здоров’я якої </w:t>
      </w:r>
      <w:r w:rsidRPr="005565CD">
        <w:rPr>
          <w:rFonts w:ascii="Times New Roman" w:hAnsi="Times New Roman"/>
          <w:sz w:val="28"/>
          <w:szCs w:val="28"/>
          <w:lang w:val="uk-UA" w:eastAsia="ru-RU"/>
        </w:rPr>
        <w:t>дозволяє</w:t>
      </w:r>
      <w:r w:rsidRPr="005565CD">
        <w:rPr>
          <w:rFonts w:ascii="Times New Roman" w:hAnsi="Times New Roman"/>
          <w:sz w:val="28"/>
          <w:szCs w:val="28"/>
          <w:lang w:eastAsia="ru-RU"/>
        </w:rPr>
        <w:t xml:space="preserve"> виконувати професійні обов’язки в закладах системи загальної середньої освіти.</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6.10. </w:t>
      </w:r>
      <w:r w:rsidRPr="005565CD">
        <w:rPr>
          <w:rFonts w:ascii="Times New Roman" w:hAnsi="Times New Roman"/>
          <w:sz w:val="28"/>
          <w:szCs w:val="28"/>
          <w:lang w:eastAsia="ru-RU"/>
        </w:rPr>
        <w:t>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6.11. Призначення на посаду, звільнення з посади педагогічних та інших працівників закладу, інші трудові відносини регулюються законодавством про працю, Зако</w:t>
      </w:r>
      <w:r w:rsidRPr="005565CD">
        <w:rPr>
          <w:rFonts w:ascii="Times New Roman" w:hAnsi="Times New Roman"/>
          <w:sz w:val="28"/>
          <w:szCs w:val="28"/>
          <w:lang w:eastAsia="ru-RU"/>
        </w:rPr>
        <w:t xml:space="preserve">ном України </w:t>
      </w:r>
      <w:r w:rsidRPr="005565CD">
        <w:rPr>
          <w:rFonts w:ascii="Times New Roman" w:hAnsi="Times New Roman"/>
          <w:sz w:val="28"/>
          <w:szCs w:val="28"/>
          <w:lang w:val="uk-UA" w:eastAsia="ru-RU"/>
        </w:rPr>
        <w:t>«</w:t>
      </w:r>
      <w:hyperlink r:id="rId9" w:history="1">
        <w:r w:rsidRPr="005565CD">
          <w:rPr>
            <w:rFonts w:ascii="Times New Roman" w:hAnsi="Times New Roman"/>
            <w:sz w:val="28"/>
            <w:szCs w:val="28"/>
            <w:lang w:eastAsia="ru-RU"/>
          </w:rPr>
          <w:t>Про загальну середню освіту</w:t>
        </w:r>
      </w:hyperlink>
      <w:r w:rsidRPr="005565CD">
        <w:rPr>
          <w:rFonts w:ascii="Times New Roman" w:hAnsi="Times New Roman"/>
          <w:sz w:val="28"/>
          <w:szCs w:val="28"/>
          <w:lang w:val="uk-UA" w:eastAsia="ru-RU"/>
        </w:rPr>
        <w:t>»</w:t>
      </w:r>
      <w:r w:rsidRPr="005565CD">
        <w:rPr>
          <w:rFonts w:ascii="Times New Roman" w:hAnsi="Times New Roman"/>
          <w:sz w:val="28"/>
          <w:szCs w:val="28"/>
          <w:lang w:eastAsia="ru-RU"/>
        </w:rPr>
        <w:t xml:space="preserve"> та іншими законодавчими актами.</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val="uk-UA" w:eastAsia="ru-RU"/>
        </w:rPr>
      </w:pPr>
      <w:r w:rsidRPr="005565CD">
        <w:rPr>
          <w:rFonts w:ascii="Times New Roman" w:hAnsi="Times New Roman"/>
          <w:sz w:val="28"/>
          <w:szCs w:val="28"/>
          <w:lang w:val="uk-UA" w:eastAsia="ru-RU"/>
        </w:rPr>
        <w:t xml:space="preserve">6.12. </w:t>
      </w:r>
      <w:r w:rsidRPr="005565CD">
        <w:rPr>
          <w:rFonts w:ascii="Times New Roman" w:hAnsi="Times New Roman"/>
          <w:sz w:val="28"/>
          <w:szCs w:val="28"/>
          <w:lang w:eastAsia="ru-RU"/>
        </w:rPr>
        <w:t>Заступник керівника, педагогічні та інші працівники закладу освіти призначаються на посади та звільняються з посад керівником  закладу. Керівник закладу освіти має право оголосити конкурс на вакантну посаду.</w:t>
      </w:r>
      <w:r w:rsidRPr="005565CD">
        <w:rPr>
          <w:rFonts w:ascii="Times New Roman" w:hAnsi="Times New Roman"/>
          <w:sz w:val="28"/>
          <w:szCs w:val="28"/>
          <w:lang w:val="uk-UA" w:eastAsia="ru-RU"/>
        </w:rPr>
        <w:t xml:space="preserve"> </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val="uk-UA" w:eastAsia="ru-RU"/>
        </w:rPr>
      </w:pPr>
      <w:r w:rsidRPr="005565CD">
        <w:rPr>
          <w:rFonts w:ascii="Times New Roman" w:hAnsi="Times New Roman"/>
          <w:sz w:val="28"/>
          <w:szCs w:val="28"/>
          <w:lang w:val="uk-UA" w:eastAsia="ru-RU"/>
        </w:rPr>
        <w:t>Обсяг педагогічного навантаження вчителів визначається відповідно до законодавства керівником закладу і затверджується відповідним органом управління освітою.</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Обсяг педагогічного навантаження може бути менше тарифної ставки (посадового окладу) лише за письмовою згодою педагогічного працівника.</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6.13</w:t>
      </w:r>
      <w:r w:rsidRPr="005565CD">
        <w:rPr>
          <w:rFonts w:ascii="Times New Roman" w:hAnsi="Times New Roman"/>
          <w:sz w:val="28"/>
          <w:szCs w:val="28"/>
          <w:lang w:eastAsia="ru-RU"/>
        </w:rPr>
        <w:t xml:space="preserve">. </w:t>
      </w:r>
      <w:r w:rsidRPr="005565CD">
        <w:rPr>
          <w:rFonts w:ascii="Times New Roman" w:hAnsi="Times New Roman"/>
          <w:sz w:val="28"/>
          <w:szCs w:val="28"/>
          <w:lang w:val="uk-UA" w:eastAsia="ru-RU"/>
        </w:rPr>
        <w:t>Керівник закладу</w:t>
      </w:r>
      <w:r w:rsidRPr="005565CD">
        <w:rPr>
          <w:rFonts w:ascii="Times New Roman" w:hAnsi="Times New Roman"/>
          <w:sz w:val="28"/>
          <w:szCs w:val="28"/>
          <w:lang w:eastAsia="ru-RU"/>
        </w:rPr>
        <w:t xml:space="preserve"> призначає класних керівників, </w:t>
      </w:r>
      <w:r w:rsidRPr="005565CD">
        <w:rPr>
          <w:rFonts w:ascii="Times New Roman" w:hAnsi="Times New Roman"/>
          <w:sz w:val="28"/>
          <w:szCs w:val="28"/>
          <w:lang w:val="uk-UA" w:eastAsia="ru-RU"/>
        </w:rPr>
        <w:t xml:space="preserve">класоводів, </w:t>
      </w:r>
      <w:r w:rsidRPr="005565CD">
        <w:rPr>
          <w:rFonts w:ascii="Times New Roman" w:hAnsi="Times New Roman"/>
          <w:sz w:val="28"/>
          <w:szCs w:val="28"/>
          <w:lang w:eastAsia="ru-RU"/>
        </w:rPr>
        <w:t xml:space="preserve">завідуючих навчальними кабінетами, майстернями, </w:t>
      </w:r>
      <w:r w:rsidRPr="005565CD">
        <w:rPr>
          <w:rFonts w:ascii="Times New Roman" w:hAnsi="Times New Roman"/>
          <w:sz w:val="28"/>
          <w:szCs w:val="28"/>
          <w:lang w:val="uk-UA" w:eastAsia="ru-RU"/>
        </w:rPr>
        <w:t xml:space="preserve"> </w:t>
      </w:r>
      <w:r w:rsidRPr="005565CD">
        <w:rPr>
          <w:rFonts w:ascii="Times New Roman" w:hAnsi="Times New Roman"/>
          <w:sz w:val="28"/>
          <w:szCs w:val="28"/>
          <w:lang w:eastAsia="ru-RU"/>
        </w:rPr>
        <w:t xml:space="preserve">права та обов’язки яких визначаються нормативно-правовими актами </w:t>
      </w:r>
      <w:r w:rsidRPr="005565CD">
        <w:rPr>
          <w:rFonts w:ascii="Times New Roman" w:hAnsi="Times New Roman"/>
          <w:sz w:val="28"/>
          <w:szCs w:val="28"/>
          <w:lang w:val="uk-UA" w:eastAsia="ru-RU"/>
        </w:rPr>
        <w:t>Міністерством освіти  і науки України</w:t>
      </w:r>
      <w:r w:rsidRPr="005565CD">
        <w:rPr>
          <w:rFonts w:ascii="Times New Roman" w:hAnsi="Times New Roman"/>
          <w:sz w:val="28"/>
          <w:szCs w:val="28"/>
          <w:lang w:eastAsia="ru-RU"/>
        </w:rPr>
        <w:t xml:space="preserve">, правилами внутрішнього розпорядку </w:t>
      </w:r>
      <w:r w:rsidRPr="005565CD">
        <w:rPr>
          <w:rFonts w:ascii="Times New Roman" w:hAnsi="Times New Roman"/>
          <w:sz w:val="28"/>
          <w:szCs w:val="28"/>
          <w:lang w:val="uk-UA" w:eastAsia="ru-RU"/>
        </w:rPr>
        <w:t xml:space="preserve">для працівників закладу </w:t>
      </w:r>
      <w:r w:rsidRPr="005565CD">
        <w:rPr>
          <w:rFonts w:ascii="Times New Roman" w:hAnsi="Times New Roman"/>
          <w:sz w:val="28"/>
          <w:szCs w:val="28"/>
          <w:lang w:eastAsia="ru-RU"/>
        </w:rPr>
        <w:t xml:space="preserve">та </w:t>
      </w:r>
      <w:r w:rsidRPr="005565CD">
        <w:rPr>
          <w:rFonts w:ascii="Times New Roman" w:hAnsi="Times New Roman"/>
          <w:sz w:val="28"/>
          <w:szCs w:val="28"/>
          <w:lang w:val="uk-UA" w:eastAsia="ru-RU"/>
        </w:rPr>
        <w:t>цим С</w:t>
      </w:r>
      <w:r w:rsidRPr="005565CD">
        <w:rPr>
          <w:rFonts w:ascii="Times New Roman" w:hAnsi="Times New Roman"/>
          <w:sz w:val="28"/>
          <w:szCs w:val="28"/>
          <w:lang w:eastAsia="ru-RU"/>
        </w:rPr>
        <w:t>татутом.</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6.14. </w:t>
      </w:r>
      <w:r w:rsidRPr="005565CD">
        <w:rPr>
          <w:rFonts w:ascii="Times New Roman" w:hAnsi="Times New Roman"/>
          <w:sz w:val="28"/>
          <w:szCs w:val="28"/>
          <w:lang w:eastAsia="ru-RU"/>
        </w:rPr>
        <w:t>Не допускається відволікання педагогічних працівників від виконання професійних обов’язків крім випадків, передбачених законодавством.</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w:t>
      </w:r>
      <w:r w:rsidRPr="005565CD">
        <w:rPr>
          <w:rFonts w:ascii="Times New Roman" w:hAnsi="Times New Roman"/>
          <w:sz w:val="28"/>
          <w:szCs w:val="28"/>
          <w:lang w:val="uk-UA" w:eastAsia="ru-RU"/>
        </w:rPr>
        <w:t xml:space="preserve"> освіти</w:t>
      </w:r>
      <w:r w:rsidRPr="005565CD">
        <w:rPr>
          <w:rFonts w:ascii="Times New Roman" w:hAnsi="Times New Roman"/>
          <w:sz w:val="28"/>
          <w:szCs w:val="28"/>
          <w:lang w:eastAsia="ru-RU"/>
        </w:rPr>
        <w:t>, здійснюється лише за їх згодою.</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lastRenderedPageBreak/>
        <w:t xml:space="preserve">6.15. </w:t>
      </w:r>
      <w:r w:rsidRPr="005565CD">
        <w:rPr>
          <w:rFonts w:ascii="Times New Roman" w:hAnsi="Times New Roman"/>
          <w:sz w:val="28"/>
          <w:szCs w:val="28"/>
          <w:lang w:eastAsia="ru-RU"/>
        </w:rPr>
        <w:t xml:space="preserve">Педагогічні працівники закладу підлягають атестації відповідно до порядку, встановленого </w:t>
      </w:r>
      <w:r w:rsidRPr="005565CD">
        <w:rPr>
          <w:rFonts w:ascii="Times New Roman" w:hAnsi="Times New Roman"/>
          <w:sz w:val="28"/>
          <w:szCs w:val="28"/>
          <w:lang w:val="uk-UA" w:eastAsia="ru-RU"/>
        </w:rPr>
        <w:t>Міністерством освіти  і науки  України</w:t>
      </w:r>
      <w:r w:rsidRPr="005565CD">
        <w:rPr>
          <w:rFonts w:ascii="Times New Roman" w:hAnsi="Times New Roman"/>
          <w:sz w:val="28"/>
          <w:szCs w:val="28"/>
          <w:lang w:eastAsia="ru-RU"/>
        </w:rPr>
        <w:t>.</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w:t>
      </w:r>
      <w:r w:rsidRPr="005565CD">
        <w:rPr>
          <w:rFonts w:ascii="Times New Roman" w:hAnsi="Times New Roman"/>
          <w:sz w:val="28"/>
          <w:szCs w:val="28"/>
          <w:lang w:val="uk-UA" w:eastAsia="ru-RU"/>
        </w:rPr>
        <w:t>«</w:t>
      </w:r>
      <w:r w:rsidRPr="005565CD">
        <w:rPr>
          <w:rFonts w:ascii="Times New Roman" w:hAnsi="Times New Roman"/>
          <w:sz w:val="28"/>
          <w:szCs w:val="28"/>
          <w:lang w:eastAsia="ru-RU"/>
        </w:rPr>
        <w:t>старший учитель</w:t>
      </w:r>
      <w:r w:rsidRPr="005565CD">
        <w:rPr>
          <w:rFonts w:ascii="Times New Roman" w:hAnsi="Times New Roman"/>
          <w:sz w:val="28"/>
          <w:szCs w:val="28"/>
          <w:lang w:val="uk-UA" w:eastAsia="ru-RU"/>
        </w:rPr>
        <w:t>»</w:t>
      </w:r>
      <w:r w:rsidRPr="005565CD">
        <w:rPr>
          <w:rFonts w:ascii="Times New Roman" w:hAnsi="Times New Roman"/>
          <w:sz w:val="28"/>
          <w:szCs w:val="28"/>
          <w:lang w:eastAsia="ru-RU"/>
        </w:rPr>
        <w:t xml:space="preserve">, </w:t>
      </w:r>
      <w:r w:rsidRPr="005565CD">
        <w:rPr>
          <w:rFonts w:ascii="Times New Roman" w:hAnsi="Times New Roman"/>
          <w:sz w:val="28"/>
          <w:szCs w:val="28"/>
          <w:lang w:val="uk-UA" w:eastAsia="ru-RU"/>
        </w:rPr>
        <w:t>«</w:t>
      </w:r>
      <w:r w:rsidRPr="005565CD">
        <w:rPr>
          <w:rFonts w:ascii="Times New Roman" w:hAnsi="Times New Roman"/>
          <w:sz w:val="28"/>
          <w:szCs w:val="28"/>
          <w:lang w:eastAsia="ru-RU"/>
        </w:rPr>
        <w:t>учитель – методист</w:t>
      </w:r>
      <w:r w:rsidRPr="005565CD">
        <w:rPr>
          <w:rFonts w:ascii="Times New Roman" w:hAnsi="Times New Roman"/>
          <w:sz w:val="28"/>
          <w:szCs w:val="28"/>
          <w:lang w:val="uk-UA" w:eastAsia="ru-RU"/>
        </w:rPr>
        <w:t>»</w:t>
      </w:r>
      <w:r w:rsidRPr="005565CD">
        <w:rPr>
          <w:rFonts w:ascii="Times New Roman" w:hAnsi="Times New Roman"/>
          <w:sz w:val="28"/>
          <w:szCs w:val="28"/>
          <w:lang w:eastAsia="ru-RU"/>
        </w:rPr>
        <w:t>та інші.</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6.16. </w:t>
      </w:r>
      <w:r w:rsidRPr="005565CD">
        <w:rPr>
          <w:rFonts w:ascii="Times New Roman" w:hAnsi="Times New Roman"/>
          <w:sz w:val="28"/>
          <w:szCs w:val="28"/>
          <w:lang w:eastAsia="ru-RU"/>
        </w:rPr>
        <w:t>Педагогічні працівники закладу мають право:</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самостійно обирати форми, методи, способи навчальної роботи, не шкідливі для здоров’я учнів;</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брати участь у роботі методичних об’єднань, нарад, зборів закладу та інших органів самоврядування закладу, в заходах, пов’язаних з організацією навчально-виховної роботи;</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проходити атестацію для здобуття відповідної кваліфікаційної категорії та отримувати її в разі успішного проходження атестації;</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проводити в установленому порядку науково-дослідну, експериментальну, пошукову роботу;</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вносити керівництву закладу і органам управління освітою пропозиції щодо поліпшення навчально-виховної роботи;</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на соціальне і матеріальне забезпечення відповідно до законодавства;</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об’єднуватися у професійні спілки та бути членами інших об’єднань громадян, діяльність яких не заборонена законодавством;</w:t>
      </w:r>
    </w:p>
    <w:p w:rsidR="0089537F" w:rsidRPr="005565CD" w:rsidRDefault="0089537F" w:rsidP="00401243">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порушувати питання захисту прав, професійної та людської честі і гідності.</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6.17.  </w:t>
      </w:r>
      <w:r w:rsidRPr="005565CD">
        <w:rPr>
          <w:rFonts w:ascii="Times New Roman" w:hAnsi="Times New Roman"/>
          <w:sz w:val="28"/>
          <w:szCs w:val="28"/>
          <w:lang w:eastAsia="ru-RU"/>
        </w:rPr>
        <w:t>Педагогічні працівники закладу зобов’язані:</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забезпечувати належний рівень викладання навчальних дисциплін відповідно до навчальних програм з дотриманням вимог Державного стандарту загальної середньої освіти;</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контролювати рівень навчальних досягнень учнів;</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нести відповідальність за відповідність оцінювання навчальних досягнень учнів критеріям оцінювання, затвердженим </w:t>
      </w:r>
      <w:r w:rsidRPr="005565CD">
        <w:rPr>
          <w:rFonts w:ascii="Times New Roman" w:hAnsi="Times New Roman"/>
          <w:sz w:val="28"/>
          <w:szCs w:val="28"/>
          <w:lang w:val="uk-UA" w:eastAsia="ru-RU"/>
        </w:rPr>
        <w:t>Міністерством освіти  і науки України</w:t>
      </w:r>
      <w:r w:rsidRPr="005565CD">
        <w:rPr>
          <w:rFonts w:ascii="Times New Roman" w:hAnsi="Times New Roman"/>
          <w:sz w:val="28"/>
          <w:szCs w:val="28"/>
          <w:lang w:eastAsia="ru-RU"/>
        </w:rPr>
        <w:t>, доводити результати навчальних досягнень учнів до відома дітей, батьків, осіб, що їх замінюють, керівника  закладу</w:t>
      </w:r>
      <w:r w:rsidRPr="005565CD">
        <w:rPr>
          <w:rFonts w:ascii="Times New Roman" w:hAnsi="Times New Roman"/>
          <w:sz w:val="28"/>
          <w:szCs w:val="28"/>
          <w:lang w:val="uk-UA" w:eastAsia="ru-RU"/>
        </w:rPr>
        <w:t xml:space="preserve"> освіти</w:t>
      </w:r>
      <w:r w:rsidRPr="005565CD">
        <w:rPr>
          <w:rFonts w:ascii="Times New Roman" w:hAnsi="Times New Roman"/>
          <w:sz w:val="28"/>
          <w:szCs w:val="28"/>
          <w:lang w:eastAsia="ru-RU"/>
        </w:rPr>
        <w:t>;</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сприяти розвитку інтересів, нахилів та здібностей дітей, а також збереженню їх здоров’я;</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виховувати повагу до державної символіки, принципів загальнолюдської моралі;</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виконувати </w:t>
      </w:r>
      <w:r w:rsidRPr="005565CD">
        <w:rPr>
          <w:rFonts w:ascii="Times New Roman" w:hAnsi="Times New Roman"/>
          <w:sz w:val="28"/>
          <w:szCs w:val="28"/>
          <w:lang w:val="uk-UA" w:eastAsia="ru-RU"/>
        </w:rPr>
        <w:t xml:space="preserve">цей </w:t>
      </w:r>
      <w:r>
        <w:rPr>
          <w:rFonts w:ascii="Times New Roman" w:hAnsi="Times New Roman"/>
          <w:sz w:val="28"/>
          <w:szCs w:val="28"/>
          <w:lang w:val="uk-UA" w:eastAsia="ru-RU"/>
        </w:rPr>
        <w:t>С</w:t>
      </w:r>
      <w:r w:rsidRPr="005565CD">
        <w:rPr>
          <w:rFonts w:ascii="Times New Roman" w:hAnsi="Times New Roman"/>
          <w:sz w:val="28"/>
          <w:szCs w:val="28"/>
          <w:lang w:eastAsia="ru-RU"/>
        </w:rPr>
        <w:t>татут, правила внутрішнього розпорядку</w:t>
      </w:r>
      <w:r w:rsidRPr="005565CD">
        <w:rPr>
          <w:rFonts w:ascii="Times New Roman" w:hAnsi="Times New Roman"/>
          <w:sz w:val="28"/>
          <w:szCs w:val="28"/>
          <w:lang w:val="uk-UA" w:eastAsia="ru-RU"/>
        </w:rPr>
        <w:t xml:space="preserve"> для працівників закладу</w:t>
      </w:r>
      <w:r w:rsidRPr="005565CD">
        <w:rPr>
          <w:rFonts w:ascii="Times New Roman" w:hAnsi="Times New Roman"/>
          <w:sz w:val="28"/>
          <w:szCs w:val="28"/>
          <w:lang w:eastAsia="ru-RU"/>
        </w:rPr>
        <w:t>, умови трудового договору (контракту);</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брати участь у роботі педагогічної ради;</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lastRenderedPageBreak/>
        <w:t>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дотримуватися педагогічної етики, моралі, поважати особисту гідність учнів та їх батьків;</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постійно підвищувати свій професійний рівень, педагогічну майстерність, рівень загальної і політичної культури;</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виконувати накази і розпорядження керівника навчального закладу, органів управління освітою;</w:t>
      </w:r>
    </w:p>
    <w:p w:rsidR="0089537F" w:rsidRPr="005565CD" w:rsidRDefault="0089537F" w:rsidP="00401243">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вести відповідну документацію.</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6.18</w:t>
      </w:r>
      <w:r w:rsidRPr="005565CD">
        <w:rPr>
          <w:rFonts w:ascii="Times New Roman" w:hAnsi="Times New Roman"/>
          <w:sz w:val="28"/>
          <w:szCs w:val="28"/>
          <w:lang w:eastAsia="ru-RU"/>
        </w:rPr>
        <w:t xml:space="preserve">. Педагогічні працівники, які систематично порушують </w:t>
      </w:r>
      <w:r w:rsidRPr="005565CD">
        <w:rPr>
          <w:rFonts w:ascii="Times New Roman" w:hAnsi="Times New Roman"/>
          <w:sz w:val="28"/>
          <w:szCs w:val="28"/>
          <w:lang w:val="uk-UA" w:eastAsia="ru-RU"/>
        </w:rPr>
        <w:t>С</w:t>
      </w:r>
      <w:r w:rsidRPr="005565CD">
        <w:rPr>
          <w:rFonts w:ascii="Times New Roman" w:hAnsi="Times New Roman"/>
          <w:sz w:val="28"/>
          <w:szCs w:val="28"/>
          <w:lang w:eastAsia="ru-RU"/>
        </w:rPr>
        <w:t xml:space="preserve">татут, правила внутрішнього розпорядку </w:t>
      </w:r>
      <w:r w:rsidRPr="005565CD">
        <w:rPr>
          <w:rFonts w:ascii="Times New Roman" w:hAnsi="Times New Roman"/>
          <w:sz w:val="28"/>
          <w:szCs w:val="28"/>
          <w:lang w:val="uk-UA" w:eastAsia="ru-RU"/>
        </w:rPr>
        <w:t xml:space="preserve">для працівників </w:t>
      </w:r>
      <w:r w:rsidRPr="005565CD">
        <w:rPr>
          <w:rFonts w:ascii="Times New Roman" w:hAnsi="Times New Roman"/>
          <w:sz w:val="28"/>
          <w:szCs w:val="28"/>
          <w:lang w:eastAsia="ru-RU"/>
        </w:rPr>
        <w:t>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6.19.</w:t>
      </w:r>
      <w:r w:rsidRPr="005565CD">
        <w:rPr>
          <w:rFonts w:ascii="Times New Roman" w:hAnsi="Times New Roman"/>
          <w:sz w:val="28"/>
          <w:szCs w:val="28"/>
          <w:lang w:eastAsia="ru-RU"/>
        </w:rPr>
        <w:t xml:space="preserve"> Права і обов’язки інших працівників та </w:t>
      </w:r>
      <w:r w:rsidRPr="005565CD">
        <w:rPr>
          <w:rFonts w:ascii="Times New Roman" w:hAnsi="Times New Roman"/>
          <w:sz w:val="28"/>
          <w:szCs w:val="28"/>
          <w:lang w:val="uk-UA" w:eastAsia="ru-RU"/>
        </w:rPr>
        <w:t>обслуговуючого</w:t>
      </w:r>
      <w:r w:rsidRPr="005565CD">
        <w:rPr>
          <w:rFonts w:ascii="Times New Roman" w:hAnsi="Times New Roman"/>
          <w:sz w:val="28"/>
          <w:szCs w:val="28"/>
          <w:lang w:eastAsia="ru-RU"/>
        </w:rPr>
        <w:t xml:space="preserve"> персоналу регулюються трудовим законодавством, правилами внутрішнього розпорядку </w:t>
      </w:r>
      <w:r w:rsidRPr="005565CD">
        <w:rPr>
          <w:rFonts w:ascii="Times New Roman" w:hAnsi="Times New Roman"/>
          <w:sz w:val="28"/>
          <w:szCs w:val="28"/>
          <w:lang w:val="uk-UA" w:eastAsia="ru-RU"/>
        </w:rPr>
        <w:t xml:space="preserve">для працівників </w:t>
      </w:r>
      <w:r w:rsidRPr="005565CD">
        <w:rPr>
          <w:rFonts w:ascii="Times New Roman" w:hAnsi="Times New Roman"/>
          <w:sz w:val="28"/>
          <w:szCs w:val="28"/>
          <w:lang w:eastAsia="ru-RU"/>
        </w:rPr>
        <w:t>закладу.</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6.20</w:t>
      </w:r>
      <w:r w:rsidRPr="005565CD">
        <w:rPr>
          <w:rFonts w:ascii="Times New Roman" w:hAnsi="Times New Roman"/>
          <w:sz w:val="28"/>
          <w:szCs w:val="28"/>
          <w:lang w:eastAsia="ru-RU"/>
        </w:rPr>
        <w:t>. Батьки учнів та особи, які їх замінюють, мають право:</w:t>
      </w:r>
    </w:p>
    <w:p w:rsidR="0089537F" w:rsidRPr="005565CD" w:rsidRDefault="0089537F" w:rsidP="00401243">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обирати </w:t>
      </w:r>
      <w:r w:rsidRPr="005565CD">
        <w:rPr>
          <w:rFonts w:ascii="Times New Roman" w:hAnsi="Times New Roman"/>
          <w:sz w:val="28"/>
          <w:szCs w:val="28"/>
          <w:lang w:val="uk-UA" w:eastAsia="ru-RU"/>
        </w:rPr>
        <w:t xml:space="preserve"> </w:t>
      </w:r>
      <w:r w:rsidRPr="005565CD">
        <w:rPr>
          <w:rFonts w:ascii="Times New Roman" w:hAnsi="Times New Roman"/>
          <w:sz w:val="28"/>
          <w:szCs w:val="28"/>
          <w:lang w:eastAsia="ru-RU"/>
        </w:rPr>
        <w:t xml:space="preserve">заклад </w:t>
      </w:r>
      <w:r w:rsidRPr="005565CD">
        <w:rPr>
          <w:rFonts w:ascii="Times New Roman" w:hAnsi="Times New Roman"/>
          <w:sz w:val="28"/>
          <w:szCs w:val="28"/>
          <w:lang w:val="uk-UA" w:eastAsia="ru-RU"/>
        </w:rPr>
        <w:t xml:space="preserve">освіти </w:t>
      </w:r>
      <w:r w:rsidRPr="005565CD">
        <w:rPr>
          <w:rFonts w:ascii="Times New Roman" w:hAnsi="Times New Roman"/>
          <w:sz w:val="28"/>
          <w:szCs w:val="28"/>
          <w:lang w:eastAsia="ru-RU"/>
        </w:rPr>
        <w:t>та форми навчання і виховання дітей;</w:t>
      </w:r>
    </w:p>
    <w:p w:rsidR="0089537F" w:rsidRPr="005565CD" w:rsidRDefault="0089537F" w:rsidP="00401243">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89537F" w:rsidRPr="005565CD" w:rsidRDefault="0089537F" w:rsidP="00401243">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звертатися до органів управління освітою, керівника закладу і органів громадського самоврядування з питань навчання, виховання дітей;</w:t>
      </w:r>
    </w:p>
    <w:p w:rsidR="0089537F" w:rsidRPr="005565CD" w:rsidRDefault="0089537F" w:rsidP="00401243">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приймати рішення про участь дитини в науковій, спортивній, трудовій, пошуковій та інноваційній діяльності закладу;</w:t>
      </w:r>
    </w:p>
    <w:p w:rsidR="0089537F" w:rsidRPr="005565CD" w:rsidRDefault="0089537F" w:rsidP="00401243">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брати участь у заходах, спрямованих на поліпшення організації </w:t>
      </w:r>
      <w:r>
        <w:rPr>
          <w:rFonts w:ascii="Times New Roman" w:hAnsi="Times New Roman"/>
          <w:sz w:val="28"/>
          <w:szCs w:val="28"/>
          <w:lang w:val="uk-UA" w:eastAsia="ru-RU"/>
        </w:rPr>
        <w:t xml:space="preserve">освітнього </w:t>
      </w:r>
      <w:r w:rsidRPr="005565CD">
        <w:rPr>
          <w:rFonts w:ascii="Times New Roman" w:hAnsi="Times New Roman"/>
          <w:sz w:val="28"/>
          <w:szCs w:val="28"/>
          <w:lang w:eastAsia="ru-RU"/>
        </w:rPr>
        <w:t xml:space="preserve"> процесу та зміцнення матеріально-технічної бази закладу;</w:t>
      </w:r>
    </w:p>
    <w:p w:rsidR="0089537F" w:rsidRPr="005565CD" w:rsidRDefault="0089537F" w:rsidP="00401243">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на захист законних інтересів дітей в органах громадського самоврядування закладу та у відповідних державних, судових органах.</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6.21. </w:t>
      </w:r>
      <w:r w:rsidRPr="005565CD">
        <w:rPr>
          <w:rFonts w:ascii="Times New Roman" w:hAnsi="Times New Roman"/>
          <w:sz w:val="28"/>
          <w:szCs w:val="28"/>
          <w:lang w:eastAsia="ru-RU"/>
        </w:rPr>
        <w:t>Батьки та особи, які їх замінюють, є відповідальними за здобуття дітьми повної загальної середньої освіти, їх виховання і зобов’язані:</w:t>
      </w:r>
    </w:p>
    <w:p w:rsidR="0089537F" w:rsidRPr="005565CD" w:rsidRDefault="0089537F" w:rsidP="00401243">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створювати умови для здобуття дитиною повної загальної середньої освіти за будь-якою формою навчання;</w:t>
      </w:r>
    </w:p>
    <w:p w:rsidR="0089537F" w:rsidRPr="005565CD" w:rsidRDefault="0089537F" w:rsidP="00401243">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забезпечувати дотримання дітьми вимог </w:t>
      </w:r>
      <w:r>
        <w:rPr>
          <w:rFonts w:ascii="Times New Roman" w:hAnsi="Times New Roman"/>
          <w:sz w:val="28"/>
          <w:szCs w:val="28"/>
          <w:lang w:val="uk-UA" w:eastAsia="ru-RU"/>
        </w:rPr>
        <w:t>С</w:t>
      </w:r>
      <w:r w:rsidRPr="005565CD">
        <w:rPr>
          <w:rFonts w:ascii="Times New Roman" w:hAnsi="Times New Roman"/>
          <w:sz w:val="28"/>
          <w:szCs w:val="28"/>
          <w:lang w:eastAsia="ru-RU"/>
        </w:rPr>
        <w:t>татуту закладу;</w:t>
      </w:r>
    </w:p>
    <w:p w:rsidR="0089537F" w:rsidRPr="005565CD" w:rsidRDefault="0089537F" w:rsidP="00401243">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поважати честь і гідність дитини та працівників закладу;</w:t>
      </w:r>
    </w:p>
    <w:p w:rsidR="0089537F" w:rsidRPr="005565CD" w:rsidRDefault="0089537F" w:rsidP="00401243">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постійно дбати про фізичне здоров’я, психічний стан дітей, створювати належні умови для розвитку їх природних здібностей;</w:t>
      </w:r>
    </w:p>
    <w:p w:rsidR="0089537F" w:rsidRPr="005565CD" w:rsidRDefault="0089537F" w:rsidP="00401243">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89537F" w:rsidRPr="005565CD" w:rsidRDefault="0089537F" w:rsidP="00401243">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виховувати у дітей повагу до законів, прав, основних свобод людини.</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6.22. </w:t>
      </w:r>
      <w:r w:rsidRPr="005565CD">
        <w:rPr>
          <w:rFonts w:ascii="Times New Roman" w:hAnsi="Times New Roman"/>
          <w:sz w:val="28"/>
          <w:szCs w:val="28"/>
          <w:lang w:eastAsia="ru-RU"/>
        </w:rPr>
        <w:t>Інші права та обов’язки батьків або осіб, які їх замінюють, можуть бути обумовлені відповідними договорами.</w:t>
      </w:r>
    </w:p>
    <w:p w:rsidR="0089537F" w:rsidRPr="005565CD" w:rsidRDefault="0089537F" w:rsidP="00401243">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lastRenderedPageBreak/>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89537F" w:rsidRDefault="0089537F"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p>
    <w:p w:rsidR="0089537F" w:rsidRPr="00E712EE" w:rsidRDefault="0089537F"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847635">
        <w:rPr>
          <w:rFonts w:ascii="Times New Roman" w:hAnsi="Times New Roman"/>
          <w:b/>
          <w:color w:val="000000"/>
          <w:sz w:val="28"/>
          <w:szCs w:val="28"/>
          <w:lang w:eastAsia="ru-RU"/>
        </w:rPr>
        <w:t>V</w:t>
      </w:r>
      <w:r w:rsidRPr="00847635">
        <w:rPr>
          <w:rFonts w:ascii="Times New Roman" w:hAnsi="Times New Roman"/>
          <w:b/>
          <w:color w:val="000000"/>
          <w:sz w:val="28"/>
          <w:szCs w:val="28"/>
          <w:lang w:val="uk-UA" w:eastAsia="ru-RU"/>
        </w:rPr>
        <w:t>ІІ</w:t>
      </w:r>
      <w:r w:rsidRPr="00847635">
        <w:rPr>
          <w:rFonts w:ascii="Times New Roman" w:hAnsi="Times New Roman"/>
          <w:b/>
          <w:color w:val="000000"/>
          <w:sz w:val="28"/>
          <w:szCs w:val="28"/>
          <w:lang w:eastAsia="ru-RU"/>
        </w:rPr>
        <w:t xml:space="preserve">. УПРАВЛІННЯ </w:t>
      </w:r>
      <w:r>
        <w:rPr>
          <w:rFonts w:ascii="Times New Roman" w:hAnsi="Times New Roman"/>
          <w:b/>
          <w:color w:val="000000"/>
          <w:sz w:val="28"/>
          <w:szCs w:val="28"/>
          <w:lang w:val="uk-UA" w:eastAsia="ru-RU"/>
        </w:rPr>
        <w:t xml:space="preserve"> </w:t>
      </w:r>
      <w:r w:rsidRPr="00847635">
        <w:rPr>
          <w:rFonts w:ascii="Times New Roman" w:hAnsi="Times New Roman"/>
          <w:b/>
          <w:color w:val="000000"/>
          <w:sz w:val="28"/>
          <w:szCs w:val="28"/>
          <w:lang w:eastAsia="ru-RU"/>
        </w:rPr>
        <w:t>ЗАКЛАДОМ</w:t>
      </w:r>
      <w:r>
        <w:rPr>
          <w:rFonts w:ascii="Times New Roman" w:hAnsi="Times New Roman"/>
          <w:b/>
          <w:color w:val="000000"/>
          <w:sz w:val="28"/>
          <w:szCs w:val="28"/>
          <w:lang w:val="uk-UA" w:eastAsia="ru-RU"/>
        </w:rPr>
        <w:t xml:space="preserve"> ОСВІТИ</w:t>
      </w:r>
    </w:p>
    <w:p w:rsidR="0089537F" w:rsidRPr="00847635" w:rsidRDefault="0089537F"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DE750B" w:rsidRDefault="0089537F" w:rsidP="00442F59">
      <w:pPr>
        <w:numPr>
          <w:ilvl w:val="1"/>
          <w:numId w:val="10"/>
        </w:numPr>
        <w:tabs>
          <w:tab w:val="clear" w:pos="2100"/>
          <w:tab w:val="num" w:pos="540"/>
          <w:tab w:val="num" w:pos="1080"/>
        </w:tabs>
        <w:spacing w:after="0" w:line="240" w:lineRule="auto"/>
        <w:ind w:left="0" w:firstLine="540"/>
        <w:jc w:val="both"/>
        <w:rPr>
          <w:rFonts w:ascii="Times New Roman" w:hAnsi="Times New Roman"/>
          <w:color w:val="000000"/>
          <w:sz w:val="28"/>
          <w:szCs w:val="28"/>
          <w:lang w:eastAsia="ru-RU"/>
        </w:rPr>
      </w:pPr>
      <w:r w:rsidRPr="00442F59">
        <w:rPr>
          <w:rFonts w:ascii="Times New Roman" w:hAnsi="Times New Roman"/>
          <w:color w:val="000000"/>
          <w:sz w:val="28"/>
          <w:szCs w:val="28"/>
          <w:lang w:val="uk-UA" w:eastAsia="ru-RU"/>
        </w:rPr>
        <w:t xml:space="preserve">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w:t>
      </w:r>
      <w:r w:rsidRPr="00DE750B">
        <w:rPr>
          <w:rFonts w:ascii="Times New Roman" w:hAnsi="Times New Roman"/>
          <w:color w:val="000000"/>
          <w:sz w:val="28"/>
          <w:szCs w:val="28"/>
          <w:lang w:eastAsia="ru-RU"/>
        </w:rPr>
        <w:t xml:space="preserve">Повноваження  та відповідальність керівника закладу освіти визначається законом та установчими документами закладу освіти. Керівником закладу може бути громадянин України, який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w:t>
      </w:r>
    </w:p>
    <w:p w:rsidR="0089537F" w:rsidRPr="00B53D88" w:rsidRDefault="0089537F" w:rsidP="00442F59">
      <w:pPr>
        <w:numPr>
          <w:ilvl w:val="1"/>
          <w:numId w:val="10"/>
        </w:numPr>
        <w:tabs>
          <w:tab w:val="clear" w:pos="2100"/>
          <w:tab w:val="num" w:pos="540"/>
          <w:tab w:val="left" w:pos="1080"/>
        </w:tabs>
        <w:spacing w:after="0" w:line="240" w:lineRule="auto"/>
        <w:ind w:left="0" w:firstLine="540"/>
        <w:jc w:val="both"/>
        <w:rPr>
          <w:rFonts w:ascii="Times New Roman" w:hAnsi="Times New Roman"/>
          <w:color w:val="000000"/>
          <w:sz w:val="28"/>
          <w:szCs w:val="28"/>
          <w:lang w:eastAsia="ru-RU"/>
        </w:rPr>
      </w:pPr>
      <w:r w:rsidRPr="00DE750B">
        <w:rPr>
          <w:rFonts w:ascii="Times New Roman" w:hAnsi="Times New Roman"/>
          <w:color w:val="000000"/>
          <w:sz w:val="28"/>
          <w:szCs w:val="28"/>
          <w:lang w:eastAsia="ru-RU"/>
        </w:rPr>
        <w:t xml:space="preserve">Керівник закладу загальної середньої освіти  призначається на посаду та звільняється з посади </w:t>
      </w:r>
      <w:r>
        <w:rPr>
          <w:rFonts w:ascii="Times New Roman" w:hAnsi="Times New Roman"/>
          <w:color w:val="000000"/>
          <w:sz w:val="28"/>
          <w:szCs w:val="28"/>
          <w:lang w:eastAsia="ru-RU"/>
        </w:rPr>
        <w:t xml:space="preserve">начальником управління освіти </w:t>
      </w:r>
      <w:r w:rsidRPr="00B53D88">
        <w:rPr>
          <w:rFonts w:ascii="Times New Roman" w:hAnsi="Times New Roman"/>
          <w:color w:val="000000"/>
          <w:sz w:val="28"/>
          <w:szCs w:val="28"/>
          <w:lang w:eastAsia="ru-RU"/>
        </w:rPr>
        <w:t>і наук</w:t>
      </w:r>
      <w:r w:rsidRPr="00B53D88">
        <w:rPr>
          <w:rFonts w:ascii="Times New Roman" w:hAnsi="Times New Roman"/>
          <w:color w:val="000000"/>
          <w:sz w:val="28"/>
          <w:szCs w:val="28"/>
          <w:lang w:val="uk-UA" w:eastAsia="ru-RU"/>
        </w:rPr>
        <w:t>и</w:t>
      </w:r>
      <w:r w:rsidRPr="00B53D88">
        <w:rPr>
          <w:rFonts w:ascii="Times New Roman" w:hAnsi="Times New Roman"/>
          <w:color w:val="000000"/>
          <w:sz w:val="28"/>
          <w:szCs w:val="28"/>
          <w:lang w:eastAsia="ru-RU"/>
        </w:rPr>
        <w:t xml:space="preserve">  у порядку, визначеному законами та установчими документами. </w:t>
      </w:r>
    </w:p>
    <w:p w:rsidR="0089537F" w:rsidRPr="00B53D88" w:rsidRDefault="0089537F" w:rsidP="00442F59">
      <w:pPr>
        <w:numPr>
          <w:ilvl w:val="1"/>
          <w:numId w:val="10"/>
        </w:numPr>
        <w:tabs>
          <w:tab w:val="clear" w:pos="2100"/>
          <w:tab w:val="num" w:pos="540"/>
          <w:tab w:val="num" w:pos="1080"/>
        </w:tabs>
        <w:spacing w:after="0" w:line="240" w:lineRule="auto"/>
        <w:ind w:left="0" w:firstLine="540"/>
        <w:jc w:val="both"/>
        <w:rPr>
          <w:rFonts w:ascii="Times New Roman" w:hAnsi="Times New Roman"/>
          <w:color w:val="000000"/>
          <w:sz w:val="28"/>
          <w:szCs w:val="28"/>
          <w:lang w:eastAsia="ru-RU"/>
        </w:rPr>
      </w:pPr>
      <w:bookmarkStart w:id="0" w:name="n462"/>
      <w:bookmarkEnd w:id="0"/>
      <w:r w:rsidRPr="00B53D88">
        <w:rPr>
          <w:rFonts w:ascii="Times New Roman" w:hAnsi="Times New Roman"/>
          <w:color w:val="000000"/>
          <w:sz w:val="28"/>
          <w:szCs w:val="28"/>
          <w:lang w:eastAsia="ru-RU"/>
        </w:rPr>
        <w:t>Керівник закладу:</w:t>
      </w:r>
    </w:p>
    <w:p w:rsidR="0089537F" w:rsidRPr="00B53D88"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B53D88">
        <w:rPr>
          <w:color w:val="000000"/>
          <w:sz w:val="28"/>
          <w:szCs w:val="28"/>
          <w:lang w:val="uk-UA"/>
        </w:rPr>
        <w:t xml:space="preserve">організовує діяльність закладу освіти; </w:t>
      </w:r>
      <w:bookmarkStart w:id="1" w:name="n409"/>
      <w:bookmarkEnd w:id="1"/>
    </w:p>
    <w:p w:rsidR="0089537F" w:rsidRPr="00B53D88"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B53D88">
        <w:rPr>
          <w:color w:val="000000"/>
          <w:sz w:val="28"/>
          <w:szCs w:val="28"/>
          <w:lang w:val="uk-UA"/>
        </w:rPr>
        <w:t xml:space="preserve">вирішує питання фінансово-господарської діяльності закладу освіти; </w:t>
      </w:r>
      <w:bookmarkStart w:id="2" w:name="n410"/>
      <w:bookmarkEnd w:id="2"/>
    </w:p>
    <w:p w:rsidR="0089537F"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B53D88">
        <w:rPr>
          <w:color w:val="000000"/>
          <w:sz w:val="28"/>
          <w:szCs w:val="28"/>
          <w:lang w:val="uk-UA"/>
        </w:rPr>
        <w:t>призначає на посаду та звільняє з посади працівників закладу</w:t>
      </w:r>
      <w:r w:rsidRPr="00CD658A">
        <w:rPr>
          <w:color w:val="000000"/>
          <w:sz w:val="28"/>
          <w:szCs w:val="28"/>
          <w:lang w:val="uk-UA"/>
        </w:rPr>
        <w:t>, визначає їх функціональні обов’язки;</w:t>
      </w:r>
      <w:r>
        <w:rPr>
          <w:color w:val="000000"/>
          <w:sz w:val="28"/>
          <w:szCs w:val="28"/>
          <w:lang w:val="uk-UA"/>
        </w:rPr>
        <w:t xml:space="preserve"> </w:t>
      </w:r>
      <w:bookmarkStart w:id="3" w:name="n411"/>
      <w:bookmarkEnd w:id="3"/>
    </w:p>
    <w:p w:rsidR="0089537F"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CD658A">
        <w:rPr>
          <w:color w:val="000000"/>
          <w:sz w:val="28"/>
          <w:szCs w:val="28"/>
          <w:lang w:val="uk-UA"/>
        </w:rPr>
        <w:t>забезпечує організацію освітнього процесу та здійснення контролю за виконанням освітніх програм;</w:t>
      </w:r>
      <w:r>
        <w:rPr>
          <w:color w:val="000000"/>
          <w:sz w:val="28"/>
          <w:szCs w:val="28"/>
          <w:lang w:val="uk-UA"/>
        </w:rPr>
        <w:t xml:space="preserve"> </w:t>
      </w:r>
      <w:bookmarkStart w:id="4" w:name="n412"/>
      <w:bookmarkEnd w:id="4"/>
    </w:p>
    <w:p w:rsidR="0089537F"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CD658A">
        <w:rPr>
          <w:color w:val="000000"/>
          <w:sz w:val="28"/>
          <w:szCs w:val="28"/>
          <w:lang w:val="uk-UA"/>
        </w:rPr>
        <w:t>забезпечує функціонування внутрішньої системи забезпечення якості освіти;</w:t>
      </w:r>
      <w:r>
        <w:rPr>
          <w:color w:val="000000"/>
          <w:sz w:val="28"/>
          <w:szCs w:val="28"/>
          <w:lang w:val="uk-UA"/>
        </w:rPr>
        <w:t xml:space="preserve"> </w:t>
      </w:r>
      <w:bookmarkStart w:id="5" w:name="n413"/>
      <w:bookmarkEnd w:id="5"/>
    </w:p>
    <w:p w:rsidR="0089537F"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CD658A">
        <w:rPr>
          <w:color w:val="000000"/>
          <w:sz w:val="28"/>
          <w:szCs w:val="28"/>
          <w:lang w:val="uk-UA"/>
        </w:rPr>
        <w:t>забезпечує умови для здійснення дієвого та відкритого громадського контролю за діяльністю закладу освіти;</w:t>
      </w:r>
      <w:r>
        <w:rPr>
          <w:color w:val="000000"/>
          <w:sz w:val="28"/>
          <w:szCs w:val="28"/>
          <w:lang w:val="uk-UA"/>
        </w:rPr>
        <w:t xml:space="preserve"> </w:t>
      </w:r>
      <w:bookmarkStart w:id="6" w:name="n414"/>
      <w:bookmarkEnd w:id="6"/>
    </w:p>
    <w:p w:rsidR="0089537F"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CD658A">
        <w:rPr>
          <w:color w:val="000000"/>
          <w:sz w:val="28"/>
          <w:szCs w:val="28"/>
          <w:lang w:val="uk-UA"/>
        </w:rPr>
        <w:t>сприяє та створює умови для діяльності органів самоврядування закладу освіти;</w:t>
      </w:r>
      <w:r>
        <w:rPr>
          <w:color w:val="000000"/>
          <w:sz w:val="28"/>
          <w:szCs w:val="28"/>
          <w:lang w:val="uk-UA"/>
        </w:rPr>
        <w:t xml:space="preserve"> </w:t>
      </w:r>
      <w:bookmarkStart w:id="7" w:name="n415"/>
      <w:bookmarkEnd w:id="7"/>
    </w:p>
    <w:p w:rsidR="0089537F"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CD658A">
        <w:rPr>
          <w:color w:val="000000"/>
          <w:sz w:val="28"/>
          <w:szCs w:val="28"/>
          <w:lang w:val="uk-UA"/>
        </w:rPr>
        <w:t>сприяє здоровому способу життя здобувачів освіти та працівників закладу освіти;</w:t>
      </w:r>
      <w:r>
        <w:rPr>
          <w:color w:val="000000"/>
          <w:sz w:val="28"/>
          <w:szCs w:val="28"/>
          <w:lang w:val="uk-UA"/>
        </w:rPr>
        <w:t xml:space="preserve"> </w:t>
      </w:r>
      <w:bookmarkStart w:id="8" w:name="n416"/>
      <w:bookmarkEnd w:id="8"/>
    </w:p>
    <w:p w:rsidR="0089537F" w:rsidRPr="00CD658A" w:rsidRDefault="0089537F" w:rsidP="009D5347">
      <w:pPr>
        <w:pStyle w:val="rvps2"/>
        <w:numPr>
          <w:ilvl w:val="0"/>
          <w:numId w:val="11"/>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CD658A">
        <w:rPr>
          <w:color w:val="000000"/>
          <w:sz w:val="28"/>
          <w:szCs w:val="28"/>
          <w:lang w:val="uk-UA"/>
        </w:rPr>
        <w:t>здійснює інші повноваження, передбачені законом та установчими документами закладу освіти.</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val="uk-UA" w:eastAsia="ru-RU"/>
        </w:rPr>
        <w:t>7.</w:t>
      </w:r>
      <w:r>
        <w:rPr>
          <w:rFonts w:ascii="Times New Roman" w:hAnsi="Times New Roman"/>
          <w:sz w:val="28"/>
          <w:szCs w:val="28"/>
          <w:lang w:val="uk-UA" w:eastAsia="ru-RU"/>
        </w:rPr>
        <w:t>4</w:t>
      </w:r>
      <w:r w:rsidRPr="006C6FB8">
        <w:rPr>
          <w:rFonts w:ascii="Times New Roman" w:hAnsi="Times New Roman"/>
          <w:sz w:val="28"/>
          <w:szCs w:val="28"/>
          <w:lang w:val="uk-UA" w:eastAsia="ru-RU"/>
        </w:rPr>
        <w:t xml:space="preserve">. </w:t>
      </w:r>
      <w:r w:rsidRPr="006C6FB8">
        <w:rPr>
          <w:rFonts w:ascii="Times New Roman" w:hAnsi="Times New Roman"/>
          <w:sz w:val="28"/>
          <w:szCs w:val="28"/>
          <w:lang w:eastAsia="ru-RU"/>
        </w:rPr>
        <w:t>Керівник закладу є головою педагогічної ради - постійно діючого колегіального органу управління закладом.</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val="uk-UA" w:eastAsia="ru-RU"/>
        </w:rPr>
        <w:t>7.</w:t>
      </w:r>
      <w:r>
        <w:rPr>
          <w:rFonts w:ascii="Times New Roman" w:hAnsi="Times New Roman"/>
          <w:sz w:val="28"/>
          <w:szCs w:val="28"/>
          <w:lang w:val="uk-UA" w:eastAsia="ru-RU"/>
        </w:rPr>
        <w:t>5</w:t>
      </w:r>
      <w:r w:rsidRPr="006C6FB8">
        <w:rPr>
          <w:rFonts w:ascii="Times New Roman" w:hAnsi="Times New Roman"/>
          <w:sz w:val="28"/>
          <w:szCs w:val="28"/>
          <w:lang w:val="uk-UA" w:eastAsia="ru-RU"/>
        </w:rPr>
        <w:t xml:space="preserve">. </w:t>
      </w:r>
      <w:r w:rsidRPr="006C6FB8">
        <w:rPr>
          <w:rFonts w:ascii="Times New Roman" w:hAnsi="Times New Roman"/>
          <w:sz w:val="28"/>
          <w:szCs w:val="28"/>
          <w:lang w:eastAsia="ru-RU"/>
        </w:rPr>
        <w:t>Засідання педагогічної ради проводяться у міру потреби, але не менш як чотири рази на рік.</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val="uk-UA" w:eastAsia="ru-RU"/>
        </w:rPr>
        <w:t>7.</w:t>
      </w:r>
      <w:r>
        <w:rPr>
          <w:rFonts w:ascii="Times New Roman" w:hAnsi="Times New Roman"/>
          <w:sz w:val="28"/>
          <w:szCs w:val="28"/>
          <w:lang w:val="uk-UA" w:eastAsia="ru-RU"/>
        </w:rPr>
        <w:t>6</w:t>
      </w:r>
      <w:r w:rsidRPr="006C6FB8">
        <w:rPr>
          <w:rFonts w:ascii="Times New Roman" w:hAnsi="Times New Roman"/>
          <w:sz w:val="28"/>
          <w:szCs w:val="28"/>
          <w:lang w:val="uk-UA" w:eastAsia="ru-RU"/>
        </w:rPr>
        <w:t xml:space="preserve">. </w:t>
      </w:r>
      <w:r w:rsidRPr="006C6FB8">
        <w:rPr>
          <w:rFonts w:ascii="Times New Roman" w:hAnsi="Times New Roman"/>
          <w:sz w:val="28"/>
          <w:szCs w:val="28"/>
          <w:lang w:eastAsia="ru-RU"/>
        </w:rPr>
        <w:t>Педагогічна рада розглядає питання:</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 xml:space="preserve">удосконалення і методичного забезпечення </w:t>
      </w:r>
      <w:r w:rsidRPr="00B53D88">
        <w:rPr>
          <w:rFonts w:ascii="Times New Roman" w:hAnsi="Times New Roman"/>
          <w:sz w:val="28"/>
          <w:szCs w:val="28"/>
          <w:lang w:val="uk-UA" w:eastAsia="ru-RU"/>
        </w:rPr>
        <w:t>освітнього</w:t>
      </w:r>
      <w:r w:rsidRPr="006C6FB8">
        <w:rPr>
          <w:rFonts w:ascii="Times New Roman" w:hAnsi="Times New Roman"/>
          <w:sz w:val="28"/>
          <w:szCs w:val="28"/>
          <w:lang w:eastAsia="ru-RU"/>
        </w:rPr>
        <w:t xml:space="preserve"> процесу;</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планування та режиму роботи закладу;</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варіативної складової робочого навчального плану;</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lastRenderedPageBreak/>
        <w:t xml:space="preserve">підвищення кваліфікації педагогічних працівників, розвитку їх творчої ініціативи, впровадження </w:t>
      </w:r>
      <w:r>
        <w:rPr>
          <w:rFonts w:ascii="Times New Roman" w:hAnsi="Times New Roman"/>
          <w:sz w:val="28"/>
          <w:szCs w:val="28"/>
          <w:lang w:val="uk-UA" w:eastAsia="ru-RU"/>
        </w:rPr>
        <w:t>в освітній</w:t>
      </w:r>
      <w:r w:rsidRPr="006C6FB8">
        <w:rPr>
          <w:rFonts w:ascii="Times New Roman" w:hAnsi="Times New Roman"/>
          <w:sz w:val="28"/>
          <w:szCs w:val="28"/>
          <w:lang w:eastAsia="ru-RU"/>
        </w:rPr>
        <w:t xml:space="preserve"> процес досягнень науки і передового педагогічного досвіду;</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участі в інноваційній та експериментальній діяльності закладу, співпраці з вищими навчальними закладами та науковими установами;</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морального та матеріального заохочення учнів та працівників закладу;</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 xml:space="preserve">морального заохочення батьків та осіб, що їх замінюють, та громадських діячів, які беруть участь в організації </w:t>
      </w:r>
      <w:r>
        <w:rPr>
          <w:rFonts w:ascii="Times New Roman" w:hAnsi="Times New Roman"/>
          <w:sz w:val="28"/>
          <w:szCs w:val="28"/>
          <w:lang w:val="uk-UA" w:eastAsia="ru-RU"/>
        </w:rPr>
        <w:t>освітнього</w:t>
      </w:r>
      <w:r w:rsidRPr="006C6FB8">
        <w:rPr>
          <w:rFonts w:ascii="Times New Roman" w:hAnsi="Times New Roman"/>
          <w:sz w:val="28"/>
          <w:szCs w:val="28"/>
          <w:lang w:eastAsia="ru-RU"/>
        </w:rPr>
        <w:t xml:space="preserve"> процесу;</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притягнення до дисциплінарної відповідальності учнів, працівників закладу за невиконання ними своїх обов’язків;</w:t>
      </w:r>
    </w:p>
    <w:p w:rsidR="0089537F" w:rsidRPr="006C6FB8" w:rsidRDefault="0089537F"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педагогічна рада розглядає також інші питання, пов’язані з діяльністю закладу.</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val="uk-UA" w:eastAsia="ru-RU"/>
        </w:rPr>
        <w:t>7.</w:t>
      </w:r>
      <w:r>
        <w:rPr>
          <w:rFonts w:ascii="Times New Roman" w:hAnsi="Times New Roman"/>
          <w:sz w:val="28"/>
          <w:szCs w:val="28"/>
          <w:lang w:val="uk-UA" w:eastAsia="ru-RU"/>
        </w:rPr>
        <w:t>7</w:t>
      </w:r>
      <w:r w:rsidRPr="006C6FB8">
        <w:rPr>
          <w:rFonts w:ascii="Times New Roman" w:hAnsi="Times New Roman"/>
          <w:sz w:val="28"/>
          <w:szCs w:val="28"/>
          <w:lang w:val="uk-UA" w:eastAsia="ru-RU"/>
        </w:rPr>
        <w:t xml:space="preserve">. </w:t>
      </w:r>
      <w:r w:rsidRPr="006C6FB8">
        <w:rPr>
          <w:rFonts w:ascii="Times New Roman" w:hAnsi="Times New Roman"/>
          <w:sz w:val="28"/>
          <w:szCs w:val="28"/>
          <w:lang w:eastAsia="ru-RU"/>
        </w:rPr>
        <w:t>Органом громадського самоврядування закладу є загальні збори (конференція) його колективу, що скликаються не менш як один раз на рік.</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 xml:space="preserve">Порядок скликання, повноваження, чисельність, склад загальних зборів (конференції) колективу визначаються </w:t>
      </w:r>
      <w:r>
        <w:rPr>
          <w:rFonts w:ascii="Times New Roman" w:hAnsi="Times New Roman"/>
          <w:sz w:val="28"/>
          <w:szCs w:val="28"/>
          <w:lang w:val="uk-UA" w:eastAsia="ru-RU"/>
        </w:rPr>
        <w:t>С</w:t>
      </w:r>
      <w:r w:rsidRPr="006C6FB8">
        <w:rPr>
          <w:rFonts w:ascii="Times New Roman" w:hAnsi="Times New Roman"/>
          <w:sz w:val="28"/>
          <w:szCs w:val="28"/>
          <w:lang w:eastAsia="ru-RU"/>
        </w:rPr>
        <w:t>татутом закладу і колективним договором.</w:t>
      </w:r>
    </w:p>
    <w:p w:rsidR="0089537F" w:rsidRPr="00B53D8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 xml:space="preserve">Загальні збори (конференція) заслуховують звіт </w:t>
      </w:r>
      <w:r w:rsidRPr="00B53D88">
        <w:rPr>
          <w:rFonts w:ascii="Times New Roman" w:hAnsi="Times New Roman"/>
          <w:sz w:val="28"/>
          <w:szCs w:val="28"/>
          <w:lang w:val="uk-UA" w:eastAsia="ru-RU"/>
        </w:rPr>
        <w:t>керівника закладу</w:t>
      </w:r>
      <w:r w:rsidRPr="00B53D88">
        <w:rPr>
          <w:rFonts w:ascii="Times New Roman" w:hAnsi="Times New Roman"/>
          <w:sz w:val="28"/>
          <w:szCs w:val="28"/>
          <w:lang w:eastAsia="ru-RU"/>
        </w:rPr>
        <w:t xml:space="preserve"> про здійснення керівництва закладом, розглядають питання навчально-виховної, методичної, економічної і фінансово-господарської діяльності закладу.</w:t>
      </w:r>
    </w:p>
    <w:p w:rsidR="0089537F" w:rsidRPr="00B53D8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B53D88">
        <w:rPr>
          <w:rFonts w:ascii="Times New Roman" w:hAnsi="Times New Roman"/>
          <w:sz w:val="28"/>
          <w:szCs w:val="28"/>
          <w:lang w:val="uk-UA" w:eastAsia="ru-RU"/>
        </w:rPr>
        <w:t xml:space="preserve">7.8. </w:t>
      </w:r>
      <w:r w:rsidRPr="00B53D88">
        <w:rPr>
          <w:rFonts w:ascii="Times New Roman" w:hAnsi="Times New Roman"/>
          <w:sz w:val="28"/>
          <w:szCs w:val="28"/>
          <w:lang w:eastAsia="ru-RU"/>
        </w:rPr>
        <w:t>У закладі створ</w:t>
      </w:r>
      <w:r w:rsidRPr="00B53D88">
        <w:rPr>
          <w:rFonts w:ascii="Times New Roman" w:hAnsi="Times New Roman"/>
          <w:sz w:val="28"/>
          <w:szCs w:val="28"/>
          <w:lang w:val="uk-UA" w:eastAsia="ru-RU"/>
        </w:rPr>
        <w:t>ена</w:t>
      </w:r>
      <w:r w:rsidRPr="00B53D88">
        <w:rPr>
          <w:rFonts w:ascii="Times New Roman" w:hAnsi="Times New Roman"/>
          <w:sz w:val="28"/>
          <w:szCs w:val="28"/>
          <w:lang w:eastAsia="ru-RU"/>
        </w:rPr>
        <w:t xml:space="preserve"> і ді</w:t>
      </w:r>
      <w:r w:rsidRPr="00B53D88">
        <w:rPr>
          <w:rFonts w:ascii="Times New Roman" w:hAnsi="Times New Roman"/>
          <w:sz w:val="28"/>
          <w:szCs w:val="28"/>
          <w:lang w:val="uk-UA" w:eastAsia="ru-RU"/>
        </w:rPr>
        <w:t>є</w:t>
      </w:r>
      <w:r w:rsidRPr="00B53D88">
        <w:rPr>
          <w:rFonts w:ascii="Times New Roman" w:hAnsi="Times New Roman"/>
          <w:sz w:val="28"/>
          <w:szCs w:val="28"/>
          <w:lang w:eastAsia="ru-RU"/>
        </w:rPr>
        <w:t xml:space="preserve"> рада закладу, діяльність якої регулюється </w:t>
      </w:r>
      <w:r w:rsidRPr="00B53D88">
        <w:rPr>
          <w:rFonts w:ascii="Times New Roman" w:hAnsi="Times New Roman"/>
          <w:sz w:val="28"/>
          <w:szCs w:val="28"/>
          <w:lang w:val="uk-UA" w:eastAsia="ru-RU"/>
        </w:rPr>
        <w:t>Положенням, що затверджене зборами (конференцією)</w:t>
      </w:r>
      <w:r w:rsidRPr="00B53D88">
        <w:rPr>
          <w:rFonts w:ascii="Times New Roman" w:hAnsi="Times New Roman"/>
          <w:sz w:val="28"/>
          <w:szCs w:val="28"/>
          <w:lang w:eastAsia="ru-RU"/>
        </w:rPr>
        <w:t xml:space="preserve">, </w:t>
      </w:r>
      <w:r w:rsidRPr="00B53D88">
        <w:rPr>
          <w:rFonts w:ascii="Times New Roman" w:hAnsi="Times New Roman"/>
          <w:sz w:val="28"/>
          <w:szCs w:val="28"/>
          <w:lang w:val="uk-UA" w:eastAsia="ru-RU"/>
        </w:rPr>
        <w:t xml:space="preserve">після погодження директором закладу; </w:t>
      </w:r>
      <w:r w:rsidRPr="00B53D88">
        <w:rPr>
          <w:rFonts w:ascii="Times New Roman" w:hAnsi="Times New Roman"/>
          <w:sz w:val="28"/>
          <w:szCs w:val="28"/>
          <w:lang w:eastAsia="ru-RU"/>
        </w:rPr>
        <w:t xml:space="preserve">а також піклувальна рада, учнівський комітет, батьківський комітет, методичні об’єднання, комісії, асоціації, положення про які </w:t>
      </w:r>
      <w:r w:rsidRPr="00B53D88">
        <w:rPr>
          <w:rFonts w:ascii="Times New Roman" w:hAnsi="Times New Roman"/>
          <w:sz w:val="28"/>
          <w:szCs w:val="28"/>
          <w:lang w:val="uk-UA" w:eastAsia="ru-RU"/>
        </w:rPr>
        <w:t xml:space="preserve">затверджено педагогічною радою та  наказом по школі </w:t>
      </w:r>
      <w:r w:rsidRPr="00B53D88">
        <w:rPr>
          <w:rFonts w:ascii="Times New Roman" w:hAnsi="Times New Roman"/>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val="uk-UA" w:eastAsia="ru-RU"/>
        </w:rPr>
        <w:t xml:space="preserve">7.9. </w:t>
      </w:r>
      <w:r w:rsidRPr="00B53D88">
        <w:rPr>
          <w:rFonts w:ascii="Times New Roman" w:hAnsi="Times New Roman"/>
          <w:color w:val="000000"/>
          <w:sz w:val="28"/>
          <w:szCs w:val="28"/>
          <w:lang w:eastAsia="ru-RU"/>
        </w:rPr>
        <w:t>У  період між загальними зборами (конференцією)  діє  рада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закладу.</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val="uk-UA" w:eastAsia="ru-RU"/>
        </w:rPr>
        <w:t xml:space="preserve">7.9.1. </w:t>
      </w:r>
      <w:r w:rsidRPr="00B53D88">
        <w:rPr>
          <w:rFonts w:ascii="Times New Roman" w:hAnsi="Times New Roman"/>
          <w:color w:val="000000"/>
          <w:sz w:val="28"/>
          <w:szCs w:val="28"/>
          <w:lang w:eastAsia="ru-RU"/>
        </w:rPr>
        <w:t>Метою  діяльності  ради  є:</w:t>
      </w:r>
    </w:p>
    <w:p w:rsidR="0089537F" w:rsidRPr="00B53D88" w:rsidRDefault="0089537F"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sidRPr="00B53D88">
        <w:rPr>
          <w:rFonts w:ascii="Times New Roman" w:hAnsi="Times New Roman"/>
          <w:color w:val="000000"/>
          <w:sz w:val="28"/>
          <w:szCs w:val="28"/>
          <w:lang w:eastAsia="ru-RU"/>
        </w:rPr>
        <w:t xml:space="preserve">     </w:t>
      </w:r>
      <w:r w:rsidRPr="00B53D88">
        <w:rPr>
          <w:rFonts w:ascii="Times New Roman" w:hAnsi="Times New Roman"/>
          <w:color w:val="000000"/>
          <w:sz w:val="28"/>
          <w:szCs w:val="28"/>
          <w:lang w:val="uk-UA" w:eastAsia="ru-RU"/>
        </w:rPr>
        <w:t xml:space="preserve">  сприяння   демократизації  і  гуманізації  освітнього процесу;</w:t>
      </w:r>
    </w:p>
    <w:p w:rsidR="0089537F" w:rsidRPr="00B53D88" w:rsidRDefault="0089537F" w:rsidP="0051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28"/>
          <w:szCs w:val="28"/>
          <w:lang w:val="uk-UA" w:eastAsia="ru-RU"/>
        </w:rPr>
      </w:pPr>
      <w:r w:rsidRPr="00B53D88">
        <w:rPr>
          <w:rFonts w:ascii="Times New Roman" w:hAnsi="Times New Roman"/>
          <w:color w:val="000000"/>
          <w:sz w:val="28"/>
          <w:szCs w:val="28"/>
          <w:lang w:val="uk-UA" w:eastAsia="ru-RU"/>
        </w:rPr>
        <w:t>об’єднання  зусиль  педагогічного і  учнівського  колективів, батьків,   громадськості  щодо  розвитку  закладу  освіти та удосконалення освітнього процесу;</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формування   позитивного  іміджу  та  демократичного   стилю</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управління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закладом</w:t>
      </w:r>
      <w:r w:rsidRPr="00B53D88">
        <w:rPr>
          <w:rFonts w:ascii="Times New Roman" w:hAnsi="Times New Roman"/>
          <w:color w:val="000000"/>
          <w:sz w:val="28"/>
          <w:szCs w:val="28"/>
          <w:lang w:val="uk-UA" w:eastAsia="ru-RU"/>
        </w:rPr>
        <w:t xml:space="preserve"> освіти</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розширення колегіальних форм управління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закладом</w:t>
      </w:r>
      <w:r w:rsidRPr="00B53D88">
        <w:rPr>
          <w:rFonts w:ascii="Times New Roman" w:hAnsi="Times New Roman"/>
          <w:color w:val="000000"/>
          <w:sz w:val="28"/>
          <w:szCs w:val="28"/>
          <w:lang w:val="uk-UA" w:eastAsia="ru-RU"/>
        </w:rPr>
        <w:t xml:space="preserve"> освіти</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підвищення ролі  громадськості у вирішенні питань, пов’язаних  з</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організацією </w:t>
      </w:r>
      <w:r w:rsidRPr="00B53D88">
        <w:rPr>
          <w:rFonts w:ascii="Times New Roman" w:hAnsi="Times New Roman"/>
          <w:color w:val="000000"/>
          <w:sz w:val="28"/>
          <w:szCs w:val="28"/>
          <w:lang w:val="uk-UA" w:eastAsia="ru-RU"/>
        </w:rPr>
        <w:t>освітнього</w:t>
      </w:r>
      <w:r w:rsidRPr="00B53D88">
        <w:rPr>
          <w:rFonts w:ascii="Times New Roman" w:hAnsi="Times New Roman"/>
          <w:color w:val="000000"/>
          <w:sz w:val="28"/>
          <w:szCs w:val="28"/>
          <w:lang w:eastAsia="ru-RU"/>
        </w:rPr>
        <w:t xml:space="preserve"> процесу.</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val="uk-UA" w:eastAsia="ru-RU"/>
        </w:rPr>
        <w:t xml:space="preserve">7.9.2. </w:t>
      </w:r>
      <w:r w:rsidRPr="00B53D88">
        <w:rPr>
          <w:rFonts w:ascii="Times New Roman" w:hAnsi="Times New Roman"/>
          <w:color w:val="000000"/>
          <w:sz w:val="28"/>
          <w:szCs w:val="28"/>
          <w:lang w:eastAsia="ru-RU"/>
        </w:rPr>
        <w:t>Основними завданнями ради є:</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підвищення   ефективності  </w:t>
      </w:r>
      <w:r w:rsidRPr="00B53D88">
        <w:rPr>
          <w:rFonts w:ascii="Times New Roman" w:hAnsi="Times New Roman"/>
          <w:color w:val="000000"/>
          <w:sz w:val="28"/>
          <w:szCs w:val="28"/>
          <w:lang w:val="uk-UA" w:eastAsia="ru-RU"/>
        </w:rPr>
        <w:t>освітнього</w:t>
      </w:r>
      <w:r w:rsidRPr="00B53D88">
        <w:rPr>
          <w:rFonts w:ascii="Times New Roman" w:hAnsi="Times New Roman"/>
          <w:color w:val="000000"/>
          <w:sz w:val="28"/>
          <w:szCs w:val="28"/>
          <w:lang w:eastAsia="ru-RU"/>
        </w:rPr>
        <w:t xml:space="preserve">  процесу   у</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взаємодії   з   сім’єю,  громадськістю,  державними  та  приватними</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інституціями;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визначення стратегічних завдань, пріоритетних напрямів розвитку</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навчального   закладу   та   сприяння   організаційно-педагогічному</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забезпеченню </w:t>
      </w:r>
      <w:r w:rsidRPr="00B53D88">
        <w:rPr>
          <w:rFonts w:ascii="Times New Roman" w:hAnsi="Times New Roman"/>
          <w:color w:val="000000"/>
          <w:sz w:val="28"/>
          <w:szCs w:val="28"/>
          <w:lang w:val="uk-UA" w:eastAsia="ru-RU"/>
        </w:rPr>
        <w:t xml:space="preserve"> освітнього</w:t>
      </w:r>
      <w:r w:rsidRPr="00B53D88">
        <w:rPr>
          <w:rFonts w:ascii="Times New Roman" w:hAnsi="Times New Roman"/>
          <w:color w:val="000000"/>
          <w:sz w:val="28"/>
          <w:szCs w:val="28"/>
          <w:lang w:eastAsia="ru-RU"/>
        </w:rPr>
        <w:t xml:space="preserve"> процесу;</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формування навичок здорового способу життя;</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створення   належного  педагогічного  клімату   в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закладі</w:t>
      </w:r>
      <w:r w:rsidRPr="00B53D88">
        <w:rPr>
          <w:rFonts w:ascii="Times New Roman" w:hAnsi="Times New Roman"/>
          <w:color w:val="000000"/>
          <w:sz w:val="28"/>
          <w:szCs w:val="28"/>
          <w:lang w:val="uk-UA" w:eastAsia="ru-RU"/>
        </w:rPr>
        <w:t xml:space="preserve"> освіти</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lastRenderedPageBreak/>
        <w:t>сприяння   духовному, фізичному розвитку учнів та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набуття ними соціального досвіду;</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підтримка громадських ініціатив щодо вдосконалення навчання та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виховання   учнів,  творчих  пошуків  і  дослідно-експериментальної</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роботи педагогів;</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сприяння    організації   дозвілля   та   оздоровлення    учнів;</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підтримка громадських ініціатив щодо створення належних умов  і</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вдосконалення процесу навчання та виховання учнів;</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ініціювання  дій,  що  сприяли б  неухильному  виконанню</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положень   чинного  законодавства  щодо  обов’язковості   загальної</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середньої освіти;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стимулювання  морального  та матеріального  заохочення  учнів, сприяння пошуку, підтримки   обдарованих дітей;</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зміцнення   партнерських   зв’язків   між   родинами   учнів</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та  загальноосвітнім  навчальним  закладом  з метою</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забезпечення єдності </w:t>
      </w:r>
      <w:r w:rsidRPr="00B53D88">
        <w:rPr>
          <w:rFonts w:ascii="Times New Roman" w:hAnsi="Times New Roman"/>
          <w:color w:val="000000"/>
          <w:sz w:val="28"/>
          <w:szCs w:val="28"/>
          <w:lang w:val="uk-UA" w:eastAsia="ru-RU"/>
        </w:rPr>
        <w:t>освітнього</w:t>
      </w:r>
      <w:r w:rsidRPr="00B53D88">
        <w:rPr>
          <w:rFonts w:ascii="Times New Roman" w:hAnsi="Times New Roman"/>
          <w:color w:val="000000"/>
          <w:sz w:val="28"/>
          <w:szCs w:val="28"/>
          <w:lang w:eastAsia="ru-RU"/>
        </w:rPr>
        <w:t xml:space="preserve"> процесу.</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    </w:t>
      </w:r>
      <w:r w:rsidRPr="00B53D88">
        <w:rPr>
          <w:rFonts w:ascii="Times New Roman" w:hAnsi="Times New Roman"/>
          <w:color w:val="000000"/>
          <w:sz w:val="28"/>
          <w:szCs w:val="28"/>
          <w:lang w:val="uk-UA" w:eastAsia="ru-RU"/>
        </w:rPr>
        <w:t xml:space="preserve">7.9.3. </w:t>
      </w:r>
      <w:r w:rsidRPr="00B53D88">
        <w:rPr>
          <w:rFonts w:ascii="Times New Roman" w:hAnsi="Times New Roman"/>
          <w:color w:val="000000"/>
          <w:sz w:val="28"/>
          <w:szCs w:val="28"/>
          <w:lang w:eastAsia="ru-RU"/>
        </w:rPr>
        <w:t>До  ради  обираються  пропорційно  представники   від</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педагогічного   колективу,  учнів  II-III   ступенів</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навчання, батьків і громадськості. Представництво в раді й загальна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її   чисельність  визначаються  загальними  зборами  (конференцією)</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 закладу</w:t>
      </w:r>
      <w:r w:rsidRPr="00B53D88">
        <w:rPr>
          <w:rFonts w:ascii="Times New Roman" w:hAnsi="Times New Roman"/>
          <w:color w:val="000000"/>
          <w:sz w:val="28"/>
          <w:szCs w:val="28"/>
          <w:lang w:val="uk-UA" w:eastAsia="ru-RU"/>
        </w:rPr>
        <w:t xml:space="preserve"> освіти</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Рішення про дострокове припинення  роботи члена ради з</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будь-яких   причин   приймається   виключно   загальними    зборами</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(конференцією).</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На чергових виборах склад ради оновлюється не менше ніж  на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третину.</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val="uk-UA" w:eastAsia="ru-RU"/>
        </w:rPr>
        <w:t xml:space="preserve">7.9.4. </w:t>
      </w:r>
      <w:r w:rsidRPr="00B53D88">
        <w:rPr>
          <w:rFonts w:ascii="Times New Roman" w:hAnsi="Times New Roman"/>
          <w:color w:val="000000"/>
          <w:sz w:val="28"/>
          <w:szCs w:val="28"/>
          <w:lang w:eastAsia="ru-RU"/>
        </w:rPr>
        <w:t xml:space="preserve">Рада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 закладу </w:t>
      </w:r>
      <w:r w:rsidRPr="00B53D88">
        <w:rPr>
          <w:rFonts w:ascii="Times New Roman" w:hAnsi="Times New Roman"/>
          <w:color w:val="000000"/>
          <w:sz w:val="28"/>
          <w:szCs w:val="28"/>
          <w:lang w:val="uk-UA" w:eastAsia="ru-RU"/>
        </w:rPr>
        <w:t xml:space="preserve">освіти </w:t>
      </w:r>
      <w:r w:rsidRPr="00B53D88">
        <w:rPr>
          <w:rFonts w:ascii="Times New Roman" w:hAnsi="Times New Roman"/>
          <w:color w:val="000000"/>
          <w:sz w:val="28"/>
          <w:szCs w:val="28"/>
          <w:lang w:eastAsia="ru-RU"/>
        </w:rPr>
        <w:t>діє на засадах:</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пріоритету прав людини, гармонійного поєднання інтересів особи,</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суспільства, держави;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дотримання вимог законодавства України;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колегіальності ухвалення рішень;</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добровільності і рівноправності членства;</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гласності.</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Рада   працює  за  планом,  що  затверджується  загальними  зборами</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(конференцією).</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Кількість засідань визначається їх доцільністю, але має бути не</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меншою чотирьох разів на навчальний рік.</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Засідання  ради  може скликатися її головою  або  з  ініціативи</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 </w:t>
      </w:r>
      <w:r w:rsidRPr="00B53D88">
        <w:rPr>
          <w:rFonts w:ascii="Times New Roman" w:hAnsi="Times New Roman"/>
          <w:color w:val="000000"/>
          <w:sz w:val="28"/>
          <w:szCs w:val="28"/>
          <w:lang w:val="uk-UA" w:eastAsia="ru-RU"/>
        </w:rPr>
        <w:t>керівника закладу освіти</w:t>
      </w:r>
      <w:r w:rsidRPr="00B53D88">
        <w:rPr>
          <w:rFonts w:ascii="Times New Roman" w:hAnsi="Times New Roman"/>
          <w:color w:val="000000"/>
          <w:sz w:val="28"/>
          <w:szCs w:val="28"/>
          <w:lang w:eastAsia="ru-RU"/>
        </w:rPr>
        <w:t>, власника,  а  також</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 членами ради.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Рішення   ради  приймається  простою  більшістю  голосів   за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наявності на засіданні не менше двох третин її членів.</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У разі рівної кількості голосів вирішальним є голос голови</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ради.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Рішення ради, що не суперечать  законодавству України та  </w:t>
      </w:r>
      <w:r w:rsidRPr="00B53D88">
        <w:rPr>
          <w:rFonts w:ascii="Times New Roman" w:hAnsi="Times New Roman"/>
          <w:color w:val="000000"/>
          <w:sz w:val="28"/>
          <w:szCs w:val="28"/>
          <w:lang w:val="uk-UA" w:eastAsia="ru-RU"/>
        </w:rPr>
        <w:t xml:space="preserve">даному </w:t>
      </w:r>
      <w:r w:rsidRPr="00B53D88">
        <w:rPr>
          <w:rFonts w:ascii="Times New Roman" w:hAnsi="Times New Roman"/>
          <w:color w:val="000000"/>
          <w:sz w:val="28"/>
          <w:szCs w:val="28"/>
          <w:lang w:eastAsia="ru-RU"/>
        </w:rPr>
        <w:t>Статуту, доводяться в 7-и денний</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термін</w:t>
      </w:r>
      <w:r w:rsidRPr="00B53D88">
        <w:rPr>
          <w:rFonts w:ascii="Times New Roman" w:hAnsi="Times New Roman"/>
          <w:color w:val="000000"/>
          <w:sz w:val="28"/>
          <w:szCs w:val="28"/>
          <w:lang w:val="uk-UA" w:eastAsia="ru-RU"/>
        </w:rPr>
        <w:t xml:space="preserve">, шляхом оприлюднення на інформаційному стенді школи, </w:t>
      </w:r>
      <w:r w:rsidRPr="00B53D88">
        <w:rPr>
          <w:rFonts w:ascii="Times New Roman" w:hAnsi="Times New Roman"/>
          <w:color w:val="000000"/>
          <w:sz w:val="28"/>
          <w:szCs w:val="28"/>
          <w:lang w:eastAsia="ru-RU"/>
        </w:rPr>
        <w:t>до  відома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педагогічного колективу, учнів, батьків, або осіб, які</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їх замінюють, та громадськості.</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У  разі  незгоди </w:t>
      </w:r>
      <w:r w:rsidRPr="00B53D88">
        <w:rPr>
          <w:rFonts w:ascii="Times New Roman" w:hAnsi="Times New Roman"/>
          <w:color w:val="000000"/>
          <w:sz w:val="28"/>
          <w:szCs w:val="28"/>
          <w:lang w:val="uk-UA" w:eastAsia="ru-RU"/>
        </w:rPr>
        <w:t>керівництва</w:t>
      </w:r>
      <w:r w:rsidRPr="00B53D88">
        <w:rPr>
          <w:rFonts w:ascii="Times New Roman" w:hAnsi="Times New Roman"/>
          <w:color w:val="000000"/>
          <w:sz w:val="28"/>
          <w:szCs w:val="28"/>
          <w:lang w:eastAsia="ru-RU"/>
        </w:rPr>
        <w:t xml:space="preserve"> закладу з  рішенням</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ради   створюється  узгоджувальна  комісія,  що  розглядає   спірне</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питання.</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lastRenderedPageBreak/>
        <w:t>До  складу  комісії  входять  представники   органів  громадського</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самоврядування, адміністрації, профспілкового комітету закладу</w:t>
      </w:r>
      <w:r w:rsidRPr="00B53D88">
        <w:rPr>
          <w:rFonts w:ascii="Times New Roman" w:hAnsi="Times New Roman"/>
          <w:color w:val="000000"/>
          <w:sz w:val="28"/>
          <w:szCs w:val="28"/>
          <w:lang w:val="uk-UA" w:eastAsia="ru-RU"/>
        </w:rPr>
        <w:t xml:space="preserve"> освіти</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val="uk-UA" w:eastAsia="ru-RU"/>
        </w:rPr>
        <w:t xml:space="preserve">7.9.5. </w:t>
      </w:r>
      <w:r w:rsidRPr="00B53D88">
        <w:rPr>
          <w:rFonts w:ascii="Times New Roman" w:hAnsi="Times New Roman"/>
          <w:color w:val="000000"/>
          <w:sz w:val="28"/>
          <w:szCs w:val="28"/>
          <w:lang w:eastAsia="ru-RU"/>
        </w:rPr>
        <w:t xml:space="preserve">Очолює  раду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  закладу  </w:t>
      </w:r>
      <w:r w:rsidRPr="00B53D88">
        <w:rPr>
          <w:rFonts w:ascii="Times New Roman" w:hAnsi="Times New Roman"/>
          <w:color w:val="000000"/>
          <w:sz w:val="28"/>
          <w:szCs w:val="28"/>
          <w:lang w:val="uk-UA" w:eastAsia="ru-RU"/>
        </w:rPr>
        <w:t xml:space="preserve">освіти </w:t>
      </w:r>
      <w:r w:rsidRPr="00B53D88">
        <w:rPr>
          <w:rFonts w:ascii="Times New Roman" w:hAnsi="Times New Roman"/>
          <w:color w:val="000000"/>
          <w:sz w:val="28"/>
          <w:szCs w:val="28"/>
          <w:lang w:eastAsia="ru-RU"/>
        </w:rPr>
        <w:t>голова,  який</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обирається із складу ради.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Голова ради може бути членом педагогічної ради.</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Головою ради  не можуть  бути  директор</w:t>
      </w:r>
      <w:r w:rsidRPr="006C6FB8">
        <w:rPr>
          <w:rFonts w:ascii="Times New Roman" w:hAnsi="Times New Roman"/>
          <w:color w:val="000000"/>
          <w:sz w:val="28"/>
          <w:szCs w:val="28"/>
          <w:lang w:eastAsia="ru-RU"/>
        </w:rPr>
        <w:t xml:space="preserve"> та його заступники.</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Для  вирішення поточних питань рада може створювати  постійні</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 xml:space="preserve"> або  тимчасові комісії з окремих напрямів роботи. Склад комісій  і</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зміст їх роботи визначаються радою.</w:t>
      </w:r>
    </w:p>
    <w:p w:rsidR="0089537F" w:rsidRPr="000E2454"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Члени  ради  мають право виносити на розгляд усі  питання,  що</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стосуються    діяльності   навчального   закладу,   пов’язаної    з</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 xml:space="preserve">організацією  </w:t>
      </w:r>
      <w:r w:rsidRPr="000E2454">
        <w:rPr>
          <w:rFonts w:ascii="Times New Roman" w:hAnsi="Times New Roman"/>
          <w:color w:val="000000"/>
          <w:sz w:val="28"/>
          <w:szCs w:val="28"/>
          <w:lang w:val="uk-UA" w:eastAsia="ru-RU"/>
        </w:rPr>
        <w:t>освітнього</w:t>
      </w:r>
      <w:r w:rsidRPr="000E2454">
        <w:rPr>
          <w:rFonts w:ascii="Times New Roman" w:hAnsi="Times New Roman"/>
          <w:color w:val="000000"/>
          <w:sz w:val="28"/>
          <w:szCs w:val="28"/>
          <w:lang w:eastAsia="ru-RU"/>
        </w:rPr>
        <w:t xml:space="preserve"> процесу,  проведенням  оздоровчих</w:t>
      </w:r>
      <w:r w:rsidRPr="000E2454">
        <w:rPr>
          <w:rFonts w:ascii="Times New Roman" w:hAnsi="Times New Roman"/>
          <w:color w:val="000000"/>
          <w:sz w:val="28"/>
          <w:szCs w:val="28"/>
          <w:lang w:val="uk-UA" w:eastAsia="ru-RU"/>
        </w:rPr>
        <w:t xml:space="preserve"> </w:t>
      </w:r>
      <w:r w:rsidRPr="000E2454">
        <w:rPr>
          <w:rFonts w:ascii="Times New Roman" w:hAnsi="Times New Roman"/>
          <w:color w:val="000000"/>
          <w:sz w:val="28"/>
          <w:szCs w:val="28"/>
          <w:lang w:eastAsia="ru-RU"/>
        </w:rPr>
        <w:t>та культурно-масових заходів.</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val="uk-UA" w:eastAsia="ru-RU"/>
        </w:rPr>
        <w:t>7.</w:t>
      </w:r>
      <w:r>
        <w:rPr>
          <w:rFonts w:ascii="Times New Roman" w:hAnsi="Times New Roman"/>
          <w:color w:val="000000"/>
          <w:sz w:val="28"/>
          <w:szCs w:val="28"/>
          <w:lang w:val="uk-UA" w:eastAsia="ru-RU"/>
        </w:rPr>
        <w:t>9</w:t>
      </w:r>
      <w:r w:rsidRPr="006C6FB8">
        <w:rPr>
          <w:rFonts w:ascii="Times New Roman" w:hAnsi="Times New Roman"/>
          <w:color w:val="000000"/>
          <w:sz w:val="28"/>
          <w:szCs w:val="28"/>
          <w:lang w:val="uk-UA" w:eastAsia="ru-RU"/>
        </w:rPr>
        <w:t xml:space="preserve">.6. </w:t>
      </w:r>
      <w:r w:rsidRPr="006C6FB8">
        <w:rPr>
          <w:rFonts w:ascii="Times New Roman" w:hAnsi="Times New Roman"/>
          <w:color w:val="000000"/>
          <w:sz w:val="28"/>
          <w:szCs w:val="28"/>
          <w:lang w:eastAsia="ru-RU"/>
        </w:rPr>
        <w:t>Рада навчального закладу:</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організовує   виконання   рішень   загальних   зборів</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(конференції);</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вносить   пропозиції  щодо  зміни   типу,  статусу,</w:t>
      </w:r>
      <w:r w:rsidRPr="006C6FB8">
        <w:rPr>
          <w:rFonts w:ascii="Times New Roman" w:hAnsi="Times New Roman"/>
          <w:color w:val="000000"/>
          <w:sz w:val="28"/>
          <w:szCs w:val="28"/>
          <w:lang w:val="uk-UA" w:eastAsia="ru-RU"/>
        </w:rPr>
        <w:t xml:space="preserve"> </w:t>
      </w:r>
      <w:r w:rsidRPr="006C6FB8">
        <w:rPr>
          <w:rFonts w:ascii="Times New Roman" w:hAnsi="Times New Roman"/>
          <w:color w:val="000000"/>
          <w:sz w:val="28"/>
          <w:szCs w:val="28"/>
          <w:lang w:eastAsia="ru-RU"/>
        </w:rPr>
        <w:t xml:space="preserve">профільності  навчання, </w:t>
      </w:r>
      <w:r w:rsidRPr="00B53D88">
        <w:rPr>
          <w:rFonts w:ascii="Times New Roman" w:hAnsi="Times New Roman"/>
          <w:color w:val="000000"/>
          <w:sz w:val="28"/>
          <w:szCs w:val="28"/>
          <w:lang w:eastAsia="ru-RU"/>
        </w:rPr>
        <w:t>вивчення іноземних мов та мов  національних</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меншин;</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спільно з адміністрацією розглядає і затверджує  план</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роботи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закладу </w:t>
      </w:r>
      <w:r w:rsidRPr="00B53D88">
        <w:rPr>
          <w:rFonts w:ascii="Times New Roman" w:hAnsi="Times New Roman"/>
          <w:color w:val="000000"/>
          <w:sz w:val="28"/>
          <w:szCs w:val="28"/>
          <w:lang w:val="uk-UA" w:eastAsia="ru-RU"/>
        </w:rPr>
        <w:t xml:space="preserve">освіти </w:t>
      </w:r>
      <w:r w:rsidRPr="00B53D88">
        <w:rPr>
          <w:rFonts w:ascii="Times New Roman" w:hAnsi="Times New Roman"/>
          <w:color w:val="000000"/>
          <w:sz w:val="28"/>
          <w:szCs w:val="28"/>
          <w:lang w:eastAsia="ru-RU"/>
        </w:rPr>
        <w:t>та здійснює контроль за його виконанням;</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разом   з   адміністрацією  здійснює   контроль   за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виконанням Статуту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 закладу</w:t>
      </w:r>
      <w:r w:rsidRPr="00B53D88">
        <w:rPr>
          <w:rFonts w:ascii="Times New Roman" w:hAnsi="Times New Roman"/>
          <w:color w:val="000000"/>
          <w:sz w:val="28"/>
          <w:szCs w:val="28"/>
          <w:lang w:val="uk-UA" w:eastAsia="ru-RU"/>
        </w:rPr>
        <w:t xml:space="preserve"> освіти</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затверджує  режим роботи  заклад</w:t>
      </w:r>
      <w:r w:rsidRPr="00B53D88">
        <w:rPr>
          <w:rFonts w:ascii="Times New Roman" w:hAnsi="Times New Roman"/>
          <w:color w:val="000000"/>
          <w:sz w:val="28"/>
          <w:szCs w:val="28"/>
          <w:lang w:val="uk-UA" w:eastAsia="ru-RU"/>
        </w:rPr>
        <w:t>у освіти</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сприяє  формуванню мережі класів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закладу</w:t>
      </w:r>
      <w:r w:rsidRPr="00B53D88">
        <w:rPr>
          <w:rFonts w:ascii="Times New Roman" w:hAnsi="Times New Roman"/>
          <w:color w:val="000000"/>
          <w:sz w:val="28"/>
          <w:szCs w:val="28"/>
          <w:lang w:val="uk-UA" w:eastAsia="ru-RU"/>
        </w:rPr>
        <w:t xml:space="preserve"> освіти</w:t>
      </w:r>
      <w:r w:rsidRPr="00B53D88">
        <w:rPr>
          <w:rFonts w:ascii="Times New Roman" w:hAnsi="Times New Roman"/>
          <w:color w:val="000000"/>
          <w:sz w:val="28"/>
          <w:szCs w:val="28"/>
          <w:lang w:eastAsia="ru-RU"/>
        </w:rPr>
        <w:t>,</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обґрунтовуючи  її  доцільність  в  органах  виконавчої   влади   та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місцевого самоврядування;</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приймає  рішення  спільно з  педагогічною  радою  про</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представлення   до  нагородження  випускників </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закладу</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золотою  медаллю  </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За  високі досягнення у  навчанні</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 xml:space="preserve">  або  срібною</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медаллю  за  </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За  досягнення  у  навчанні</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 xml:space="preserve">  та  нагородження  учнів</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похвальними   листами  </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За  високі  досягнення   у   навчанні</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 xml:space="preserve">   та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 xml:space="preserve">похвальними  грамотами </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За особливі досягнення у  вивченні  окремих</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предметів</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разом  із  педагогічною радою  визначає  доцільність</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вибору  навчальних предметів варіативної частини робочих навчальних</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планів, враховуючи  можливості, потреби учнів</w:t>
      </w:r>
      <w:r w:rsidRPr="00B53D88">
        <w:rPr>
          <w:rFonts w:ascii="Times New Roman" w:hAnsi="Times New Roman"/>
          <w:color w:val="000000"/>
          <w:sz w:val="28"/>
          <w:szCs w:val="28"/>
          <w:lang w:val="uk-UA" w:eastAsia="ru-RU"/>
        </w:rPr>
        <w:t>,</w:t>
      </w:r>
      <w:r w:rsidRPr="00B53D88">
        <w:rPr>
          <w:rFonts w:ascii="Times New Roman" w:hAnsi="Times New Roman"/>
          <w:color w:val="000000"/>
          <w:sz w:val="28"/>
          <w:szCs w:val="28"/>
          <w:lang w:eastAsia="ru-RU"/>
        </w:rPr>
        <w:t>а також</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тенденції розвитку регіону, суспільства і держави;</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заслуховує  звіт голови ради, інформацію директора  та</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його   заступників  з  питань  навчально-виховної   та   фінансово-</w:t>
      </w:r>
      <w:r w:rsidRPr="00B53D88">
        <w:rPr>
          <w:rFonts w:ascii="Times New Roman" w:hAnsi="Times New Roman"/>
          <w:color w:val="000000"/>
          <w:sz w:val="28"/>
          <w:szCs w:val="28"/>
          <w:lang w:val="uk-UA" w:eastAsia="ru-RU"/>
        </w:rPr>
        <w:t>господарської</w:t>
      </w:r>
      <w:r w:rsidRPr="00B53D88">
        <w:rPr>
          <w:rFonts w:ascii="Times New Roman" w:hAnsi="Times New Roman"/>
          <w:color w:val="000000"/>
          <w:sz w:val="28"/>
          <w:szCs w:val="28"/>
          <w:lang w:eastAsia="ru-RU"/>
        </w:rPr>
        <w:t xml:space="preserve"> діяльності;</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 xml:space="preserve"> бере  участь  у  засіданнях атестаційної  комісії  з</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метою   обговорення питань про присвоєння кваліфікаційних категорій</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вчителям;</w:t>
      </w:r>
    </w:p>
    <w:p w:rsidR="0089537F" w:rsidRPr="00B53D8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виносить  на  розгляд педагогічної  ради  пропозиції</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щодо  поліпшення  організації позакласної та позашкільної роботи  з</w:t>
      </w:r>
      <w:r w:rsidRPr="00B53D88">
        <w:rPr>
          <w:rFonts w:ascii="Times New Roman" w:hAnsi="Times New Roman"/>
          <w:color w:val="000000"/>
          <w:sz w:val="28"/>
          <w:szCs w:val="28"/>
          <w:lang w:val="uk-UA" w:eastAsia="ru-RU"/>
        </w:rPr>
        <w:t xml:space="preserve"> </w:t>
      </w:r>
      <w:r w:rsidRPr="00B53D88">
        <w:rPr>
          <w:rFonts w:ascii="Times New Roman" w:hAnsi="Times New Roman"/>
          <w:color w:val="000000"/>
          <w:sz w:val="28"/>
          <w:szCs w:val="28"/>
          <w:lang w:eastAsia="ru-RU"/>
        </w:rPr>
        <w:t>учнями (вихованцями);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B53D88">
        <w:rPr>
          <w:rFonts w:ascii="Times New Roman" w:hAnsi="Times New Roman"/>
          <w:color w:val="000000"/>
          <w:sz w:val="28"/>
          <w:szCs w:val="28"/>
          <w:lang w:eastAsia="ru-RU"/>
        </w:rPr>
        <w:t>виступає ініціатором проведення</w:t>
      </w:r>
      <w:r w:rsidRPr="005565CD">
        <w:rPr>
          <w:rFonts w:ascii="Times New Roman" w:hAnsi="Times New Roman"/>
          <w:color w:val="000000"/>
          <w:sz w:val="28"/>
          <w:szCs w:val="28"/>
          <w:lang w:eastAsia="ru-RU"/>
        </w:rPr>
        <w:t xml:space="preserve"> добродійних акцій;</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 xml:space="preserve">вносить  на  розгляд педагогічної ради та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управління  освіт</w:t>
      </w:r>
      <w:r w:rsidRPr="005565CD">
        <w:rPr>
          <w:rFonts w:ascii="Times New Roman" w:hAnsi="Times New Roman"/>
          <w:color w:val="000000"/>
          <w:sz w:val="28"/>
          <w:szCs w:val="28"/>
          <w:lang w:val="uk-UA" w:eastAsia="ru-RU"/>
        </w:rPr>
        <w:t>и і науки Броварської міської ради</w:t>
      </w:r>
      <w:r w:rsidRPr="005565CD">
        <w:rPr>
          <w:rFonts w:ascii="Times New Roman" w:hAnsi="Times New Roman"/>
          <w:color w:val="000000"/>
          <w:sz w:val="28"/>
          <w:szCs w:val="28"/>
          <w:lang w:eastAsia="ru-RU"/>
        </w:rPr>
        <w:t xml:space="preserve">  пропозиції  щодо  морального  і  матеріального</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заохочення учасників </w:t>
      </w:r>
      <w:r w:rsidRPr="005565CD">
        <w:rPr>
          <w:rFonts w:ascii="Times New Roman" w:hAnsi="Times New Roman"/>
          <w:color w:val="000000"/>
          <w:sz w:val="28"/>
          <w:szCs w:val="28"/>
          <w:lang w:val="uk-UA" w:eastAsia="ru-RU"/>
        </w:rPr>
        <w:t>освітнього</w:t>
      </w:r>
      <w:r w:rsidRPr="005565CD">
        <w:rPr>
          <w:rFonts w:ascii="Times New Roman" w:hAnsi="Times New Roman"/>
          <w:color w:val="000000"/>
          <w:sz w:val="28"/>
          <w:szCs w:val="28"/>
          <w:lang w:eastAsia="ru-RU"/>
        </w:rPr>
        <w:t xml:space="preserve"> процесу;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ініціює розгляд кадрових питань та бере участь  у  їх</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вирішенні;</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lastRenderedPageBreak/>
        <w:t>сприяє  створенню  та діяльності центрів дозвілля,  а</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також  залучає  громадськість, батьків (осіб, які їх замінюють)  до</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участі  в  керівництві  гуртками,  іншими  видами  позакласної   та</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позашкільної роботи,  до проведення оздоровчих та культурно-масових</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заходів з учнями (вихованцями);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розподіляє   і  контролює  кошти  фонду   загального</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обов’язкового  навчання, приймає рішення про  надання  матеріальної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допомоги учням;</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розглядає питання родинного виховання;</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бере   участь   за згодою батьків або  осіб,  які  їх</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замінюють,   в    обстеженні  житлово-побутових  умов  учнів,   які</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перебувають в несприятливих соціально-економічних умовах;</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сприяє педагогічній освіті батьків;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сприяє  поповненню бібліотечного фонду та передплаті</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періодичних видань;</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розглядає   питання   здобуття   обов’язкової   загальної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середньої освіти учнями</w:t>
      </w:r>
      <w:r w:rsidRPr="005565CD">
        <w:rPr>
          <w:rFonts w:ascii="Times New Roman" w:hAnsi="Times New Roman"/>
          <w:color w:val="000000"/>
          <w:sz w:val="28"/>
          <w:szCs w:val="28"/>
          <w:lang w:val="uk-UA" w:eastAsia="ru-RU"/>
        </w:rPr>
        <w:t>;</w:t>
      </w:r>
      <w:r w:rsidRPr="005565CD">
        <w:rPr>
          <w:rFonts w:ascii="Times New Roman" w:hAnsi="Times New Roman"/>
          <w:color w:val="000000"/>
          <w:sz w:val="28"/>
          <w:szCs w:val="28"/>
          <w:lang w:eastAsia="ru-RU"/>
        </w:rPr>
        <w:t xml:space="preserve"> </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організовує   громадський  контроль  за  харчуванням   і</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медичним обслуговуванням учнів;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р</w:t>
      </w:r>
      <w:r w:rsidRPr="005565CD">
        <w:rPr>
          <w:rFonts w:ascii="Times New Roman" w:hAnsi="Times New Roman"/>
          <w:color w:val="000000"/>
          <w:sz w:val="28"/>
          <w:szCs w:val="28"/>
          <w:lang w:eastAsia="ru-RU"/>
        </w:rPr>
        <w:t xml:space="preserve">озглядає звернення учасників </w:t>
      </w:r>
      <w:r w:rsidRPr="005565CD">
        <w:rPr>
          <w:rFonts w:ascii="Times New Roman" w:hAnsi="Times New Roman"/>
          <w:color w:val="000000"/>
          <w:sz w:val="28"/>
          <w:szCs w:val="28"/>
          <w:lang w:val="uk-UA" w:eastAsia="ru-RU"/>
        </w:rPr>
        <w:t>освітнього</w:t>
      </w:r>
      <w:r w:rsidRPr="005565CD">
        <w:rPr>
          <w:rFonts w:ascii="Times New Roman" w:hAnsi="Times New Roman"/>
          <w:color w:val="000000"/>
          <w:sz w:val="28"/>
          <w:szCs w:val="28"/>
          <w:lang w:eastAsia="ru-RU"/>
        </w:rPr>
        <w:t xml:space="preserve"> процесу</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з питань роботи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 закладу</w:t>
      </w:r>
      <w:r w:rsidRPr="005565CD">
        <w:rPr>
          <w:rFonts w:ascii="Times New Roman" w:hAnsi="Times New Roman"/>
          <w:color w:val="000000"/>
          <w:sz w:val="28"/>
          <w:szCs w:val="28"/>
          <w:lang w:val="uk-UA" w:eastAsia="ru-RU"/>
        </w:rPr>
        <w:t xml:space="preserve"> освіти</w:t>
      </w:r>
      <w:r w:rsidRPr="005565CD">
        <w:rPr>
          <w:rFonts w:ascii="Times New Roman" w:hAnsi="Times New Roman"/>
          <w:color w:val="000000"/>
          <w:sz w:val="28"/>
          <w:szCs w:val="28"/>
          <w:lang w:eastAsia="ru-RU"/>
        </w:rPr>
        <w:t>;</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вносить  пропозиції  щодо  морального  і  матеріального</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заохочення учасників </w:t>
      </w:r>
      <w:r w:rsidRPr="005565CD">
        <w:rPr>
          <w:rFonts w:ascii="Times New Roman" w:hAnsi="Times New Roman"/>
          <w:color w:val="000000"/>
          <w:sz w:val="28"/>
          <w:szCs w:val="28"/>
          <w:lang w:val="uk-UA" w:eastAsia="ru-RU"/>
        </w:rPr>
        <w:t>освітнього</w:t>
      </w:r>
      <w:r w:rsidRPr="005565CD">
        <w:rPr>
          <w:rFonts w:ascii="Times New Roman" w:hAnsi="Times New Roman"/>
          <w:color w:val="000000"/>
          <w:sz w:val="28"/>
          <w:szCs w:val="28"/>
          <w:lang w:eastAsia="ru-RU"/>
        </w:rPr>
        <w:t xml:space="preserve"> процесу;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може   створювати  постійні  або  тимчасові  комісії  з  окремих</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напрямів  роботи.  Склад комісій та  зміст їх  роботи  визначаються</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радою.</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 xml:space="preserve">   </w:t>
      </w:r>
      <w:r w:rsidRPr="005565CD">
        <w:rPr>
          <w:rFonts w:ascii="Times New Roman" w:hAnsi="Times New Roman"/>
          <w:color w:val="000000"/>
          <w:sz w:val="28"/>
          <w:szCs w:val="28"/>
          <w:lang w:val="uk-UA" w:eastAsia="ru-RU"/>
        </w:rPr>
        <w:t xml:space="preserve">7.10. </w:t>
      </w:r>
      <w:r w:rsidRPr="005565CD">
        <w:rPr>
          <w:rFonts w:ascii="Times New Roman" w:hAnsi="Times New Roman"/>
          <w:color w:val="000000"/>
          <w:sz w:val="28"/>
          <w:szCs w:val="28"/>
          <w:lang w:eastAsia="ru-RU"/>
        </w:rPr>
        <w:t>Метою  діяльності  піклувальної  ради  є  створення  умов</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доступності   загальної  середньої  освіти   для   всіх   громадян,</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задоволення  освітніх потреб особи, залучення широкої громадськості</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до вирішення проблем навчання і виховання.</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 xml:space="preserve">7.10.1. </w:t>
      </w:r>
      <w:r w:rsidRPr="005565CD">
        <w:rPr>
          <w:rFonts w:ascii="Times New Roman" w:hAnsi="Times New Roman"/>
          <w:color w:val="000000"/>
          <w:sz w:val="28"/>
          <w:szCs w:val="28"/>
          <w:lang w:eastAsia="ru-RU"/>
        </w:rPr>
        <w:t>Основними завданнями піклувальної ради є:</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сприяння  виконанню   законодавства України щодо  обов’язковості</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повної загальної середньої освіти;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eastAsia="ru-RU"/>
        </w:rPr>
        <w:t>співпраця    з   органами   виконавчої   влади,   організаціями,</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підприємствами,   установами,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 закладами</w:t>
      </w:r>
      <w:r w:rsidRPr="005565CD">
        <w:rPr>
          <w:rFonts w:ascii="Times New Roman" w:hAnsi="Times New Roman"/>
          <w:color w:val="000000"/>
          <w:sz w:val="28"/>
          <w:szCs w:val="28"/>
          <w:lang w:val="uk-UA" w:eastAsia="ru-RU"/>
        </w:rPr>
        <w:t xml:space="preserve"> освіти</w:t>
      </w:r>
      <w:r w:rsidRPr="005565CD">
        <w:rPr>
          <w:rFonts w:ascii="Times New Roman" w:hAnsi="Times New Roman"/>
          <w:color w:val="000000"/>
          <w:sz w:val="28"/>
          <w:szCs w:val="28"/>
          <w:lang w:eastAsia="ru-RU"/>
        </w:rPr>
        <w:t>,   окремими</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громадянами,  спрямована на поліпшення умов  навчання  і  виховання</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учнів у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 закладі;</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зміцнення    навчально-виробничої,    матеріально-технічної, спортивної,  корекційно-відновної  та  лікувально-оздоровчої   бази закладу;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організація   змістовного   дозвілля   та   оздоровлення   учнів, педагогічних працівників;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вироблення  рекомендацій щодо раціонального  використання  фонду</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загальнообов’язкового навчання;</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запобігання дитячій бездоглядності;</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сприяння працевлаштуванню випускників  закладу;</w:t>
      </w:r>
    </w:p>
    <w:p w:rsidR="0089537F" w:rsidRPr="00EA2C4F"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eastAsia="ru-RU"/>
        </w:rPr>
        <w:t>стимулювання  творчої  праці педагогічних працівників  та  учнів</w:t>
      </w:r>
      <w:r>
        <w:rPr>
          <w:rFonts w:ascii="Times New Roman" w:hAnsi="Times New Roman"/>
          <w:color w:val="000000"/>
          <w:sz w:val="28"/>
          <w:szCs w:val="28"/>
          <w:lang w:val="uk-UA" w:eastAsia="ru-RU"/>
        </w:rPr>
        <w:t>;</w:t>
      </w:r>
    </w:p>
    <w:p w:rsidR="0089537F" w:rsidRPr="00EA2C4F"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eastAsia="ru-RU"/>
        </w:rPr>
        <w:t>всебічне  зміцнення зв’язків між родинами учнів та</w:t>
      </w:r>
      <w:r w:rsidRPr="005565CD">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закладом</w:t>
      </w:r>
      <w:r>
        <w:rPr>
          <w:rFonts w:ascii="Times New Roman" w:hAnsi="Times New Roman"/>
          <w:color w:val="000000"/>
          <w:sz w:val="28"/>
          <w:szCs w:val="28"/>
          <w:lang w:val="uk-UA" w:eastAsia="ru-RU"/>
        </w:rPr>
        <w:t>.</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eastAsia="ru-RU"/>
        </w:rPr>
        <w:lastRenderedPageBreak/>
        <w:t xml:space="preserve">   </w:t>
      </w:r>
      <w:r w:rsidRPr="005565CD">
        <w:rPr>
          <w:rFonts w:ascii="Times New Roman" w:hAnsi="Times New Roman"/>
          <w:color w:val="000000"/>
          <w:sz w:val="28"/>
          <w:szCs w:val="28"/>
          <w:lang w:val="uk-UA" w:eastAsia="ru-RU"/>
        </w:rPr>
        <w:t>7.10.2. Піклувальна  рада  формується з представників  місцевих органів виконавчої влади та самоврядування, підприємств,  установ,  організацій,    закладів освіти,  окремих громадян, у тому числі іноземних.</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Ч</w:t>
      </w:r>
      <w:r w:rsidRPr="005565CD">
        <w:rPr>
          <w:rFonts w:ascii="Times New Roman" w:hAnsi="Times New Roman"/>
          <w:color w:val="000000"/>
          <w:sz w:val="28"/>
          <w:szCs w:val="28"/>
          <w:lang w:eastAsia="ru-RU"/>
        </w:rPr>
        <w:t>лени  піклувальної  ради  обираються  на  загальних  зборах</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(конференції)   навчального  закладу  шляхом  голосування   простою</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більшістю голосів.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Члени піклувальної ради працюють на громадських засадах.</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 xml:space="preserve">Не допускається втручання членів піклувальної ради в </w:t>
      </w:r>
      <w:r w:rsidRPr="005565CD">
        <w:rPr>
          <w:rFonts w:ascii="Times New Roman" w:hAnsi="Times New Roman"/>
          <w:color w:val="000000"/>
          <w:sz w:val="28"/>
          <w:szCs w:val="28"/>
          <w:lang w:val="uk-UA" w:eastAsia="ru-RU"/>
        </w:rPr>
        <w:t xml:space="preserve">освітній </w:t>
      </w:r>
      <w:r w:rsidRPr="005565CD">
        <w:rPr>
          <w:rFonts w:ascii="Times New Roman" w:hAnsi="Times New Roman"/>
          <w:color w:val="000000"/>
          <w:sz w:val="28"/>
          <w:szCs w:val="28"/>
          <w:lang w:eastAsia="ru-RU"/>
        </w:rPr>
        <w:t>процес  (відвідування уроків тощо)  без  згоди  керівника</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закладу.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У випадках, коли хтось із членів піклувальної ради вибуває, на</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загальних зборах (конференції) на його місце обирається інша особа.</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 xml:space="preserve">7.10.3. </w:t>
      </w:r>
      <w:r w:rsidRPr="005565CD">
        <w:rPr>
          <w:rFonts w:ascii="Times New Roman" w:hAnsi="Times New Roman"/>
          <w:color w:val="000000"/>
          <w:sz w:val="28"/>
          <w:szCs w:val="28"/>
          <w:lang w:eastAsia="ru-RU"/>
        </w:rPr>
        <w:t>Піклувальна рада діє на засадах:</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пріоритету  прав  людини,   гармонійного  поєднання  інтересів</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     особи, суспільства, держави;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дотримання вимог законодавства України;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самоврядування;</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колегіальності ухвалення рішень;</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добровільності і рівноправності членства;</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гласності.</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Робота  піклувальної  ради  планується  довільно.  Кількість</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засідань визначається їх доцільністю, але, як правило, не менш  ніж</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чотири рази на рік. Позачергові засідання можуть проводитись  також</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на вимогу третини і більше її членів.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Засідання  піклувальної  ради є правомочним,  якщо  на  ньому</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присутні не менше двох третин її членів.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Рішення  піклувальної  ради  приймається  простою  більшістю</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голосів.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Піклувальна  рада  інформує про свою діяльність  у  доступній</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формі  на  зборах,  у засобах масової інформації, через  спеціальні</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стенди тощо.</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Рішення  піклувальної ради в 7-денний  термін  доводяться  до</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відома  колективу загальноосвітнього навчального закладу,  батьків,</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громадськост</w:t>
      </w:r>
      <w:r w:rsidRPr="005565CD">
        <w:rPr>
          <w:rFonts w:ascii="Times New Roman" w:hAnsi="Times New Roman"/>
          <w:color w:val="000000"/>
          <w:sz w:val="28"/>
          <w:szCs w:val="28"/>
          <w:lang w:val="uk-UA" w:eastAsia="ru-RU"/>
        </w:rPr>
        <w:t>і шляхом оприлюднення на інформаційному стенді та сайті закладу</w:t>
      </w:r>
      <w:r w:rsidRPr="005565CD">
        <w:rPr>
          <w:rFonts w:ascii="Times New Roman" w:hAnsi="Times New Roman"/>
          <w:color w:val="000000"/>
          <w:sz w:val="28"/>
          <w:szCs w:val="28"/>
          <w:lang w:eastAsia="ru-RU"/>
        </w:rPr>
        <w:t>.  Їх  виконання організовується членами  піклувальної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ради.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 xml:space="preserve">7.10.4. </w:t>
      </w:r>
      <w:r w:rsidRPr="005565CD">
        <w:rPr>
          <w:rFonts w:ascii="Times New Roman" w:hAnsi="Times New Roman"/>
          <w:color w:val="000000"/>
          <w:sz w:val="28"/>
          <w:szCs w:val="28"/>
          <w:lang w:eastAsia="ru-RU"/>
        </w:rPr>
        <w:t>Очолює піклувальну раду голова, який обирається шляхом</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голосування на її  засіданні з числа членів піклувальної ради.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З  числа членів піклувальної ради також обираються заступник</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та секретар.</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Голова піклувальної ради: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скликає і координує роботу піклувальної ради;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готує  і  проводить засідання, затверджує рішення піклувальної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ради;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визначає функції заступника, секретаря та інших членів;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представляє  піклувальну  раду в установах,  підприємствах  та</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організаціях з питань, віднесених до її повноважень.</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Голова   піклувальної  ради  має  право   делегувати   свої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повноваження членам піклувальної ради.</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val="uk-UA" w:eastAsia="ru-RU"/>
        </w:rPr>
        <w:t xml:space="preserve">7.10.5. </w:t>
      </w:r>
      <w:r w:rsidRPr="005565CD">
        <w:rPr>
          <w:rFonts w:ascii="Times New Roman" w:hAnsi="Times New Roman"/>
          <w:color w:val="000000"/>
          <w:sz w:val="28"/>
          <w:szCs w:val="28"/>
          <w:lang w:eastAsia="ru-RU"/>
        </w:rPr>
        <w:t>Піклувальна рада має право:</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вносити   на  розгляд  органів  виконавчої  влади,   керівника</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   закладу,    загальних    зборів</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(конференції)   пропозиції  щодо  зміцнення  матеріально-</w:t>
      </w:r>
      <w:r w:rsidRPr="005565CD">
        <w:rPr>
          <w:rFonts w:ascii="Times New Roman" w:hAnsi="Times New Roman"/>
          <w:color w:val="000000"/>
          <w:sz w:val="28"/>
          <w:szCs w:val="28"/>
          <w:lang w:eastAsia="ru-RU"/>
        </w:rPr>
        <w:lastRenderedPageBreak/>
        <w:t>технічної,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навчально-виробничої, наукової, культурно-спортивної,</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корекційно-відновної та лікувально-оздоровчої бази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закладу;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 xml:space="preserve">залучати додаткові джерела фінансування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закладу;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вживати заходи до зміцнення матеріально-технічної і навчально-методичної бази закладу;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стимулювати  творчу  працю педагогічних  працівників,  учнів;</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брати  участь  у  розгляді  звернень  громадян  з  питань,  що</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стосуються  роботи   навчального  закладу,  з  метою  сприяння   їх</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вирішенню у встановленому порядку;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створювати комісії, ініціативні групи, до складу яких  входять</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представники  громадськості, педагогічного  колективу,  батьки  або</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особи, які їх замінюють, представники учнівського самоврядування.</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E5182B" w:rsidRDefault="0089537F" w:rsidP="00CB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E5182B">
        <w:rPr>
          <w:rFonts w:ascii="Times New Roman" w:hAnsi="Times New Roman"/>
          <w:b/>
          <w:color w:val="000000"/>
          <w:sz w:val="28"/>
          <w:szCs w:val="28"/>
          <w:lang w:eastAsia="ru-RU"/>
        </w:rPr>
        <w:t>V</w:t>
      </w:r>
      <w:r w:rsidRPr="00E5182B">
        <w:rPr>
          <w:rFonts w:ascii="Times New Roman" w:hAnsi="Times New Roman"/>
          <w:b/>
          <w:color w:val="000000"/>
          <w:sz w:val="28"/>
          <w:szCs w:val="28"/>
          <w:lang w:val="uk-UA" w:eastAsia="ru-RU"/>
        </w:rPr>
        <w:t>ІІІ</w:t>
      </w:r>
      <w:r w:rsidRPr="00E5182B">
        <w:rPr>
          <w:rFonts w:ascii="Times New Roman" w:hAnsi="Times New Roman"/>
          <w:b/>
          <w:color w:val="000000"/>
          <w:sz w:val="28"/>
          <w:szCs w:val="28"/>
          <w:lang w:eastAsia="ru-RU"/>
        </w:rPr>
        <w:t>.   МАТЕРІАЛЬНО - ТЕХНІЧНА БАЗА</w:t>
      </w:r>
    </w:p>
    <w:p w:rsidR="0089537F" w:rsidRPr="00E5182B" w:rsidRDefault="0089537F" w:rsidP="00CB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E5182B">
        <w:rPr>
          <w:rFonts w:ascii="Times New Roman" w:hAnsi="Times New Roman"/>
          <w:b/>
          <w:color w:val="000000"/>
          <w:sz w:val="28"/>
          <w:szCs w:val="28"/>
          <w:lang w:val="uk-UA" w:eastAsia="ru-RU"/>
        </w:rPr>
        <w:t>ТА ФІНАНСОВО - ГОСПОДАРСЬКА ДІЯЛЬНІСТЬ</w:t>
      </w:r>
    </w:p>
    <w:p w:rsidR="0089537F" w:rsidRPr="006C6FB8" w:rsidRDefault="0089537F" w:rsidP="00CB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val="uk-UA" w:eastAsia="ru-RU"/>
        </w:rPr>
      </w:pPr>
      <w:r w:rsidRPr="005565CD">
        <w:rPr>
          <w:rFonts w:ascii="Times New Roman" w:hAnsi="Times New Roman"/>
          <w:color w:val="000000"/>
          <w:sz w:val="28"/>
          <w:szCs w:val="28"/>
          <w:lang w:val="uk-UA" w:eastAsia="ru-RU"/>
        </w:rPr>
        <w:t xml:space="preserve">8.1.  </w:t>
      </w:r>
      <w:r w:rsidRPr="005565CD">
        <w:rPr>
          <w:rFonts w:ascii="Times New Roman" w:hAnsi="Times New Roman"/>
          <w:sz w:val="28"/>
          <w:szCs w:val="28"/>
          <w:lang w:val="uk-UA" w:eastAsia="ru-RU"/>
        </w:rPr>
        <w:t>Матеріально-технічна база закладу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8</w:t>
      </w:r>
      <w:r w:rsidRPr="005565CD">
        <w:rPr>
          <w:rFonts w:ascii="Times New Roman" w:hAnsi="Times New Roman"/>
          <w:sz w:val="28"/>
          <w:szCs w:val="28"/>
          <w:lang w:eastAsia="ru-RU"/>
        </w:rPr>
        <w:t>.</w:t>
      </w:r>
      <w:r w:rsidRPr="005565CD">
        <w:rPr>
          <w:rFonts w:ascii="Times New Roman" w:hAnsi="Times New Roman"/>
          <w:sz w:val="28"/>
          <w:szCs w:val="28"/>
          <w:lang w:val="uk-UA" w:eastAsia="ru-RU"/>
        </w:rPr>
        <w:t>2.</w:t>
      </w:r>
      <w:r w:rsidRPr="005565CD">
        <w:rPr>
          <w:rFonts w:ascii="Times New Roman" w:hAnsi="Times New Roman"/>
          <w:sz w:val="28"/>
          <w:szCs w:val="28"/>
          <w:lang w:eastAsia="ru-RU"/>
        </w:rPr>
        <w:t xml:space="preserve"> Майно, закріплене за державним або комунальним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8.3. </w:t>
      </w:r>
      <w:r w:rsidRPr="005565CD">
        <w:rPr>
          <w:rFonts w:ascii="Times New Roman" w:hAnsi="Times New Roman"/>
          <w:sz w:val="28"/>
          <w:szCs w:val="28"/>
          <w:lang w:eastAsia="ru-RU"/>
        </w:rPr>
        <w:t>Фінансування закладу здійснюється його засновником (власником) або уповноваженим ним органом відповідно до законодавства.</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8.4. </w:t>
      </w:r>
      <w:r w:rsidRPr="005565CD">
        <w:rPr>
          <w:rFonts w:ascii="Times New Roman" w:hAnsi="Times New Roman"/>
          <w:sz w:val="28"/>
          <w:szCs w:val="28"/>
          <w:lang w:eastAsia="ru-RU"/>
        </w:rPr>
        <w:t xml:space="preserve">Фінансово-господарська діяльність закладу проводиться відповідно до Бюджетного кодексу України, Законів України </w:t>
      </w:r>
      <w:r w:rsidRPr="005565CD">
        <w:rPr>
          <w:rFonts w:ascii="Times New Roman" w:hAnsi="Times New Roman"/>
          <w:sz w:val="28"/>
          <w:szCs w:val="28"/>
          <w:lang w:val="uk-UA" w:eastAsia="ru-RU"/>
        </w:rPr>
        <w:t>«</w:t>
      </w:r>
      <w:hyperlink r:id="rId10" w:history="1">
        <w:r w:rsidRPr="005565CD">
          <w:rPr>
            <w:rFonts w:ascii="Times New Roman" w:hAnsi="Times New Roman"/>
            <w:sz w:val="28"/>
            <w:szCs w:val="28"/>
            <w:lang w:eastAsia="ru-RU"/>
          </w:rPr>
          <w:t>Про освіту</w:t>
        </w:r>
      </w:hyperlink>
      <w:r w:rsidRPr="005565CD">
        <w:rPr>
          <w:rFonts w:ascii="Times New Roman" w:hAnsi="Times New Roman"/>
          <w:sz w:val="28"/>
          <w:szCs w:val="28"/>
          <w:lang w:val="uk-UA" w:eastAsia="ru-RU"/>
        </w:rPr>
        <w:t>»</w:t>
      </w:r>
      <w:r w:rsidRPr="005565CD">
        <w:rPr>
          <w:rFonts w:ascii="Times New Roman" w:hAnsi="Times New Roman"/>
          <w:sz w:val="28"/>
          <w:szCs w:val="28"/>
          <w:lang w:eastAsia="ru-RU"/>
        </w:rPr>
        <w:t xml:space="preserve">, </w:t>
      </w:r>
      <w:r w:rsidRPr="005565CD">
        <w:rPr>
          <w:rFonts w:ascii="Times New Roman" w:hAnsi="Times New Roman"/>
          <w:sz w:val="28"/>
          <w:szCs w:val="28"/>
          <w:lang w:val="uk-UA" w:eastAsia="ru-RU"/>
        </w:rPr>
        <w:t>«</w:t>
      </w:r>
      <w:hyperlink r:id="rId11" w:history="1">
        <w:r w:rsidRPr="005565CD">
          <w:rPr>
            <w:rFonts w:ascii="Times New Roman" w:hAnsi="Times New Roman"/>
            <w:sz w:val="28"/>
            <w:szCs w:val="28"/>
            <w:lang w:eastAsia="ru-RU"/>
          </w:rPr>
          <w:t>Про загальну середню освіту</w:t>
        </w:r>
      </w:hyperlink>
      <w:r w:rsidRPr="005565CD">
        <w:rPr>
          <w:rFonts w:ascii="Times New Roman" w:hAnsi="Times New Roman"/>
          <w:sz w:val="28"/>
          <w:szCs w:val="28"/>
          <w:lang w:val="uk-UA" w:eastAsia="ru-RU"/>
        </w:rPr>
        <w:t>»</w:t>
      </w:r>
      <w:r w:rsidRPr="005565CD">
        <w:rPr>
          <w:rFonts w:ascii="Times New Roman" w:hAnsi="Times New Roman"/>
          <w:sz w:val="28"/>
          <w:szCs w:val="28"/>
          <w:lang w:eastAsia="ru-RU"/>
        </w:rPr>
        <w:t xml:space="preserve"> та інших нормативно-правових актів.</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8.5. </w:t>
      </w:r>
      <w:r w:rsidRPr="005565CD">
        <w:rPr>
          <w:rFonts w:ascii="Times New Roman" w:hAnsi="Times New Roman"/>
          <w:sz w:val="28"/>
          <w:szCs w:val="28"/>
          <w:lang w:eastAsia="ru-RU"/>
        </w:rPr>
        <w:t>Джерелами фінансування закладу є:</w:t>
      </w:r>
    </w:p>
    <w:p w:rsidR="0089537F" w:rsidRPr="005565CD" w:rsidRDefault="0089537F"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 xml:space="preserve">кошти відповідного бюджету у розмірі, передбаченому нормативами фінансування загальної середньої освіти для забезпечення </w:t>
      </w:r>
      <w:r w:rsidRPr="005565CD">
        <w:rPr>
          <w:rFonts w:ascii="Times New Roman" w:hAnsi="Times New Roman"/>
          <w:sz w:val="28"/>
          <w:szCs w:val="28"/>
          <w:lang w:val="uk-UA" w:eastAsia="ru-RU"/>
        </w:rPr>
        <w:t>освітнього</w:t>
      </w:r>
      <w:r w:rsidRPr="005565CD">
        <w:rPr>
          <w:rFonts w:ascii="Times New Roman" w:hAnsi="Times New Roman"/>
          <w:sz w:val="28"/>
          <w:szCs w:val="28"/>
          <w:lang w:eastAsia="ru-RU"/>
        </w:rPr>
        <w:t xml:space="preserve"> процесу в обсязі, визначеному Державним стандартом загальної середньої освіти;</w:t>
      </w:r>
    </w:p>
    <w:p w:rsidR="0089537F" w:rsidRPr="005565CD" w:rsidRDefault="0089537F"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кошти, отримані за надання платних послуг;</w:t>
      </w:r>
    </w:p>
    <w:p w:rsidR="0089537F" w:rsidRPr="005565CD" w:rsidRDefault="0089537F"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доходи від передачі в оренду приміщень, споруд, обладнання;</w:t>
      </w:r>
    </w:p>
    <w:p w:rsidR="0089537F" w:rsidRPr="005565CD" w:rsidRDefault="0089537F"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благодійні внески юридичних та фізичних осіб;</w:t>
      </w:r>
    </w:p>
    <w:p w:rsidR="0089537F" w:rsidRPr="005565CD" w:rsidRDefault="0089537F"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565CD">
        <w:rPr>
          <w:rFonts w:ascii="Times New Roman" w:hAnsi="Times New Roman"/>
          <w:sz w:val="28"/>
          <w:szCs w:val="28"/>
          <w:lang w:eastAsia="ru-RU"/>
        </w:rPr>
        <w:t>інші джерела, не заборонені законодавством.</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8.6. </w:t>
      </w:r>
      <w:r w:rsidRPr="005565CD">
        <w:rPr>
          <w:rFonts w:ascii="Times New Roman" w:hAnsi="Times New Roman"/>
          <w:sz w:val="28"/>
          <w:szCs w:val="28"/>
          <w:lang w:eastAsia="ru-RU"/>
        </w:rPr>
        <w:t>Порядок діловодства і бухгалтерського обліку в закладі визначається законодавством, нормативно-правовими актами М</w:t>
      </w:r>
      <w:r w:rsidRPr="005565CD">
        <w:rPr>
          <w:rFonts w:ascii="Times New Roman" w:hAnsi="Times New Roman"/>
          <w:sz w:val="28"/>
          <w:szCs w:val="28"/>
          <w:lang w:val="uk-UA" w:eastAsia="ru-RU"/>
        </w:rPr>
        <w:t>іністерства освіти і науки  України</w:t>
      </w:r>
      <w:r w:rsidRPr="005565CD">
        <w:rPr>
          <w:rFonts w:ascii="Times New Roman" w:hAnsi="Times New Roman"/>
          <w:sz w:val="28"/>
          <w:szCs w:val="28"/>
          <w:lang w:eastAsia="ru-RU"/>
        </w:rPr>
        <w:t xml:space="preserve"> та інших центральних органів виконавчої влади, до сфери управління яких належать заклади. За рішенням </w:t>
      </w:r>
      <w:r w:rsidRPr="005565CD">
        <w:rPr>
          <w:rFonts w:ascii="Times New Roman" w:hAnsi="Times New Roman"/>
          <w:sz w:val="28"/>
          <w:szCs w:val="28"/>
          <w:lang w:val="uk-UA" w:eastAsia="ru-RU"/>
        </w:rPr>
        <w:t>Броварської міської ради</w:t>
      </w:r>
      <w:r w:rsidRPr="005565CD">
        <w:rPr>
          <w:rFonts w:ascii="Times New Roman" w:hAnsi="Times New Roman"/>
          <w:sz w:val="28"/>
          <w:szCs w:val="28"/>
          <w:lang w:eastAsia="ru-RU"/>
        </w:rPr>
        <w:t xml:space="preserve"> </w:t>
      </w:r>
      <w:r w:rsidRPr="005565CD">
        <w:rPr>
          <w:rFonts w:ascii="Times New Roman" w:hAnsi="Times New Roman"/>
          <w:sz w:val="28"/>
          <w:szCs w:val="28"/>
          <w:lang w:val="uk-UA" w:eastAsia="ru-RU"/>
        </w:rPr>
        <w:t xml:space="preserve"> </w:t>
      </w:r>
      <w:r w:rsidRPr="005565CD">
        <w:rPr>
          <w:rFonts w:ascii="Times New Roman" w:hAnsi="Times New Roman"/>
          <w:sz w:val="28"/>
          <w:szCs w:val="28"/>
          <w:lang w:eastAsia="ru-RU"/>
        </w:rPr>
        <w:t>бухгалтерський облік може здійснюватися самостійно або через централізовану бухгалтерію.</w:t>
      </w:r>
    </w:p>
    <w:p w:rsidR="0089537F" w:rsidRPr="005565CD"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5565CD">
        <w:rPr>
          <w:rFonts w:ascii="Times New Roman" w:hAnsi="Times New Roman"/>
          <w:sz w:val="28"/>
          <w:szCs w:val="28"/>
          <w:lang w:val="uk-UA" w:eastAsia="ru-RU"/>
        </w:rPr>
        <w:t xml:space="preserve">8.7. </w:t>
      </w:r>
      <w:r w:rsidRPr="005565CD">
        <w:rPr>
          <w:rFonts w:ascii="Times New Roman" w:hAnsi="Times New Roman"/>
          <w:sz w:val="28"/>
          <w:szCs w:val="28"/>
          <w:lang w:eastAsia="ru-RU"/>
        </w:rPr>
        <w:t>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89537F" w:rsidRDefault="0089537F" w:rsidP="00AE1F84">
      <w:pPr>
        <w:shd w:val="clear" w:color="auto" w:fill="FFFFFF"/>
        <w:spacing w:after="0" w:line="240" w:lineRule="auto"/>
        <w:ind w:firstLine="567"/>
        <w:jc w:val="both"/>
        <w:textAlignment w:val="top"/>
        <w:rPr>
          <w:rFonts w:ascii="Times New Roman" w:hAnsi="Times New Roman"/>
          <w:sz w:val="28"/>
          <w:szCs w:val="28"/>
          <w:lang w:val="uk-UA" w:eastAsia="ru-RU"/>
        </w:rPr>
      </w:pPr>
      <w:r w:rsidRPr="005565CD">
        <w:rPr>
          <w:rFonts w:ascii="Times New Roman" w:hAnsi="Times New Roman"/>
          <w:sz w:val="28"/>
          <w:szCs w:val="28"/>
          <w:lang w:val="uk-UA" w:eastAsia="ru-RU"/>
        </w:rPr>
        <w:lastRenderedPageBreak/>
        <w:t xml:space="preserve">8.9. </w:t>
      </w:r>
      <w:r w:rsidRPr="005565CD">
        <w:rPr>
          <w:rFonts w:ascii="Times New Roman" w:hAnsi="Times New Roman"/>
          <w:sz w:val="28"/>
          <w:szCs w:val="28"/>
          <w:lang w:eastAsia="ru-RU"/>
        </w:rPr>
        <w:t>Звітність про діяльність закладу ведеться відповідно до законодавства.</w:t>
      </w:r>
    </w:p>
    <w:p w:rsidR="0089537F" w:rsidRPr="000949A3" w:rsidRDefault="0089537F" w:rsidP="006C2F83">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8.</w:t>
      </w:r>
      <w:r>
        <w:rPr>
          <w:rFonts w:ascii="Times New Roman" w:hAnsi="Times New Roman"/>
          <w:sz w:val="28"/>
          <w:szCs w:val="28"/>
          <w:lang w:val="uk-UA" w:eastAsia="ru-RU"/>
        </w:rPr>
        <w:t>10</w:t>
      </w:r>
      <w:r w:rsidRPr="005E72BD">
        <w:rPr>
          <w:rFonts w:ascii="Times New Roman" w:hAnsi="Times New Roman"/>
          <w:sz w:val="28"/>
          <w:szCs w:val="28"/>
          <w:lang w:val="uk-UA" w:eastAsia="ru-RU"/>
        </w:rPr>
        <w:t>.</w:t>
      </w:r>
      <w:r w:rsidRPr="00AF5EFB">
        <w:rPr>
          <w:rFonts w:ascii="Times New Roman" w:hAnsi="Times New Roman"/>
          <w:sz w:val="28"/>
          <w:szCs w:val="28"/>
          <w:lang w:val="uk-UA" w:eastAsia="ru-RU"/>
        </w:rPr>
        <w:t xml:space="preserve"> </w:t>
      </w:r>
      <w:r w:rsidRPr="005E72BD">
        <w:rPr>
          <w:rFonts w:ascii="Times New Roman" w:hAnsi="Times New Roman"/>
          <w:sz w:val="28"/>
          <w:szCs w:val="28"/>
          <w:lang w:val="uk-UA" w:eastAsia="ru-RU"/>
        </w:rPr>
        <w:t xml:space="preserve">Відповідно до рішення Броварської міської ради від </w:t>
      </w:r>
      <w:r w:rsidRPr="00573DEA">
        <w:rPr>
          <w:rFonts w:ascii="Times New Roman" w:hAnsi="Times New Roman"/>
          <w:sz w:val="28"/>
          <w:szCs w:val="28"/>
          <w:lang w:val="uk-UA" w:eastAsia="ru-RU"/>
        </w:rPr>
        <w:t xml:space="preserve">25.10.2007 № 483-28-05,  </w:t>
      </w:r>
      <w:r w:rsidRPr="00573DEA">
        <w:rPr>
          <w:rFonts w:ascii="Times New Roman" w:hAnsi="Times New Roman"/>
          <w:color w:val="000000"/>
          <w:sz w:val="28"/>
          <w:szCs w:val="28"/>
          <w:lang w:val="uk-UA" w:eastAsia="ru-RU"/>
        </w:rPr>
        <w:t>Броварська СШ  І-ІІІ ступенів № 5 ім. Василя Стуса</w:t>
      </w:r>
      <w:r>
        <w:rPr>
          <w:rFonts w:ascii="Times New Roman" w:hAnsi="Times New Roman"/>
          <w:color w:val="000000"/>
          <w:sz w:val="28"/>
          <w:szCs w:val="28"/>
          <w:lang w:val="uk-UA" w:eastAsia="ru-RU"/>
        </w:rPr>
        <w:t xml:space="preserve"> </w:t>
      </w:r>
      <w:r>
        <w:rPr>
          <w:rFonts w:ascii="Times New Roman" w:hAnsi="Times New Roman"/>
          <w:sz w:val="28"/>
          <w:szCs w:val="28"/>
          <w:lang w:val="uk-UA" w:eastAsia="ru-RU"/>
        </w:rPr>
        <w:t xml:space="preserve"> має земельну ділянку площею 2,2720 га, де розміщуються будівлі закладу, актовий та спортивний зали, майстерні, спортивний майданчик, зона відпочинку, господарчі споруди.</w:t>
      </w:r>
    </w:p>
    <w:p w:rsidR="0089537F" w:rsidRPr="006C2F83"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2F83">
        <w:rPr>
          <w:rFonts w:ascii="Times New Roman" w:hAnsi="Times New Roman"/>
          <w:color w:val="000000"/>
          <w:sz w:val="28"/>
          <w:szCs w:val="28"/>
          <w:lang w:val="uk-UA" w:eastAsia="ru-RU"/>
        </w:rPr>
        <w:t xml:space="preserve">                                 </w:t>
      </w:r>
    </w:p>
    <w:p w:rsidR="0089537F" w:rsidRPr="00E5182B" w:rsidRDefault="0089537F" w:rsidP="00DA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E5182B">
        <w:rPr>
          <w:rFonts w:ascii="Times New Roman" w:hAnsi="Times New Roman"/>
          <w:b/>
          <w:color w:val="000000"/>
          <w:sz w:val="28"/>
          <w:szCs w:val="28"/>
          <w:lang w:val="uk-UA" w:eastAsia="ru-RU"/>
        </w:rPr>
        <w:t>ІХ</w:t>
      </w:r>
      <w:r w:rsidRPr="000E2454">
        <w:rPr>
          <w:rFonts w:ascii="Times New Roman" w:hAnsi="Times New Roman"/>
          <w:b/>
          <w:color w:val="000000"/>
          <w:sz w:val="28"/>
          <w:szCs w:val="28"/>
          <w:lang w:val="uk-UA" w:eastAsia="ru-RU"/>
        </w:rPr>
        <w:t>. МІЖНАРОДНЕ СПІВРОБІТНИЦТВО</w:t>
      </w:r>
    </w:p>
    <w:p w:rsidR="0089537F" w:rsidRPr="00E5182B" w:rsidRDefault="0089537F" w:rsidP="00DA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89537F" w:rsidRPr="00E5182B" w:rsidRDefault="0089537F"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6C6FB8">
        <w:rPr>
          <w:rFonts w:ascii="Times New Roman" w:hAnsi="Times New Roman"/>
          <w:color w:val="000000"/>
          <w:sz w:val="28"/>
          <w:szCs w:val="28"/>
          <w:lang w:val="uk-UA" w:eastAsia="ru-RU"/>
        </w:rPr>
        <w:t xml:space="preserve">9.1. </w:t>
      </w:r>
      <w:r w:rsidRPr="00E5182B">
        <w:rPr>
          <w:rFonts w:ascii="Times New Roman" w:hAnsi="Times New Roman"/>
          <w:sz w:val="28"/>
          <w:szCs w:val="28"/>
          <w:lang w:val="uk-UA" w:eastAsia="ru-RU"/>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Заклад має право відповідно до законодавства укладати договори про співробітництво з закладами</w:t>
      </w:r>
      <w:r>
        <w:rPr>
          <w:rFonts w:ascii="Times New Roman" w:hAnsi="Times New Roman"/>
          <w:sz w:val="28"/>
          <w:szCs w:val="28"/>
          <w:lang w:val="uk-UA" w:eastAsia="ru-RU"/>
        </w:rPr>
        <w:t xml:space="preserve"> освіти</w:t>
      </w:r>
      <w:r w:rsidRPr="006C6FB8">
        <w:rPr>
          <w:rFonts w:ascii="Times New Roman" w:hAnsi="Times New Roman"/>
          <w:sz w:val="28"/>
          <w:szCs w:val="28"/>
          <w:lang w:eastAsia="ru-RU"/>
        </w:rPr>
        <w:t>, науковими установами, підприємствами, організаціями, громадськими об’єднаннями інших країн.</w:t>
      </w:r>
    </w:p>
    <w:p w:rsidR="0089537F" w:rsidRPr="006C6FB8" w:rsidRDefault="0089537F" w:rsidP="00AE1F84">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val="uk-UA" w:eastAsia="ru-RU"/>
        </w:rPr>
        <w:t>9.2. У</w:t>
      </w:r>
      <w:r w:rsidRPr="006C6FB8">
        <w:rPr>
          <w:rFonts w:ascii="Times New Roman" w:hAnsi="Times New Roman"/>
          <w:sz w:val="28"/>
          <w:szCs w:val="28"/>
          <w:lang w:eastAsia="ru-RU"/>
        </w:rPr>
        <w:t>часть закладу у міжнародних програмах, проектах, учнівському та педагогічному обміні здійснюється відповідно до законодавства.</w:t>
      </w:r>
    </w:p>
    <w:p w:rsidR="0089537F" w:rsidRPr="006C6FB8" w:rsidRDefault="0089537F" w:rsidP="002F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6FB8">
        <w:rPr>
          <w:rFonts w:ascii="Times New Roman" w:hAnsi="Times New Roman"/>
          <w:color w:val="000000"/>
          <w:sz w:val="28"/>
          <w:szCs w:val="28"/>
          <w:lang w:eastAsia="ru-RU"/>
        </w:rPr>
        <w:t xml:space="preserve">  </w:t>
      </w:r>
    </w:p>
    <w:p w:rsidR="0089537F" w:rsidRDefault="0089537F"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2F3B94">
        <w:rPr>
          <w:rFonts w:ascii="Times New Roman" w:hAnsi="Times New Roman"/>
          <w:b/>
          <w:color w:val="000000"/>
          <w:sz w:val="28"/>
          <w:szCs w:val="28"/>
          <w:lang w:val="uk-UA" w:eastAsia="ru-RU"/>
        </w:rPr>
        <w:t>Х</w:t>
      </w:r>
      <w:r w:rsidRPr="002F3B94">
        <w:rPr>
          <w:rFonts w:ascii="Times New Roman" w:hAnsi="Times New Roman"/>
          <w:b/>
          <w:color w:val="000000"/>
          <w:sz w:val="28"/>
          <w:szCs w:val="28"/>
          <w:lang w:eastAsia="ru-RU"/>
        </w:rPr>
        <w:t xml:space="preserve">. КОНТРОЛЬ ЗА ДІЯЛЬНІСТЮ </w:t>
      </w:r>
      <w:r>
        <w:rPr>
          <w:rFonts w:ascii="Times New Roman" w:hAnsi="Times New Roman"/>
          <w:b/>
          <w:color w:val="000000"/>
          <w:sz w:val="28"/>
          <w:szCs w:val="28"/>
          <w:lang w:val="uk-UA" w:eastAsia="ru-RU"/>
        </w:rPr>
        <w:t xml:space="preserve"> </w:t>
      </w:r>
      <w:r w:rsidRPr="002F3B94">
        <w:rPr>
          <w:rFonts w:ascii="Times New Roman" w:hAnsi="Times New Roman"/>
          <w:b/>
          <w:color w:val="000000"/>
          <w:sz w:val="28"/>
          <w:szCs w:val="28"/>
          <w:lang w:eastAsia="ru-RU"/>
        </w:rPr>
        <w:t>ЗАКЛАДУ</w:t>
      </w:r>
    </w:p>
    <w:p w:rsidR="0089537F" w:rsidRPr="00D478D6" w:rsidRDefault="0089537F"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p>
    <w:p w:rsidR="0089537F" w:rsidRPr="00B53D88" w:rsidRDefault="0089537F" w:rsidP="00B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B53D88">
        <w:rPr>
          <w:rFonts w:ascii="Times New Roman" w:hAnsi="Times New Roman"/>
          <w:sz w:val="28"/>
          <w:szCs w:val="28"/>
          <w:lang w:val="uk-UA" w:eastAsia="ru-RU"/>
        </w:rPr>
        <w:t>10.1. Державний нагляд (контроль) за діяльністю закладу здійснюється відповідно до Закону України «Про освіту».</w:t>
      </w:r>
    </w:p>
    <w:p w:rsidR="0089537F" w:rsidRPr="00B53D88" w:rsidRDefault="0089537F" w:rsidP="00B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B53D88">
        <w:rPr>
          <w:rFonts w:ascii="Times New Roman" w:hAnsi="Times New Roman"/>
          <w:sz w:val="28"/>
          <w:szCs w:val="28"/>
          <w:lang w:val="uk-UA" w:eastAsia="ru-RU"/>
        </w:rPr>
        <w:t>10.2.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89537F" w:rsidRPr="00B53D88" w:rsidRDefault="0089537F" w:rsidP="00B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B53D88">
        <w:rPr>
          <w:rFonts w:ascii="Times New Roman" w:hAnsi="Times New Roman"/>
          <w:sz w:val="28"/>
          <w:szCs w:val="28"/>
          <w:lang w:val="uk-UA" w:eastAsia="ru-RU"/>
        </w:rPr>
        <w:t>10.3. Результати інституційного аудиту оприлюднюються на сайтах закладу, засновника та органу, що здійснив інституційний аудит.</w:t>
      </w:r>
    </w:p>
    <w:p w:rsidR="0089537F" w:rsidRPr="00B53D88" w:rsidRDefault="0089537F" w:rsidP="00B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B53D88">
        <w:rPr>
          <w:rFonts w:ascii="Times New Roman" w:hAnsi="Times New Roman"/>
          <w:sz w:val="28"/>
          <w:szCs w:val="28"/>
          <w:lang w:val="uk-UA" w:eastAsia="ru-RU"/>
        </w:rPr>
        <w:t>10.4.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89537F" w:rsidRPr="00B53D88" w:rsidRDefault="0089537F" w:rsidP="00B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B53D88">
        <w:rPr>
          <w:rFonts w:ascii="Times New Roman" w:hAnsi="Times New Roman"/>
          <w:sz w:val="28"/>
          <w:szCs w:val="28"/>
          <w:lang w:val="uk-UA" w:eastAsia="ru-RU"/>
        </w:rPr>
        <w:t>10.6.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89537F" w:rsidRPr="00B53D88" w:rsidRDefault="0089537F" w:rsidP="00B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B53D88">
        <w:rPr>
          <w:rFonts w:ascii="Times New Roman" w:hAnsi="Times New Roman"/>
          <w:sz w:val="28"/>
          <w:szCs w:val="28"/>
          <w:lang w:val="uk-UA" w:eastAsia="ru-RU"/>
        </w:rPr>
        <w:t xml:space="preserve">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w:t>
      </w:r>
      <w:r w:rsidRPr="00B53D88">
        <w:rPr>
          <w:rFonts w:ascii="Times New Roman" w:hAnsi="Times New Roman"/>
          <w:sz w:val="28"/>
          <w:szCs w:val="28"/>
          <w:lang w:val="uk-UA" w:eastAsia="ru-RU"/>
        </w:rPr>
        <w:lastRenderedPageBreak/>
        <w:t>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89537F" w:rsidRPr="00B53D88" w:rsidRDefault="0089537F" w:rsidP="00B5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B53D88">
        <w:rPr>
          <w:rFonts w:ascii="Times New Roman" w:hAnsi="Times New Roman"/>
          <w:sz w:val="28"/>
          <w:szCs w:val="28"/>
          <w:lang w:val="uk-UA" w:eastAsia="ru-RU"/>
        </w:rPr>
        <w:t>10.7. Особливості проведення інституційного аудиту на відповідному рівні освіти визначаються спеціальними законами.</w:t>
      </w:r>
    </w:p>
    <w:p w:rsidR="0089537F" w:rsidRDefault="0089537F" w:rsidP="002F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eastAsia="ru-RU"/>
        </w:rPr>
      </w:pPr>
    </w:p>
    <w:p w:rsidR="0089537F" w:rsidRPr="002F3B94" w:rsidRDefault="0089537F" w:rsidP="002F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8"/>
          <w:szCs w:val="28"/>
          <w:lang w:val="uk-UA" w:eastAsia="ru-RU"/>
        </w:rPr>
      </w:pPr>
      <w:r w:rsidRPr="002F3B94">
        <w:rPr>
          <w:rFonts w:ascii="Times New Roman" w:hAnsi="Times New Roman"/>
          <w:b/>
          <w:color w:val="000000"/>
          <w:sz w:val="28"/>
          <w:szCs w:val="28"/>
          <w:lang w:eastAsia="ru-RU"/>
        </w:rPr>
        <w:t>X</w:t>
      </w:r>
      <w:r w:rsidRPr="002F3B94">
        <w:rPr>
          <w:rFonts w:ascii="Times New Roman" w:hAnsi="Times New Roman"/>
          <w:b/>
          <w:color w:val="000000"/>
          <w:sz w:val="28"/>
          <w:szCs w:val="28"/>
          <w:lang w:val="uk-UA" w:eastAsia="ru-RU"/>
        </w:rPr>
        <w:t>І</w:t>
      </w:r>
      <w:r w:rsidRPr="00313F61">
        <w:rPr>
          <w:rFonts w:ascii="Times New Roman" w:hAnsi="Times New Roman"/>
          <w:b/>
          <w:color w:val="000000"/>
          <w:sz w:val="28"/>
          <w:szCs w:val="28"/>
          <w:lang w:val="uk-UA" w:eastAsia="ru-RU"/>
        </w:rPr>
        <w:t xml:space="preserve">.  </w:t>
      </w:r>
      <w:r w:rsidRPr="002F3B94">
        <w:rPr>
          <w:rFonts w:ascii="Times New Roman" w:hAnsi="Times New Roman"/>
          <w:b/>
          <w:color w:val="000000"/>
          <w:sz w:val="28"/>
          <w:szCs w:val="28"/>
          <w:lang w:val="uk-UA" w:eastAsia="ru-RU"/>
        </w:rPr>
        <w:t xml:space="preserve">РЕОРГАНІЗАЦІЯ ТА ЛІКВІДАЦІЯ </w:t>
      </w:r>
      <w:r>
        <w:rPr>
          <w:rFonts w:ascii="Times New Roman" w:hAnsi="Times New Roman"/>
          <w:b/>
          <w:color w:val="000000"/>
          <w:sz w:val="28"/>
          <w:szCs w:val="28"/>
          <w:lang w:val="uk-UA" w:eastAsia="ru-RU"/>
        </w:rPr>
        <w:t xml:space="preserve"> </w:t>
      </w:r>
      <w:r w:rsidRPr="002F3B94">
        <w:rPr>
          <w:rFonts w:ascii="Times New Roman" w:hAnsi="Times New Roman"/>
          <w:b/>
          <w:color w:val="000000"/>
          <w:sz w:val="28"/>
          <w:szCs w:val="28"/>
          <w:lang w:val="uk-UA" w:eastAsia="ru-RU"/>
        </w:rPr>
        <w:t xml:space="preserve"> ЗАКЛАДУ</w:t>
      </w:r>
    </w:p>
    <w:p w:rsidR="0089537F" w:rsidRPr="006C6FB8"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6FB8">
        <w:rPr>
          <w:rFonts w:ascii="Times New Roman" w:hAnsi="Times New Roman"/>
          <w:color w:val="000000"/>
          <w:sz w:val="28"/>
          <w:szCs w:val="28"/>
          <w:lang w:val="uk-UA" w:eastAsia="ru-RU"/>
        </w:rPr>
        <w:t xml:space="preserve">11.1. </w:t>
      </w:r>
      <w:r w:rsidRPr="005565CD">
        <w:rPr>
          <w:rFonts w:ascii="Times New Roman" w:hAnsi="Times New Roman"/>
          <w:color w:val="000000"/>
          <w:sz w:val="28"/>
          <w:szCs w:val="28"/>
          <w:lang w:val="uk-UA" w:eastAsia="ru-RU"/>
        </w:rPr>
        <w:t>Рішення про реорганізацію або ліквідацію закладу приймає Броварська міська рада у відповідності з чинним законодавством.</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Реорганізація    закладу освіти відбувається шляхом  злиття, приєднання, поділу, виділення.</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Ліквідація   проводиться  ліквідаційною  комісією,   призначеною Броварською міською радою,  а  у  випадках ліквідації за рішенням  господарського суду - ліквідаційною комісією, призначеною цим органом.</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565CD">
        <w:rPr>
          <w:rFonts w:ascii="Times New Roman" w:hAnsi="Times New Roman"/>
          <w:color w:val="000000"/>
          <w:sz w:val="28"/>
          <w:szCs w:val="28"/>
          <w:lang w:eastAsia="ru-RU"/>
        </w:rPr>
        <w:t>З часу  призначення  ліквідаційної комісії  до  неї  переходять</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повноваження щодо управління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закладом</w:t>
      </w:r>
      <w:r w:rsidRPr="005565CD">
        <w:rPr>
          <w:rFonts w:ascii="Times New Roman" w:hAnsi="Times New Roman"/>
          <w:color w:val="000000"/>
          <w:sz w:val="28"/>
          <w:szCs w:val="28"/>
          <w:lang w:val="uk-UA" w:eastAsia="ru-RU"/>
        </w:rPr>
        <w:t xml:space="preserve"> освіти</w:t>
      </w:r>
      <w:r w:rsidRPr="005565CD">
        <w:rPr>
          <w:rFonts w:ascii="Times New Roman" w:hAnsi="Times New Roman"/>
          <w:color w:val="000000"/>
          <w:sz w:val="28"/>
          <w:szCs w:val="28"/>
          <w:lang w:eastAsia="ru-RU"/>
        </w:rPr>
        <w:t>.</w:t>
      </w:r>
      <w:bookmarkStart w:id="9" w:name="_GoBack"/>
      <w:bookmarkEnd w:id="9"/>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11.2.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 xml:space="preserve">11.3. </w:t>
      </w:r>
      <w:r w:rsidRPr="005565CD">
        <w:rPr>
          <w:rFonts w:ascii="Times New Roman" w:hAnsi="Times New Roman"/>
          <w:color w:val="000000"/>
          <w:sz w:val="28"/>
          <w:szCs w:val="28"/>
          <w:lang w:eastAsia="ru-RU"/>
        </w:rPr>
        <w:t xml:space="preserve">У випадку реорганізації права та зобов’язання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закладу </w:t>
      </w:r>
      <w:r w:rsidRPr="005565CD">
        <w:rPr>
          <w:rFonts w:ascii="Times New Roman" w:hAnsi="Times New Roman"/>
          <w:color w:val="000000"/>
          <w:sz w:val="28"/>
          <w:szCs w:val="28"/>
          <w:lang w:val="uk-UA" w:eastAsia="ru-RU"/>
        </w:rPr>
        <w:t>освіти</w:t>
      </w:r>
      <w:r w:rsidRPr="005565CD">
        <w:rPr>
          <w:rFonts w:ascii="Times New Roman" w:hAnsi="Times New Roman"/>
          <w:color w:val="000000"/>
          <w:sz w:val="28"/>
          <w:szCs w:val="28"/>
          <w:lang w:eastAsia="ru-RU"/>
        </w:rPr>
        <w:t xml:space="preserve">  переходять  до  правонаступників  відповідно  до  чинного</w:t>
      </w:r>
      <w:r w:rsidRPr="005565CD">
        <w:rPr>
          <w:rFonts w:ascii="Times New Roman" w:hAnsi="Times New Roman"/>
          <w:color w:val="000000"/>
          <w:sz w:val="28"/>
          <w:szCs w:val="28"/>
          <w:lang w:val="uk-UA" w:eastAsia="ru-RU"/>
        </w:rPr>
        <w:t xml:space="preserve"> законодавства</w:t>
      </w:r>
      <w:r w:rsidRPr="005565CD">
        <w:rPr>
          <w:rFonts w:ascii="Times New Roman" w:hAnsi="Times New Roman"/>
          <w:color w:val="000000"/>
          <w:sz w:val="28"/>
          <w:szCs w:val="28"/>
          <w:lang w:eastAsia="ru-RU"/>
        </w:rPr>
        <w:t xml:space="preserve"> або визначених </w:t>
      </w:r>
      <w:r w:rsidRPr="005565CD">
        <w:rPr>
          <w:rFonts w:ascii="Times New Roman" w:hAnsi="Times New Roman"/>
          <w:color w:val="000000"/>
          <w:sz w:val="28"/>
          <w:szCs w:val="28"/>
          <w:lang w:val="uk-UA" w:eastAsia="ru-RU"/>
        </w:rPr>
        <w:t xml:space="preserve"> </w:t>
      </w:r>
      <w:r w:rsidRPr="005565CD">
        <w:rPr>
          <w:rFonts w:ascii="Times New Roman" w:hAnsi="Times New Roman"/>
          <w:color w:val="000000"/>
          <w:sz w:val="28"/>
          <w:szCs w:val="28"/>
          <w:lang w:eastAsia="ru-RU"/>
        </w:rPr>
        <w:t xml:space="preserve"> закладів</w:t>
      </w:r>
      <w:r w:rsidRPr="005565CD">
        <w:rPr>
          <w:rFonts w:ascii="Times New Roman" w:hAnsi="Times New Roman"/>
          <w:color w:val="000000"/>
          <w:sz w:val="28"/>
          <w:szCs w:val="28"/>
          <w:lang w:val="uk-UA" w:eastAsia="ru-RU"/>
        </w:rPr>
        <w:t xml:space="preserve"> освіти</w:t>
      </w:r>
      <w:r w:rsidRPr="005565CD">
        <w:rPr>
          <w:rFonts w:ascii="Times New Roman" w:hAnsi="Times New Roman"/>
          <w:color w:val="000000"/>
          <w:sz w:val="28"/>
          <w:szCs w:val="28"/>
          <w:lang w:eastAsia="ru-RU"/>
        </w:rPr>
        <w:t>.</w:t>
      </w:r>
    </w:p>
    <w:p w:rsidR="0089537F"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8"/>
          <w:szCs w:val="28"/>
          <w:lang w:val="uk-UA" w:eastAsia="ru-RU"/>
        </w:rPr>
      </w:pPr>
    </w:p>
    <w:p w:rsidR="0089537F"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8"/>
          <w:szCs w:val="28"/>
          <w:lang w:val="uk-UA" w:eastAsia="ru-RU"/>
        </w:rPr>
      </w:pPr>
    </w:p>
    <w:p w:rsidR="0089537F" w:rsidRPr="005565CD" w:rsidRDefault="0089537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565CD">
        <w:rPr>
          <w:rFonts w:ascii="Times New Roman" w:hAnsi="Times New Roman"/>
          <w:color w:val="000000"/>
          <w:sz w:val="28"/>
          <w:szCs w:val="28"/>
          <w:lang w:val="uk-UA" w:eastAsia="ru-RU"/>
        </w:rPr>
        <w:t xml:space="preserve">Міський голова </w:t>
      </w:r>
      <w:r w:rsidRPr="005565CD">
        <w:rPr>
          <w:rFonts w:ascii="Times New Roman" w:hAnsi="Times New Roman"/>
          <w:color w:val="000000"/>
          <w:sz w:val="28"/>
          <w:szCs w:val="28"/>
          <w:lang w:val="uk-UA" w:eastAsia="ru-RU"/>
        </w:rPr>
        <w:tab/>
      </w:r>
      <w:r w:rsidRPr="005565CD">
        <w:rPr>
          <w:rFonts w:ascii="Times New Roman" w:hAnsi="Times New Roman"/>
          <w:color w:val="000000"/>
          <w:sz w:val="28"/>
          <w:szCs w:val="28"/>
          <w:lang w:val="uk-UA" w:eastAsia="ru-RU"/>
        </w:rPr>
        <w:tab/>
      </w:r>
      <w:r w:rsidRPr="005565CD">
        <w:rPr>
          <w:rFonts w:ascii="Times New Roman" w:hAnsi="Times New Roman"/>
          <w:color w:val="000000"/>
          <w:sz w:val="28"/>
          <w:szCs w:val="28"/>
          <w:lang w:val="uk-UA" w:eastAsia="ru-RU"/>
        </w:rPr>
        <w:tab/>
      </w:r>
      <w:r w:rsidRPr="005565CD">
        <w:rPr>
          <w:rFonts w:ascii="Times New Roman" w:hAnsi="Times New Roman"/>
          <w:color w:val="000000"/>
          <w:sz w:val="28"/>
          <w:szCs w:val="28"/>
          <w:lang w:val="uk-UA" w:eastAsia="ru-RU"/>
        </w:rPr>
        <w:tab/>
      </w:r>
      <w:r w:rsidRPr="005565CD">
        <w:rPr>
          <w:rFonts w:ascii="Times New Roman" w:hAnsi="Times New Roman"/>
          <w:color w:val="000000"/>
          <w:sz w:val="28"/>
          <w:szCs w:val="28"/>
          <w:lang w:val="uk-UA" w:eastAsia="ru-RU"/>
        </w:rPr>
        <w:tab/>
      </w:r>
      <w:r w:rsidRPr="005565CD">
        <w:rPr>
          <w:rFonts w:ascii="Times New Roman" w:hAnsi="Times New Roman"/>
          <w:color w:val="000000"/>
          <w:sz w:val="28"/>
          <w:szCs w:val="28"/>
          <w:lang w:val="uk-UA" w:eastAsia="ru-RU"/>
        </w:rPr>
        <w:tab/>
        <w:t>І.В. Сапожко</w:t>
      </w:r>
    </w:p>
    <w:sectPr w:rsidR="0089537F" w:rsidRPr="005565CD" w:rsidSect="00B926D0">
      <w:footerReference w:type="default" r:id="rId12"/>
      <w:pgSz w:w="11906" w:h="16838"/>
      <w:pgMar w:top="851" w:right="567"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563" w:rsidRDefault="007C0563" w:rsidP="003C3498">
      <w:pPr>
        <w:spacing w:after="0" w:line="240" w:lineRule="auto"/>
      </w:pPr>
      <w:r>
        <w:separator/>
      </w:r>
    </w:p>
  </w:endnote>
  <w:endnote w:type="continuationSeparator" w:id="1">
    <w:p w:rsidR="007C0563" w:rsidRDefault="007C0563" w:rsidP="003C3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7F" w:rsidRDefault="00B63E7D">
    <w:pPr>
      <w:pStyle w:val="a6"/>
      <w:jc w:val="right"/>
    </w:pPr>
    <w:fldSimple w:instr=" PAGE   \* MERGEFORMAT ">
      <w:r w:rsidR="003B4E7C">
        <w:rPr>
          <w:noProof/>
        </w:rPr>
        <w:t>1</w:t>
      </w:r>
    </w:fldSimple>
  </w:p>
  <w:p w:rsidR="0089537F" w:rsidRDefault="008953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563" w:rsidRDefault="007C0563" w:rsidP="003C3498">
      <w:pPr>
        <w:spacing w:after="0" w:line="240" w:lineRule="auto"/>
      </w:pPr>
      <w:r>
        <w:separator/>
      </w:r>
    </w:p>
  </w:footnote>
  <w:footnote w:type="continuationSeparator" w:id="1">
    <w:p w:rsidR="007C0563" w:rsidRDefault="007C0563" w:rsidP="003C3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D4E"/>
    <w:multiLevelType w:val="multilevel"/>
    <w:tmpl w:val="7DB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41945"/>
    <w:multiLevelType w:val="hybridMultilevel"/>
    <w:tmpl w:val="9586D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0C5069"/>
    <w:multiLevelType w:val="hybridMultilevel"/>
    <w:tmpl w:val="1842FF9E"/>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4">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F83323"/>
    <w:multiLevelType w:val="multilevel"/>
    <w:tmpl w:val="FFCA7E16"/>
    <w:lvl w:ilvl="0">
      <w:start w:val="7"/>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2100"/>
        </w:tabs>
        <w:ind w:left="2100" w:hanging="1560"/>
      </w:pPr>
      <w:rPr>
        <w:rFonts w:cs="Times New Roman" w:hint="default"/>
      </w:rPr>
    </w:lvl>
    <w:lvl w:ilvl="2">
      <w:start w:val="1"/>
      <w:numFmt w:val="decimal"/>
      <w:lvlText w:val="%1.%2.%3."/>
      <w:lvlJc w:val="left"/>
      <w:pPr>
        <w:tabs>
          <w:tab w:val="num" w:pos="3000"/>
        </w:tabs>
        <w:ind w:left="3000" w:hanging="1560"/>
      </w:pPr>
      <w:rPr>
        <w:rFonts w:cs="Times New Roman" w:hint="default"/>
      </w:rPr>
    </w:lvl>
    <w:lvl w:ilvl="3">
      <w:start w:val="1"/>
      <w:numFmt w:val="decimal"/>
      <w:lvlText w:val="%1.%2.%3.%4."/>
      <w:lvlJc w:val="left"/>
      <w:pPr>
        <w:tabs>
          <w:tab w:val="num" w:pos="3720"/>
        </w:tabs>
        <w:ind w:left="3720" w:hanging="1560"/>
      </w:pPr>
      <w:rPr>
        <w:rFonts w:cs="Times New Roman" w:hint="default"/>
      </w:rPr>
    </w:lvl>
    <w:lvl w:ilvl="4">
      <w:start w:val="1"/>
      <w:numFmt w:val="decimal"/>
      <w:lvlText w:val="%1.%2.%3.%4.%5."/>
      <w:lvlJc w:val="left"/>
      <w:pPr>
        <w:tabs>
          <w:tab w:val="num" w:pos="4440"/>
        </w:tabs>
        <w:ind w:left="4440" w:hanging="1560"/>
      </w:pPr>
      <w:rPr>
        <w:rFonts w:cs="Times New Roman" w:hint="default"/>
      </w:rPr>
    </w:lvl>
    <w:lvl w:ilvl="5">
      <w:start w:val="1"/>
      <w:numFmt w:val="decimal"/>
      <w:lvlText w:val="%1.%2.%3.%4.%5.%6."/>
      <w:lvlJc w:val="left"/>
      <w:pPr>
        <w:tabs>
          <w:tab w:val="num" w:pos="5160"/>
        </w:tabs>
        <w:ind w:left="5160" w:hanging="156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5"/>
  </w:num>
  <w:num w:numId="5">
    <w:abstractNumId w:val="10"/>
  </w:num>
  <w:num w:numId="6">
    <w:abstractNumId w:val="4"/>
  </w:num>
  <w:num w:numId="7">
    <w:abstractNumId w:val="0"/>
  </w:num>
  <w:num w:numId="8">
    <w:abstractNumId w:val="6"/>
  </w:num>
  <w:num w:numId="9">
    <w:abstractNumId w:val="11"/>
  </w:num>
  <w:num w:numId="10">
    <w:abstractNumId w:val="8"/>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28C"/>
    <w:rsid w:val="00000678"/>
    <w:rsid w:val="00015FE2"/>
    <w:rsid w:val="00021261"/>
    <w:rsid w:val="00030ABD"/>
    <w:rsid w:val="000316EC"/>
    <w:rsid w:val="00033A55"/>
    <w:rsid w:val="0003492B"/>
    <w:rsid w:val="000361CF"/>
    <w:rsid w:val="00042159"/>
    <w:rsid w:val="00045DDF"/>
    <w:rsid w:val="00054B26"/>
    <w:rsid w:val="00057033"/>
    <w:rsid w:val="0006211B"/>
    <w:rsid w:val="00073B4C"/>
    <w:rsid w:val="00073BDD"/>
    <w:rsid w:val="0007446F"/>
    <w:rsid w:val="0008119E"/>
    <w:rsid w:val="0008125E"/>
    <w:rsid w:val="00091F04"/>
    <w:rsid w:val="00092224"/>
    <w:rsid w:val="000949A3"/>
    <w:rsid w:val="000B4D0E"/>
    <w:rsid w:val="000C34FC"/>
    <w:rsid w:val="000C5204"/>
    <w:rsid w:val="000D6113"/>
    <w:rsid w:val="000E2454"/>
    <w:rsid w:val="000F47BE"/>
    <w:rsid w:val="00114F47"/>
    <w:rsid w:val="0012679C"/>
    <w:rsid w:val="001313DE"/>
    <w:rsid w:val="00145705"/>
    <w:rsid w:val="00176ADD"/>
    <w:rsid w:val="00183130"/>
    <w:rsid w:val="001D068C"/>
    <w:rsid w:val="001E232E"/>
    <w:rsid w:val="001E3893"/>
    <w:rsid w:val="001E392D"/>
    <w:rsid w:val="001F7A05"/>
    <w:rsid w:val="00205E49"/>
    <w:rsid w:val="002171D2"/>
    <w:rsid w:val="00227867"/>
    <w:rsid w:val="0023388F"/>
    <w:rsid w:val="00235DB8"/>
    <w:rsid w:val="00236D93"/>
    <w:rsid w:val="00245442"/>
    <w:rsid w:val="00284724"/>
    <w:rsid w:val="00293461"/>
    <w:rsid w:val="002A56BA"/>
    <w:rsid w:val="002B1439"/>
    <w:rsid w:val="002B2246"/>
    <w:rsid w:val="002C5B43"/>
    <w:rsid w:val="002D4E71"/>
    <w:rsid w:val="002E1295"/>
    <w:rsid w:val="002F0059"/>
    <w:rsid w:val="002F3B94"/>
    <w:rsid w:val="003017EF"/>
    <w:rsid w:val="003119FC"/>
    <w:rsid w:val="00313F61"/>
    <w:rsid w:val="003174DD"/>
    <w:rsid w:val="00326758"/>
    <w:rsid w:val="003469F8"/>
    <w:rsid w:val="0035080C"/>
    <w:rsid w:val="00351DD9"/>
    <w:rsid w:val="00353AE8"/>
    <w:rsid w:val="00361AE1"/>
    <w:rsid w:val="0037679D"/>
    <w:rsid w:val="00381772"/>
    <w:rsid w:val="00381BAF"/>
    <w:rsid w:val="00393446"/>
    <w:rsid w:val="00396A80"/>
    <w:rsid w:val="003A2823"/>
    <w:rsid w:val="003B2D7B"/>
    <w:rsid w:val="003B4E7C"/>
    <w:rsid w:val="003C3498"/>
    <w:rsid w:val="003D3492"/>
    <w:rsid w:val="003D50C2"/>
    <w:rsid w:val="003D74E8"/>
    <w:rsid w:val="003E0408"/>
    <w:rsid w:val="003E5DCD"/>
    <w:rsid w:val="003F46D9"/>
    <w:rsid w:val="00401243"/>
    <w:rsid w:val="00405A09"/>
    <w:rsid w:val="004135A3"/>
    <w:rsid w:val="00414202"/>
    <w:rsid w:val="00417B10"/>
    <w:rsid w:val="00421CEB"/>
    <w:rsid w:val="00442F59"/>
    <w:rsid w:val="0044451D"/>
    <w:rsid w:val="00486390"/>
    <w:rsid w:val="0048640C"/>
    <w:rsid w:val="0049110B"/>
    <w:rsid w:val="004A41D3"/>
    <w:rsid w:val="004A6992"/>
    <w:rsid w:val="004B685D"/>
    <w:rsid w:val="004C3887"/>
    <w:rsid w:val="004F0EA6"/>
    <w:rsid w:val="004F56D7"/>
    <w:rsid w:val="004F7293"/>
    <w:rsid w:val="00510664"/>
    <w:rsid w:val="00514B9C"/>
    <w:rsid w:val="005447C6"/>
    <w:rsid w:val="00551404"/>
    <w:rsid w:val="005565CD"/>
    <w:rsid w:val="00573DEA"/>
    <w:rsid w:val="00590056"/>
    <w:rsid w:val="00596426"/>
    <w:rsid w:val="005B0BF4"/>
    <w:rsid w:val="005C3FF1"/>
    <w:rsid w:val="005D0166"/>
    <w:rsid w:val="005E72BD"/>
    <w:rsid w:val="005F6991"/>
    <w:rsid w:val="00612F2D"/>
    <w:rsid w:val="006331BD"/>
    <w:rsid w:val="00635676"/>
    <w:rsid w:val="0068084A"/>
    <w:rsid w:val="00683916"/>
    <w:rsid w:val="00687B37"/>
    <w:rsid w:val="006A0173"/>
    <w:rsid w:val="006A1D39"/>
    <w:rsid w:val="006C0F98"/>
    <w:rsid w:val="006C13D8"/>
    <w:rsid w:val="006C2F83"/>
    <w:rsid w:val="006C6FB8"/>
    <w:rsid w:val="006D215D"/>
    <w:rsid w:val="006E65E9"/>
    <w:rsid w:val="006E6723"/>
    <w:rsid w:val="006F3AAD"/>
    <w:rsid w:val="006F4C60"/>
    <w:rsid w:val="006F6950"/>
    <w:rsid w:val="0070738A"/>
    <w:rsid w:val="00710DA7"/>
    <w:rsid w:val="00715C59"/>
    <w:rsid w:val="0073327F"/>
    <w:rsid w:val="00770B74"/>
    <w:rsid w:val="0079439B"/>
    <w:rsid w:val="007956D1"/>
    <w:rsid w:val="007C0563"/>
    <w:rsid w:val="007D12E5"/>
    <w:rsid w:val="007E6659"/>
    <w:rsid w:val="007F6E37"/>
    <w:rsid w:val="00800B55"/>
    <w:rsid w:val="00814C3D"/>
    <w:rsid w:val="00841F34"/>
    <w:rsid w:val="00843C6F"/>
    <w:rsid w:val="0084569A"/>
    <w:rsid w:val="00847635"/>
    <w:rsid w:val="008753EA"/>
    <w:rsid w:val="0089537F"/>
    <w:rsid w:val="008B5E57"/>
    <w:rsid w:val="008C0E49"/>
    <w:rsid w:val="008C1FF6"/>
    <w:rsid w:val="008C2B31"/>
    <w:rsid w:val="008D09D0"/>
    <w:rsid w:val="008E308B"/>
    <w:rsid w:val="008F4910"/>
    <w:rsid w:val="00932392"/>
    <w:rsid w:val="00936314"/>
    <w:rsid w:val="00936693"/>
    <w:rsid w:val="009507DB"/>
    <w:rsid w:val="0098154F"/>
    <w:rsid w:val="009824C8"/>
    <w:rsid w:val="00993073"/>
    <w:rsid w:val="009A0071"/>
    <w:rsid w:val="009A0A1B"/>
    <w:rsid w:val="009A180E"/>
    <w:rsid w:val="009B2899"/>
    <w:rsid w:val="009D3E64"/>
    <w:rsid w:val="009D5347"/>
    <w:rsid w:val="009E5FC9"/>
    <w:rsid w:val="009F2745"/>
    <w:rsid w:val="009F3609"/>
    <w:rsid w:val="00A21A2C"/>
    <w:rsid w:val="00A21C47"/>
    <w:rsid w:val="00A44609"/>
    <w:rsid w:val="00A65E24"/>
    <w:rsid w:val="00A73C60"/>
    <w:rsid w:val="00A765B8"/>
    <w:rsid w:val="00A923B6"/>
    <w:rsid w:val="00AA7DDB"/>
    <w:rsid w:val="00AD1BC3"/>
    <w:rsid w:val="00AD20A9"/>
    <w:rsid w:val="00AE1F84"/>
    <w:rsid w:val="00AF5EFB"/>
    <w:rsid w:val="00AF6F7B"/>
    <w:rsid w:val="00B1528C"/>
    <w:rsid w:val="00B23D00"/>
    <w:rsid w:val="00B343D2"/>
    <w:rsid w:val="00B400DC"/>
    <w:rsid w:val="00B45EEC"/>
    <w:rsid w:val="00B518A4"/>
    <w:rsid w:val="00B534CC"/>
    <w:rsid w:val="00B53D88"/>
    <w:rsid w:val="00B54B63"/>
    <w:rsid w:val="00B55A7C"/>
    <w:rsid w:val="00B63E7D"/>
    <w:rsid w:val="00B64150"/>
    <w:rsid w:val="00B76D76"/>
    <w:rsid w:val="00B8522F"/>
    <w:rsid w:val="00B926D0"/>
    <w:rsid w:val="00BA16D0"/>
    <w:rsid w:val="00BB150C"/>
    <w:rsid w:val="00BC5686"/>
    <w:rsid w:val="00BC7A50"/>
    <w:rsid w:val="00BD7940"/>
    <w:rsid w:val="00BE6485"/>
    <w:rsid w:val="00BF07DC"/>
    <w:rsid w:val="00BF71DB"/>
    <w:rsid w:val="00C07B01"/>
    <w:rsid w:val="00C12C77"/>
    <w:rsid w:val="00C16C96"/>
    <w:rsid w:val="00C470B8"/>
    <w:rsid w:val="00C57B12"/>
    <w:rsid w:val="00C57B7B"/>
    <w:rsid w:val="00C759E7"/>
    <w:rsid w:val="00C8355B"/>
    <w:rsid w:val="00CA5C42"/>
    <w:rsid w:val="00CB7628"/>
    <w:rsid w:val="00CC4586"/>
    <w:rsid w:val="00CD35A8"/>
    <w:rsid w:val="00CD658A"/>
    <w:rsid w:val="00CE22EA"/>
    <w:rsid w:val="00CE68CE"/>
    <w:rsid w:val="00D03078"/>
    <w:rsid w:val="00D14918"/>
    <w:rsid w:val="00D33A30"/>
    <w:rsid w:val="00D478D6"/>
    <w:rsid w:val="00D60479"/>
    <w:rsid w:val="00D625E2"/>
    <w:rsid w:val="00D76D7D"/>
    <w:rsid w:val="00D87108"/>
    <w:rsid w:val="00DA58C1"/>
    <w:rsid w:val="00DB44D8"/>
    <w:rsid w:val="00DD15FA"/>
    <w:rsid w:val="00DE156E"/>
    <w:rsid w:val="00DE1EBD"/>
    <w:rsid w:val="00DE622D"/>
    <w:rsid w:val="00DE750B"/>
    <w:rsid w:val="00DF1194"/>
    <w:rsid w:val="00E00CAD"/>
    <w:rsid w:val="00E024B3"/>
    <w:rsid w:val="00E026FA"/>
    <w:rsid w:val="00E06FFC"/>
    <w:rsid w:val="00E12967"/>
    <w:rsid w:val="00E376C4"/>
    <w:rsid w:val="00E5182B"/>
    <w:rsid w:val="00E63FEC"/>
    <w:rsid w:val="00E70D91"/>
    <w:rsid w:val="00E712EE"/>
    <w:rsid w:val="00E872F0"/>
    <w:rsid w:val="00E8782E"/>
    <w:rsid w:val="00E936BF"/>
    <w:rsid w:val="00EA2C4F"/>
    <w:rsid w:val="00EB4159"/>
    <w:rsid w:val="00EB4FFA"/>
    <w:rsid w:val="00EB5F0C"/>
    <w:rsid w:val="00ED0C6F"/>
    <w:rsid w:val="00ED5BFB"/>
    <w:rsid w:val="00EE14F5"/>
    <w:rsid w:val="00EF5608"/>
    <w:rsid w:val="00F00746"/>
    <w:rsid w:val="00F0226D"/>
    <w:rsid w:val="00F11425"/>
    <w:rsid w:val="00F34FD2"/>
    <w:rsid w:val="00F46A14"/>
    <w:rsid w:val="00F5700A"/>
    <w:rsid w:val="00F60F47"/>
    <w:rsid w:val="00F72FE9"/>
    <w:rsid w:val="00F773E9"/>
    <w:rsid w:val="00F91A22"/>
    <w:rsid w:val="00FD45BE"/>
    <w:rsid w:val="00FD5AA1"/>
    <w:rsid w:val="00FE57D9"/>
    <w:rsid w:val="00FF11DC"/>
    <w:rsid w:val="00FF3403"/>
    <w:rsid w:val="00FF60E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FFA"/>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B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en-US" w:eastAsia="ru-RU"/>
    </w:rPr>
  </w:style>
  <w:style w:type="character" w:customStyle="1" w:styleId="HTML0">
    <w:name w:val="Стандартный HTML Знак"/>
    <w:basedOn w:val="a0"/>
    <w:link w:val="HTML"/>
    <w:uiPriority w:val="99"/>
    <w:semiHidden/>
    <w:locked/>
    <w:rsid w:val="00B1528C"/>
    <w:rPr>
      <w:rFonts w:ascii="Courier New" w:hAnsi="Courier New" w:cs="Times New Roman"/>
      <w:color w:val="000000"/>
      <w:sz w:val="20"/>
      <w:lang w:eastAsia="ru-RU"/>
    </w:rPr>
  </w:style>
  <w:style w:type="paragraph" w:styleId="a3">
    <w:name w:val="List Paragraph"/>
    <w:basedOn w:val="a"/>
    <w:uiPriority w:val="99"/>
    <w:qFormat/>
    <w:rsid w:val="003C3498"/>
    <w:pPr>
      <w:ind w:left="720"/>
      <w:contextualSpacing/>
    </w:pPr>
  </w:style>
  <w:style w:type="paragraph" w:styleId="a4">
    <w:name w:val="header"/>
    <w:basedOn w:val="a"/>
    <w:link w:val="a5"/>
    <w:uiPriority w:val="99"/>
    <w:semiHidden/>
    <w:rsid w:val="003C3498"/>
    <w:pPr>
      <w:tabs>
        <w:tab w:val="center" w:pos="4677"/>
        <w:tab w:val="right" w:pos="9355"/>
      </w:tabs>
      <w:spacing w:after="0" w:line="240" w:lineRule="auto"/>
    </w:pPr>
    <w:rPr>
      <w:sz w:val="20"/>
      <w:szCs w:val="20"/>
      <w:lang w:val="en-US" w:eastAsia="ru-RU"/>
    </w:rPr>
  </w:style>
  <w:style w:type="character" w:customStyle="1" w:styleId="a5">
    <w:name w:val="Верхний колонтитул Знак"/>
    <w:basedOn w:val="a0"/>
    <w:link w:val="a4"/>
    <w:uiPriority w:val="99"/>
    <w:semiHidden/>
    <w:locked/>
    <w:rsid w:val="003C3498"/>
    <w:rPr>
      <w:rFonts w:cs="Times New Roman"/>
    </w:rPr>
  </w:style>
  <w:style w:type="paragraph" w:styleId="a6">
    <w:name w:val="footer"/>
    <w:basedOn w:val="a"/>
    <w:link w:val="a7"/>
    <w:uiPriority w:val="99"/>
    <w:rsid w:val="003C3498"/>
    <w:pPr>
      <w:tabs>
        <w:tab w:val="center" w:pos="4677"/>
        <w:tab w:val="right" w:pos="9355"/>
      </w:tabs>
      <w:spacing w:after="0" w:line="240" w:lineRule="auto"/>
    </w:pPr>
    <w:rPr>
      <w:sz w:val="20"/>
      <w:szCs w:val="20"/>
      <w:lang w:val="en-US" w:eastAsia="ru-RU"/>
    </w:rPr>
  </w:style>
  <w:style w:type="character" w:customStyle="1" w:styleId="a7">
    <w:name w:val="Нижний колонтитул Знак"/>
    <w:basedOn w:val="a0"/>
    <w:link w:val="a6"/>
    <w:uiPriority w:val="99"/>
    <w:locked/>
    <w:rsid w:val="003C3498"/>
    <w:rPr>
      <w:rFonts w:cs="Times New Roman"/>
    </w:rPr>
  </w:style>
  <w:style w:type="paragraph" w:styleId="a8">
    <w:name w:val="Normal (Web)"/>
    <w:basedOn w:val="a"/>
    <w:uiPriority w:val="99"/>
    <w:rsid w:val="00293461"/>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442F59"/>
    <w:pPr>
      <w:spacing w:before="100" w:beforeAutospacing="1" w:after="100" w:afterAutospacing="1" w:line="240" w:lineRule="auto"/>
    </w:pPr>
    <w:rPr>
      <w:rFonts w:ascii="Times New Roman" w:hAnsi="Times New Roman"/>
      <w:sz w:val="24"/>
      <w:szCs w:val="24"/>
      <w:lang w:eastAsia="ru-RU"/>
    </w:rPr>
  </w:style>
  <w:style w:type="paragraph" w:customStyle="1" w:styleId="tj">
    <w:name w:val="tj"/>
    <w:basedOn w:val="a"/>
    <w:uiPriority w:val="99"/>
    <w:rsid w:val="00D478D6"/>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259989884">
      <w:marLeft w:val="0"/>
      <w:marRight w:val="0"/>
      <w:marTop w:val="0"/>
      <w:marBottom w:val="0"/>
      <w:divBdr>
        <w:top w:val="none" w:sz="0" w:space="0" w:color="auto"/>
        <w:left w:val="none" w:sz="0" w:space="0" w:color="auto"/>
        <w:bottom w:val="none" w:sz="0" w:space="0" w:color="auto"/>
        <w:right w:val="none" w:sz="0" w:space="0" w:color="auto"/>
      </w:divBdr>
      <w:divsChild>
        <w:div w:id="25998988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vita.ua/legislation/law/223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vita.ua/legislation/law/2232" TargetMode="External"/><Relationship Id="rId5" Type="http://schemas.openxmlformats.org/officeDocument/2006/relationships/footnotes" Target="footnotes.xml"/><Relationship Id="rId10" Type="http://schemas.openxmlformats.org/officeDocument/2006/relationships/hyperlink" Target="http://osvita.ua/legislation/law/2231" TargetMode="External"/><Relationship Id="rId4" Type="http://schemas.openxmlformats.org/officeDocument/2006/relationships/webSettings" Target="webSettings.xml"/><Relationship Id="rId9" Type="http://schemas.openxmlformats.org/officeDocument/2006/relationships/hyperlink" Target="http://osvita.ua/legislation/law/22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21</Pages>
  <Words>32069</Words>
  <Characters>18280</Characters>
  <Application>Microsoft Office Word</Application>
  <DocSecurity>0</DocSecurity>
  <Lines>152</Lines>
  <Paragraphs>100</Paragraphs>
  <ScaleCrop>false</ScaleCrop>
  <Company>Microsoft</Company>
  <LinksUpToDate>false</LinksUpToDate>
  <CharactersWithSpaces>50249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dc:description/>
  <cp:lastModifiedBy>NL</cp:lastModifiedBy>
  <cp:revision>17</cp:revision>
  <cp:lastPrinted>2012-09-11T07:38:00Z</cp:lastPrinted>
  <dcterms:created xsi:type="dcterms:W3CDTF">2018-07-12T11:41:00Z</dcterms:created>
  <dcterms:modified xsi:type="dcterms:W3CDTF">2018-08-17T07:28:00Z</dcterms:modified>
</cp:coreProperties>
</file>