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D54E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A578EC" w:rsidRPr="008E2533" w:rsidRDefault="006D54E3" w:rsidP="009123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A578E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Броварського району</w:t>
      </w:r>
    </w:p>
    <w:p w:rsidR="008E2533" w:rsidRDefault="00A578EC" w:rsidP="003A7142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області </w:t>
      </w:r>
      <w:r w:rsidR="00570259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09566F" w:rsidRPr="008E2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5A6C44" w:rsidRPr="008E2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Програми розроблення містобудівної документації населених пунктів Броварської </w:t>
      </w:r>
      <w:r w:rsidR="003A7142" w:rsidRPr="008E2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територіальної громади Броварського району Київської області </w:t>
      </w:r>
    </w:p>
    <w:p w:rsidR="0009566F" w:rsidRPr="008E2533" w:rsidRDefault="003A7142" w:rsidP="003A7142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sz w:val="28"/>
          <w:szCs w:val="28"/>
          <w:lang w:val="uk-UA"/>
        </w:rPr>
        <w:t>на 2024-2028 роки»</w:t>
      </w:r>
    </w:p>
    <w:p w:rsidR="00C83DBA" w:rsidRPr="008E2533" w:rsidRDefault="00A578EC" w:rsidP="00137AC0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</w:t>
      </w:r>
      <w:r w:rsidR="0007129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 відповідно до ст.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3F2A28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:rsidR="003642C8" w:rsidRPr="008E2533" w:rsidRDefault="003642C8" w:rsidP="00137A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A578EC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Обґрунтування необхідності прийняття рішення. </w:t>
      </w:r>
      <w:r w:rsidR="0068082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«Про затвердження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2024-2028 роки» обумовлена </w:t>
      </w:r>
      <w:r w:rsidR="00935E0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забезпеченням бюджетного процесу за програмно-цільовим методом</w:t>
      </w:r>
      <w:r w:rsidR="009A184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35E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8082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сприянням дотримання норм містобудівного та земельного законодавства при регулюванн</w:t>
      </w:r>
      <w:r w:rsidR="006C30A3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використання територій шляхом дотримання рішень затвердженої містобудівної документації. </w:t>
      </w:r>
      <w:r w:rsidR="006F17EB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Відсутність фінансування Програми на 2024 рік</w:t>
      </w:r>
      <w:r w:rsidR="003E3A6E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викликана обставинами форс-мажорного характеру, а саме: впровадження воєнного стану в Україні та обмеження доступу до інформації Державного земельного кадастру, </w:t>
      </w:r>
      <w:r w:rsidR="009A18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забороною на використання БПЛА для проведення аерофотозйомок, </w:t>
      </w:r>
      <w:r w:rsidR="003E3A6E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унеможливлює виконання обсягу робіт з розроблення містобудівної документації населених пунктів Броварської міської територіальної громади. </w:t>
      </w:r>
    </w:p>
    <w:p w:rsidR="00137AC0" w:rsidRPr="008E2533" w:rsidRDefault="00345E25" w:rsidP="00137AC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Мета і шляхи її досягнення.</w:t>
      </w:r>
      <w:r w:rsidR="00296410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37AC0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Програми є забезпечення територіальної громади містобудівною документацією шляхом розроблення та затвердження Комплексного плану з метою забезпечення сталого розвитку територіальної громади з дотриманням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громади, передбачає узгоджене прийняття рішень щодо цілісного (комплексного) просторового розвитку населених пунктів як єдиної системи розселення і території за її межами.</w:t>
      </w:r>
    </w:p>
    <w:p w:rsidR="00F547E2" w:rsidRPr="008E2533" w:rsidRDefault="00345E25" w:rsidP="00F547E2">
      <w:pPr>
        <w:pStyle w:val="a4"/>
        <w:spacing w:before="120" w:after="0" w:line="240" w:lineRule="auto"/>
        <w:ind w:left="0"/>
        <w:jc w:val="both"/>
        <w:rPr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Правові аспекти.</w:t>
      </w:r>
      <w:r w:rsidR="0030136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0136D" w:rsidRPr="0030136D">
        <w:rPr>
          <w:rFonts w:ascii="Times New Roman" w:hAnsi="Times New Roman" w:cs="Times New Roman"/>
          <w:sz w:val="28"/>
          <w:szCs w:val="28"/>
          <w:lang w:val="uk-UA"/>
        </w:rPr>
        <w:t>иконання частини другої статті 10 Закону України «Про регулювання містобудівної діяльності»,</w:t>
      </w:r>
      <w:r w:rsidR="001D4D07">
        <w:rPr>
          <w:sz w:val="28"/>
          <w:szCs w:val="28"/>
          <w:lang w:val="uk-UA"/>
        </w:rPr>
        <w:t xml:space="preserve"> </w:t>
      </w:r>
      <w:r w:rsidR="001D4D07" w:rsidRPr="001D4D07">
        <w:rPr>
          <w:rFonts w:ascii="Times New Roman" w:hAnsi="Times New Roman" w:cs="Times New Roman"/>
          <w:sz w:val="28"/>
          <w:szCs w:val="28"/>
          <w:lang w:val="uk-UA"/>
        </w:rPr>
        <w:t xml:space="preserve">Порядку розроблення, оновлення, внесення змін та затвердження містобудівної документації, затвердженому постановою Кабінету Міністрів України від 01.09.2021 </w:t>
      </w:r>
      <w:r w:rsidR="001D4D0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D4D07" w:rsidRPr="001D4D07">
        <w:rPr>
          <w:rFonts w:ascii="Times New Roman" w:hAnsi="Times New Roman" w:cs="Times New Roman"/>
          <w:sz w:val="28"/>
          <w:szCs w:val="28"/>
          <w:lang w:val="uk-UA"/>
        </w:rPr>
        <w:t>№ 926</w:t>
      </w:r>
      <w:r w:rsidR="001D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3A6E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Підготовка та</w:t>
      </w:r>
      <w:r w:rsidR="003E3A6E"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3A6E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подання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затвердження ради місцевих містобудівних програм та їх затвердження передбачено </w:t>
      </w:r>
      <w:r w:rsidR="00F547E2" w:rsidRPr="008E2533">
        <w:rPr>
          <w:rFonts w:ascii="Times New Roman" w:hAnsi="Times New Roman" w:cs="Times New Roman"/>
          <w:sz w:val="28"/>
          <w:szCs w:val="28"/>
          <w:lang w:val="uk-UA"/>
        </w:rPr>
        <w:t>підпунктом 6 пункту «а» статті 31 та пунктом 42 частини першої статті 26 Закону України «Про місцеве самоврядування в Україні».</w:t>
      </w:r>
    </w:p>
    <w:p w:rsidR="00141B93" w:rsidRPr="008E2533" w:rsidRDefault="00121354" w:rsidP="00137AC0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Фінансово-економічне обґрунтування. </w:t>
      </w:r>
      <w:r w:rsidR="00141B93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фінансування робіт із розроблення містобудівної документації на місцевому </w:t>
      </w:r>
      <w:r w:rsidR="00213905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рівні 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період 2024-</w:t>
      </w:r>
      <w:bookmarkStart w:id="0" w:name="_GoBack"/>
      <w:bookmarkEnd w:id="0"/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920E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028 років передбачається  26600,00 </w:t>
      </w:r>
      <w:r w:rsidR="00F547E2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тис. грн. </w:t>
      </w:r>
    </w:p>
    <w:p w:rsidR="008E2533" w:rsidRPr="008E2533" w:rsidRDefault="00121354" w:rsidP="00532B4F">
      <w:pPr>
        <w:spacing w:after="0" w:line="240" w:lineRule="auto"/>
        <w:jc w:val="both"/>
        <w:rPr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Прогноз результатів. </w:t>
      </w:r>
      <w:r w:rsidR="008E2533"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буде  сприяти дотриманню норм містобудівного та земельного законодавства при регулюванні </w:t>
      </w:r>
      <w:r w:rsidR="008E2533" w:rsidRPr="008E2533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використання територій шляхом забезпечення дотримання рішень затвердженої містобудівної документації, що надасть можливість здійснювати комплексну забудову територій, збільшити темпи залучення і освоєння інвестицій та містобудівного освоєння територій Броварської міської територіальної громади.</w:t>
      </w:r>
    </w:p>
    <w:p w:rsidR="00F536AD" w:rsidRPr="008E2533" w:rsidRDefault="00F536AD" w:rsidP="008E253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8E2533" w:rsidRPr="008E2533" w:rsidRDefault="0041299A" w:rsidP="008E25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 проекту рішення на пленарному засіданні – начальник Управління містобудування та архітектури – головни</w:t>
      </w:r>
      <w:r w:rsidR="00674473">
        <w:rPr>
          <w:rFonts w:ascii="Times New Roman" w:hAnsi="Times New Roman" w:cs="Times New Roman"/>
          <w:color w:val="000000"/>
          <w:sz w:val="28"/>
          <w:szCs w:val="28"/>
          <w:lang w:val="uk-UA"/>
        </w:rPr>
        <w:t>й архітектор міста Світлана БАТИНЧУК.</w:t>
      </w:r>
    </w:p>
    <w:p w:rsidR="0041299A" w:rsidRPr="008E2533" w:rsidRDefault="0041299A" w:rsidP="008E25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C4061C"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8E25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відповідальна за підготовку проекту рішення – заступник начальника управління - начальник Служби місто</w:t>
      </w:r>
      <w:r w:rsidR="006744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будівного кадастру </w:t>
      </w:r>
      <w:r w:rsidR="00920E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7447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Лілія РИБАКОВА.</w:t>
      </w:r>
    </w:p>
    <w:p w:rsidR="007B4D97" w:rsidRPr="008E2533" w:rsidRDefault="007B4D97" w:rsidP="00A578E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D54E3" w:rsidRPr="008E2533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6D54E3" w:rsidRPr="008E2533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ED1FF8"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141B93" w:rsidRPr="008E2533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</w:t>
      </w:r>
      <w:r w:rsidR="009123C9"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25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36AD" w:rsidRPr="008E2533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sectPr w:rsidR="00141B93" w:rsidRPr="008E2533" w:rsidSect="00077ED1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36910"/>
    <w:rsid w:val="000532FD"/>
    <w:rsid w:val="00071292"/>
    <w:rsid w:val="00077ED1"/>
    <w:rsid w:val="0009566F"/>
    <w:rsid w:val="000F650B"/>
    <w:rsid w:val="00120F3D"/>
    <w:rsid w:val="00121354"/>
    <w:rsid w:val="00137AC0"/>
    <w:rsid w:val="00141B93"/>
    <w:rsid w:val="001A47C3"/>
    <w:rsid w:val="001D4D07"/>
    <w:rsid w:val="001F2A0E"/>
    <w:rsid w:val="001F3CCE"/>
    <w:rsid w:val="00213905"/>
    <w:rsid w:val="00280A63"/>
    <w:rsid w:val="00296410"/>
    <w:rsid w:val="002C663D"/>
    <w:rsid w:val="002D6AD6"/>
    <w:rsid w:val="0030136D"/>
    <w:rsid w:val="00307BB5"/>
    <w:rsid w:val="0031011C"/>
    <w:rsid w:val="00345E25"/>
    <w:rsid w:val="003642C8"/>
    <w:rsid w:val="00397367"/>
    <w:rsid w:val="003A02D0"/>
    <w:rsid w:val="003A7142"/>
    <w:rsid w:val="003E2413"/>
    <w:rsid w:val="003E3A6E"/>
    <w:rsid w:val="003F2A28"/>
    <w:rsid w:val="0041299A"/>
    <w:rsid w:val="004311C7"/>
    <w:rsid w:val="004F2FE1"/>
    <w:rsid w:val="005058A6"/>
    <w:rsid w:val="00532B4F"/>
    <w:rsid w:val="005455E7"/>
    <w:rsid w:val="005459AD"/>
    <w:rsid w:val="005572AD"/>
    <w:rsid w:val="00570259"/>
    <w:rsid w:val="00592283"/>
    <w:rsid w:val="00594CB2"/>
    <w:rsid w:val="005A51D1"/>
    <w:rsid w:val="005A6C44"/>
    <w:rsid w:val="005F193E"/>
    <w:rsid w:val="00612166"/>
    <w:rsid w:val="0062318D"/>
    <w:rsid w:val="00674473"/>
    <w:rsid w:val="0068082C"/>
    <w:rsid w:val="006871CD"/>
    <w:rsid w:val="006A3E41"/>
    <w:rsid w:val="006B22C3"/>
    <w:rsid w:val="006C30A3"/>
    <w:rsid w:val="006D54E3"/>
    <w:rsid w:val="006F17EB"/>
    <w:rsid w:val="00737325"/>
    <w:rsid w:val="00790DB8"/>
    <w:rsid w:val="007B3B3B"/>
    <w:rsid w:val="007B4D97"/>
    <w:rsid w:val="00887897"/>
    <w:rsid w:val="00895058"/>
    <w:rsid w:val="008972D6"/>
    <w:rsid w:val="008E2533"/>
    <w:rsid w:val="008E4C42"/>
    <w:rsid w:val="008E6D30"/>
    <w:rsid w:val="008F202B"/>
    <w:rsid w:val="008F4205"/>
    <w:rsid w:val="009123C9"/>
    <w:rsid w:val="00920EB6"/>
    <w:rsid w:val="00935E01"/>
    <w:rsid w:val="009425B4"/>
    <w:rsid w:val="00946FE1"/>
    <w:rsid w:val="009575FE"/>
    <w:rsid w:val="00961155"/>
    <w:rsid w:val="0098362D"/>
    <w:rsid w:val="009A1844"/>
    <w:rsid w:val="009C5535"/>
    <w:rsid w:val="009E1BA7"/>
    <w:rsid w:val="00A473D6"/>
    <w:rsid w:val="00A578EC"/>
    <w:rsid w:val="00AD2213"/>
    <w:rsid w:val="00AD42D9"/>
    <w:rsid w:val="00AE5BDC"/>
    <w:rsid w:val="00B56490"/>
    <w:rsid w:val="00B56E42"/>
    <w:rsid w:val="00BD667B"/>
    <w:rsid w:val="00BF347F"/>
    <w:rsid w:val="00C4061C"/>
    <w:rsid w:val="00C83DBA"/>
    <w:rsid w:val="00CE71D3"/>
    <w:rsid w:val="00D070BE"/>
    <w:rsid w:val="00D12B22"/>
    <w:rsid w:val="00D22D28"/>
    <w:rsid w:val="00D27A83"/>
    <w:rsid w:val="00D3148E"/>
    <w:rsid w:val="00D41587"/>
    <w:rsid w:val="00D41B64"/>
    <w:rsid w:val="00D73291"/>
    <w:rsid w:val="00D75DBD"/>
    <w:rsid w:val="00DA0C96"/>
    <w:rsid w:val="00DA13BB"/>
    <w:rsid w:val="00DF2E26"/>
    <w:rsid w:val="00E05F02"/>
    <w:rsid w:val="00E209E0"/>
    <w:rsid w:val="00E22B33"/>
    <w:rsid w:val="00E948FC"/>
    <w:rsid w:val="00EA6698"/>
    <w:rsid w:val="00ED1FF8"/>
    <w:rsid w:val="00ED4910"/>
    <w:rsid w:val="00ED70F8"/>
    <w:rsid w:val="00F17C4D"/>
    <w:rsid w:val="00F25F75"/>
    <w:rsid w:val="00F503DA"/>
    <w:rsid w:val="00F536AD"/>
    <w:rsid w:val="00F547E2"/>
    <w:rsid w:val="00F6189B"/>
    <w:rsid w:val="00F62BBC"/>
    <w:rsid w:val="00F82EE9"/>
    <w:rsid w:val="00F85D7A"/>
    <w:rsid w:val="00FA7BF5"/>
    <w:rsid w:val="00FB7A80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6F7A-46FA-431D-BDB4-9FE7E343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cp:lastPrinted>2023-11-24T07:03:00Z</cp:lastPrinted>
  <dcterms:created xsi:type="dcterms:W3CDTF">2021-08-17T12:15:00Z</dcterms:created>
  <dcterms:modified xsi:type="dcterms:W3CDTF">2023-11-29T14:20:00Z</dcterms:modified>
</cp:coreProperties>
</file>