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8ACE" w14:textId="30C6122E" w:rsidR="005B1C08" w:rsidRPr="003E36C9" w:rsidRDefault="003E36C9" w:rsidP="003E36C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DF21FB6" w14:textId="4927A043" w:rsidR="003E36C9" w:rsidRPr="003E36C9" w:rsidRDefault="003E36C9" w:rsidP="003E36C9">
      <w:pPr>
        <w:pStyle w:val="10"/>
        <w:keepNext/>
        <w:keepLines/>
        <w:shd w:val="clear" w:color="auto" w:fill="auto"/>
        <w:spacing w:before="0"/>
        <w:ind w:left="60"/>
        <w:rPr>
          <w:spacing w:val="4"/>
          <w:sz w:val="28"/>
          <w:szCs w:val="28"/>
          <w:lang w:val="uk-UA"/>
        </w:rPr>
      </w:pPr>
      <w:r w:rsidRPr="003E36C9">
        <w:rPr>
          <w:sz w:val="28"/>
          <w:szCs w:val="28"/>
          <w:lang w:val="uk-UA"/>
        </w:rPr>
        <w:t xml:space="preserve">до проекту рішення </w:t>
      </w:r>
      <w:r w:rsidR="009B17C7">
        <w:rPr>
          <w:sz w:val="28"/>
          <w:szCs w:val="28"/>
          <w:lang w:val="uk-UA"/>
        </w:rPr>
        <w:t>«П</w:t>
      </w:r>
      <w:r w:rsidRPr="003E36C9">
        <w:rPr>
          <w:sz w:val="28"/>
          <w:szCs w:val="28"/>
          <w:lang w:val="uk-UA"/>
        </w:rPr>
        <w:t xml:space="preserve">ро затвердження </w:t>
      </w:r>
      <w:bookmarkStart w:id="0" w:name="bookmark0"/>
      <w:r w:rsidRPr="003E36C9">
        <w:rPr>
          <w:sz w:val="28"/>
          <w:szCs w:val="28"/>
          <w:lang w:val="uk-UA"/>
        </w:rPr>
        <w:t xml:space="preserve">Цільової </w:t>
      </w:r>
      <w:bookmarkEnd w:id="0"/>
      <w:r w:rsidRPr="003E36C9">
        <w:rPr>
          <w:sz w:val="28"/>
          <w:szCs w:val="28"/>
          <w:lang w:val="uk-UA"/>
        </w:rPr>
        <w:t xml:space="preserve">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</w:t>
      </w:r>
      <w:r w:rsidRPr="003E36C9">
        <w:rPr>
          <w:spacing w:val="4"/>
          <w:sz w:val="28"/>
          <w:szCs w:val="28"/>
          <w:lang w:val="uk-UA"/>
        </w:rPr>
        <w:t>на 2024 рік</w:t>
      </w:r>
      <w:r w:rsidR="009B17C7">
        <w:rPr>
          <w:spacing w:val="4"/>
          <w:sz w:val="28"/>
          <w:szCs w:val="28"/>
          <w:lang w:val="uk-UA"/>
        </w:rPr>
        <w:t>»</w:t>
      </w:r>
    </w:p>
    <w:p w14:paraId="1CB7358D" w14:textId="77777777" w:rsidR="003E36C9" w:rsidRPr="003E36C9" w:rsidRDefault="003E36C9" w:rsidP="003E36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B8E310C" w14:textId="77777777" w:rsidR="003E36C9" w:rsidRPr="003E36C9" w:rsidRDefault="003E36C9" w:rsidP="003E36C9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/>
        </w:rPr>
      </w:pPr>
      <w:proofErr w:type="spellStart"/>
      <w:r w:rsidRPr="003E36C9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Пояснювальна</w:t>
      </w:r>
      <w:proofErr w:type="spellEnd"/>
      <w:r w:rsidRPr="003E36C9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записка </w:t>
      </w:r>
      <w:proofErr w:type="spellStart"/>
      <w:r w:rsidRPr="003E36C9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підготовлена</w:t>
      </w:r>
      <w:proofErr w:type="spellEnd"/>
      <w:r w:rsidRPr="003E36C9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3E36C9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відповідно</w:t>
      </w:r>
      <w:proofErr w:type="spellEnd"/>
      <w:r w:rsidRPr="003E36C9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до ст. 20 Регламенту </w:t>
      </w:r>
      <w:proofErr w:type="spellStart"/>
      <w:r w:rsidRPr="003E36C9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Броварської</w:t>
      </w:r>
      <w:proofErr w:type="spellEnd"/>
      <w:r w:rsidRPr="003E36C9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3E36C9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міської</w:t>
      </w:r>
      <w:proofErr w:type="spellEnd"/>
      <w:r w:rsidRPr="003E36C9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ради </w:t>
      </w:r>
      <w:proofErr w:type="spellStart"/>
      <w:r w:rsidRPr="003E36C9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Броварського</w:t>
      </w:r>
      <w:proofErr w:type="spellEnd"/>
      <w:r w:rsidRPr="003E36C9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району </w:t>
      </w:r>
      <w:proofErr w:type="spellStart"/>
      <w:r w:rsidRPr="003E36C9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Київської</w:t>
      </w:r>
      <w:proofErr w:type="spellEnd"/>
      <w:r w:rsidRPr="003E36C9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3E36C9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області</w:t>
      </w:r>
      <w:proofErr w:type="spellEnd"/>
      <w:r w:rsidRPr="003E36C9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VІІІ </w:t>
      </w:r>
      <w:proofErr w:type="spellStart"/>
      <w:r w:rsidRPr="003E36C9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скликання</w:t>
      </w:r>
      <w:proofErr w:type="spellEnd"/>
      <w:r w:rsidRPr="003E36C9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.</w:t>
      </w:r>
    </w:p>
    <w:p w14:paraId="58FC767E" w14:textId="77777777" w:rsidR="003E36C9" w:rsidRPr="003E36C9" w:rsidRDefault="003E36C9" w:rsidP="003E36C9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</w:rPr>
      </w:pPr>
    </w:p>
    <w:p w14:paraId="685AB782" w14:textId="77777777" w:rsidR="003E36C9" w:rsidRPr="003E36C9" w:rsidRDefault="003E36C9" w:rsidP="003E36C9">
      <w:pPr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proofErr w:type="spellStart"/>
      <w:r w:rsidRPr="003E36C9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Обґрунтування</w:t>
      </w:r>
      <w:proofErr w:type="spellEnd"/>
      <w:r w:rsidRPr="003E36C9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3E36C9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необхідності</w:t>
      </w:r>
      <w:proofErr w:type="spellEnd"/>
      <w:r w:rsidRPr="003E36C9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3E36C9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прийняття</w:t>
      </w:r>
      <w:proofErr w:type="spellEnd"/>
      <w:r w:rsidRPr="003E36C9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3E36C9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рішення</w:t>
      </w:r>
      <w:proofErr w:type="spellEnd"/>
      <w:r w:rsidRPr="003E36C9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.</w:t>
      </w:r>
    </w:p>
    <w:p w14:paraId="7B3EDA1A" w14:textId="77777777" w:rsidR="003E36C9" w:rsidRPr="003E36C9" w:rsidRDefault="003E36C9" w:rsidP="003E36C9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</w:p>
    <w:p w14:paraId="35421C85" w14:textId="41C6AF60" w:rsidR="003E36C9" w:rsidRPr="003E36C9" w:rsidRDefault="003E36C9" w:rsidP="003E36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Основною метою цієї програми є забезпечення ефективної реалізації державної політки на пріоритетному напрямку розвитку держави, а саме: у сфері профілактики правопорушень, шляхом здійснення комплексу заходів, спрямованих на усунення причин та умов учинення протиправних діянь, а також налагодження дієвої співпраці правоохоронних органів, органів державної влади та виконавчого комітету Броварської міської ради Броварського району Київської області, а також вдосконалення організації, засобів і методів запобігання і розкриття кримінальних правопорушень в Броварськ</w:t>
      </w:r>
      <w:r w:rsidR="009B17C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</w:t>
      </w: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й міськ</w:t>
      </w:r>
      <w:r w:rsidR="009B17C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</w:t>
      </w: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й територіальній громаді.</w:t>
      </w:r>
    </w:p>
    <w:p w14:paraId="444CE492" w14:textId="77777777" w:rsidR="003E36C9" w:rsidRPr="003E36C9" w:rsidRDefault="003E36C9" w:rsidP="003E36C9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54E98F1A" w14:textId="77777777" w:rsidR="003E36C9" w:rsidRPr="003E36C9" w:rsidRDefault="003E36C9" w:rsidP="003E36C9">
      <w:pPr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36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Мета і шляхи </w:t>
      </w:r>
      <w:proofErr w:type="spellStart"/>
      <w:r w:rsidRPr="003E36C9">
        <w:rPr>
          <w:rFonts w:ascii="Times New Roman" w:eastAsia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3E36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36C9">
        <w:rPr>
          <w:rFonts w:ascii="Times New Roman" w:eastAsia="Times New Roman" w:hAnsi="Times New Roman" w:cs="Times New Roman"/>
          <w:b/>
          <w:bCs/>
          <w:sz w:val="28"/>
          <w:szCs w:val="28"/>
        </w:rPr>
        <w:t>досягнення</w:t>
      </w:r>
      <w:proofErr w:type="spellEnd"/>
      <w:r w:rsidRPr="003E36C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1F23BF06" w14:textId="77777777" w:rsidR="003E36C9" w:rsidRPr="003E36C9" w:rsidRDefault="003E36C9" w:rsidP="003E36C9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641635" w14:textId="77777777" w:rsidR="003E36C9" w:rsidRPr="003E36C9" w:rsidRDefault="003E36C9" w:rsidP="003E36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Досягненню цієї мети сприятимуть заходи, спрямовані на:</w:t>
      </w:r>
    </w:p>
    <w:p w14:paraId="4FB4BE9A" w14:textId="77777777" w:rsidR="003E36C9" w:rsidRPr="003E36C9" w:rsidRDefault="003E36C9" w:rsidP="003E36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створення атмосфери суспільної нетерпимості до кримінальних та адміністративних правопорушень;</w:t>
      </w:r>
    </w:p>
    <w:p w14:paraId="6401017F" w14:textId="77777777" w:rsidR="003E36C9" w:rsidRPr="003E36C9" w:rsidRDefault="003E36C9" w:rsidP="003E36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ослаблення криміногенних факторів;</w:t>
      </w:r>
    </w:p>
    <w:p w14:paraId="15A34007" w14:textId="77777777" w:rsidR="003E36C9" w:rsidRPr="003E36C9" w:rsidRDefault="003E36C9" w:rsidP="003E36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запобігання і протидія корупції;</w:t>
      </w:r>
    </w:p>
    <w:p w14:paraId="32DC0CAF" w14:textId="77777777" w:rsidR="003E36C9" w:rsidRPr="003E36C9" w:rsidRDefault="003E36C9" w:rsidP="003E36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припинення зрощування кримінальних структур з органами державної влади, недопущення поширення і консолідації організованої та інших найбільш небезпечних форм злочинності;</w:t>
      </w:r>
    </w:p>
    <w:p w14:paraId="3EDF5BA2" w14:textId="77777777" w:rsidR="003E36C9" w:rsidRPr="003E36C9" w:rsidRDefault="003E36C9" w:rsidP="003E36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обмеження незаконного обігу зброї, наркотичних засобів, кримінальних проявів, пияцтва і алкоголізму, проституції та інших супутніх протиправних явищ;</w:t>
      </w:r>
    </w:p>
    <w:p w14:paraId="19CB2953" w14:textId="77777777" w:rsidR="003E36C9" w:rsidRPr="003E36C9" w:rsidRDefault="003E36C9" w:rsidP="003E36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недопущення втягнення в злочинну діяльність нових соціальних груп, особливо неповнолітніх;</w:t>
      </w:r>
    </w:p>
    <w:p w14:paraId="21FD15F8" w14:textId="77777777" w:rsidR="003E36C9" w:rsidRPr="003E36C9" w:rsidRDefault="003E36C9" w:rsidP="003E36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забезпечення належного рівня безпеки дорожнього руху на  дорогах міста;</w:t>
      </w:r>
    </w:p>
    <w:p w14:paraId="05408325" w14:textId="77777777" w:rsidR="003E36C9" w:rsidRPr="003E36C9" w:rsidRDefault="003E36C9" w:rsidP="003E36C9">
      <w:pPr>
        <w:shd w:val="clear" w:color="auto" w:fill="FFFFFF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широке залучення громадськості до забезпечення публічної безпеки</w:t>
      </w:r>
    </w:p>
    <w:p w14:paraId="16F3D0D3" w14:textId="77777777" w:rsidR="003E36C9" w:rsidRPr="003E36C9" w:rsidRDefault="003E36C9" w:rsidP="003E36C9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порядку; </w:t>
      </w: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br/>
        <w:t xml:space="preserve">підвищення рівня інформованості населення з питань реального стану </w:t>
      </w:r>
    </w:p>
    <w:p w14:paraId="229EF2D7" w14:textId="77777777" w:rsidR="003E36C9" w:rsidRPr="003E36C9" w:rsidRDefault="003E36C9" w:rsidP="003E36C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злочинності;</w:t>
      </w:r>
    </w:p>
    <w:p w14:paraId="46D6E0D2" w14:textId="77777777" w:rsidR="003E36C9" w:rsidRPr="003E36C9" w:rsidRDefault="003E36C9" w:rsidP="003E36C9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налагодження дієвої взаємодії Броварської міської ради Броварського району Київської області, Броварського районного управління поліції Головного управління Національної Поліції України в Київський області  з громадськістю та громадськими формуваннями з охорони громадського порядку, які діють на території Броварської міської територіальної громади Київської області.</w:t>
      </w:r>
    </w:p>
    <w:p w14:paraId="3C7BB367" w14:textId="77777777" w:rsidR="003E36C9" w:rsidRPr="003E36C9" w:rsidRDefault="003E36C9" w:rsidP="003E36C9">
      <w:pPr>
        <w:shd w:val="clear" w:color="auto" w:fill="FFFFFF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709E4B75" w14:textId="77777777" w:rsidR="003E36C9" w:rsidRPr="003E36C9" w:rsidRDefault="003E36C9" w:rsidP="003E36C9">
      <w:pPr>
        <w:numPr>
          <w:ilvl w:val="0"/>
          <w:numId w:val="2"/>
        </w:num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lastRenderedPageBreak/>
        <w:t>Правові аспекти.</w:t>
      </w:r>
    </w:p>
    <w:p w14:paraId="03C1CDEE" w14:textId="77777777" w:rsidR="003E36C9" w:rsidRPr="003E36C9" w:rsidRDefault="003E36C9" w:rsidP="003E36C9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3D05D1D8" w14:textId="77777777" w:rsidR="003E36C9" w:rsidRPr="003E36C9" w:rsidRDefault="003E36C9" w:rsidP="003E36C9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Закони України «Про  Національну поліцію», «Про участь громадян в охороні громадського порядку і державного кордону».</w:t>
      </w:r>
    </w:p>
    <w:p w14:paraId="23500FA8" w14:textId="77777777" w:rsidR="003E36C9" w:rsidRPr="003E36C9" w:rsidRDefault="003E36C9" w:rsidP="003E36C9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51755EBF" w14:textId="77777777" w:rsidR="003E36C9" w:rsidRPr="003E36C9" w:rsidRDefault="003E36C9" w:rsidP="003E36C9">
      <w:pPr>
        <w:numPr>
          <w:ilvl w:val="0"/>
          <w:numId w:val="2"/>
        </w:num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Фінансово-економічне обґрунтування.</w:t>
      </w:r>
    </w:p>
    <w:p w14:paraId="1EC0A080" w14:textId="77777777" w:rsidR="003E36C9" w:rsidRPr="003E36C9" w:rsidRDefault="003E36C9" w:rsidP="003E36C9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5EDA238B" w14:textId="77777777" w:rsidR="003E36C9" w:rsidRPr="003E36C9" w:rsidRDefault="003E36C9" w:rsidP="003E36C9">
      <w:pPr>
        <w:shd w:val="clear" w:color="auto" w:fill="FFFFFF"/>
        <w:tabs>
          <w:tab w:val="left" w:pos="7906"/>
        </w:tabs>
        <w:spacing w:after="0" w:line="228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Дана Програма потребує фінансового забезпечення на загальну суму 3000,0 тис. гривень. </w:t>
      </w: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Фінансування програми здійснюється за рахунок міського бюджету та джерел не заборонених законодавством</w:t>
      </w:r>
    </w:p>
    <w:p w14:paraId="71926B8D" w14:textId="77777777" w:rsidR="003E36C9" w:rsidRPr="003E36C9" w:rsidRDefault="003E36C9" w:rsidP="003E36C9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1934FB2F" w14:textId="77777777" w:rsidR="003E36C9" w:rsidRPr="003E36C9" w:rsidRDefault="003E36C9" w:rsidP="003E36C9">
      <w:pPr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E36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Прогноз </w:t>
      </w:r>
      <w:proofErr w:type="spellStart"/>
      <w:r w:rsidRPr="003E36C9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  <w:r w:rsidRPr="003E36C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2094F066" w14:textId="77777777" w:rsidR="003E36C9" w:rsidRPr="003E36C9" w:rsidRDefault="003E36C9" w:rsidP="003E36C9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D746FC" w14:textId="77777777" w:rsidR="003E36C9" w:rsidRPr="003E36C9" w:rsidRDefault="003E36C9" w:rsidP="003E36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Затвердження Програми</w:t>
      </w:r>
      <w:r w:rsidRPr="003E36C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сприятиме: </w:t>
      </w:r>
    </w:p>
    <w:p w14:paraId="39CAE16D" w14:textId="77777777" w:rsidR="003E36C9" w:rsidRPr="003E36C9" w:rsidRDefault="003E36C9" w:rsidP="003E36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створенню атмосфери суспільної нетерпимості до кримінальних та адміністративних правопорушень;</w:t>
      </w:r>
    </w:p>
    <w:p w14:paraId="3736EF0F" w14:textId="77777777" w:rsidR="003E36C9" w:rsidRPr="003E36C9" w:rsidRDefault="003E36C9" w:rsidP="003E36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ослаблення криміногенних факторів;</w:t>
      </w:r>
    </w:p>
    <w:p w14:paraId="517DF1D5" w14:textId="77777777" w:rsidR="003E36C9" w:rsidRPr="003E36C9" w:rsidRDefault="003E36C9" w:rsidP="003E36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запобігання і протидія корупції;</w:t>
      </w:r>
    </w:p>
    <w:p w14:paraId="67B35AFC" w14:textId="77777777" w:rsidR="003E36C9" w:rsidRPr="003E36C9" w:rsidRDefault="003E36C9" w:rsidP="003E36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припинення зрощування кримінальних структур з органами державної влади, недопущення поширення і консолідації організованої та інших найбільш небезпечних форм злочинності;</w:t>
      </w:r>
    </w:p>
    <w:p w14:paraId="66B650E2" w14:textId="77777777" w:rsidR="003E36C9" w:rsidRPr="003E36C9" w:rsidRDefault="003E36C9" w:rsidP="003E36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обмеження незаконного обігу зброї, наркотичних засобів, кримінальних проявів, пияцтва і алкоголізму, проституції та інших супутніх протиправних явищ;</w:t>
      </w:r>
    </w:p>
    <w:p w14:paraId="7B49D80C" w14:textId="77777777" w:rsidR="003E36C9" w:rsidRPr="003E36C9" w:rsidRDefault="003E36C9" w:rsidP="003E36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недопущення втягнення в злочинну діяльність нових соціальних груп, особливо неповнолітніх;</w:t>
      </w:r>
    </w:p>
    <w:p w14:paraId="5AF23E6B" w14:textId="77777777" w:rsidR="003E36C9" w:rsidRPr="003E36C9" w:rsidRDefault="003E36C9" w:rsidP="003E36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забезпечення належного рівня безпеки дорожнього руху на  дорогах міста;</w:t>
      </w:r>
    </w:p>
    <w:p w14:paraId="1A5164AB" w14:textId="77777777" w:rsidR="003E36C9" w:rsidRPr="003E36C9" w:rsidRDefault="003E36C9" w:rsidP="003E36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широке залучення громадськості до забезпечення публічної безпеки порядку;</w:t>
      </w:r>
    </w:p>
    <w:p w14:paraId="3F8FA6C6" w14:textId="77777777" w:rsidR="003E36C9" w:rsidRPr="003E36C9" w:rsidRDefault="003E36C9" w:rsidP="003E36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підвищення рівня інформованості населення з питань реального стану злочинності;</w:t>
      </w:r>
    </w:p>
    <w:p w14:paraId="04FDCBAE" w14:textId="77777777" w:rsidR="003E36C9" w:rsidRPr="003E36C9" w:rsidRDefault="003E36C9" w:rsidP="003E36C9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налагодження дієвої взаємодії Броварської міської ради Броварського району Київської області, Броварського районного управління поліції Головного управління Національної Поліції України в Київський області  з громадськістю та громадськими формуваннями з охорони громадського порядку, які діють на території Броварської міської територіальної громади Київської області.</w:t>
      </w:r>
    </w:p>
    <w:p w14:paraId="177B8C35" w14:textId="77777777" w:rsidR="003E36C9" w:rsidRPr="003E36C9" w:rsidRDefault="003E36C9" w:rsidP="003E36C9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79BE975B" w14:textId="77777777" w:rsidR="003E36C9" w:rsidRPr="003E36C9" w:rsidRDefault="003E36C9" w:rsidP="003E36C9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E36C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6. Суб’єкт надання проекту рішення.</w:t>
      </w:r>
    </w:p>
    <w:p w14:paraId="1FC1708D" w14:textId="77777777" w:rsidR="003E36C9" w:rsidRPr="003E36C9" w:rsidRDefault="003E36C9" w:rsidP="003E36C9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B0799AD" w14:textId="77777777" w:rsidR="003E36C9" w:rsidRPr="003E36C9" w:rsidRDefault="003E36C9" w:rsidP="003E36C9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E36C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4D9F747D" w14:textId="3319F930" w:rsidR="003E36C9" w:rsidRPr="003E36C9" w:rsidRDefault="003E36C9" w:rsidP="003E36C9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E36C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Доповідач: Довгань Василь Григорович начальник відділу</w:t>
      </w:r>
      <w:r w:rsidR="00F76BA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</w:t>
      </w:r>
      <w:r w:rsidRPr="003E36C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питань  надзвичайних ситуацій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7944B5CD" w14:textId="77777777" w:rsidR="003E36C9" w:rsidRPr="003E36C9" w:rsidRDefault="003E36C9" w:rsidP="003E36C9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E36C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Відповідальна особа за підготовку проекту рішення: </w:t>
      </w:r>
      <w:proofErr w:type="spellStart"/>
      <w:r w:rsidRPr="003E36C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Підпокровний</w:t>
      </w:r>
      <w:proofErr w:type="spellEnd"/>
      <w:r w:rsidRPr="003E36C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Олександр Іванович –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5BFF63DF" w14:textId="77777777" w:rsidR="003E36C9" w:rsidRPr="003E36C9" w:rsidRDefault="003E36C9" w:rsidP="003E36C9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FA73927" w14:textId="77777777" w:rsidR="003E36C9" w:rsidRPr="003E36C9" w:rsidRDefault="003E36C9" w:rsidP="003E36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відділу з </w:t>
      </w:r>
      <w:r w:rsidRPr="003E36C9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питань надзвичайних</w:t>
      </w:r>
    </w:p>
    <w:p w14:paraId="7D487085" w14:textId="77777777" w:rsidR="003E36C9" w:rsidRPr="003E36C9" w:rsidRDefault="003E36C9" w:rsidP="003E36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ситуацій  та взаємодії  з правоохоронними </w:t>
      </w:r>
    </w:p>
    <w:p w14:paraId="5F11991F" w14:textId="77777777" w:rsidR="003E36C9" w:rsidRPr="003E36C9" w:rsidRDefault="003E36C9" w:rsidP="003E36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3E36C9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3E36C9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                                         Василь ДОВГАНЬ</w:t>
      </w:r>
    </w:p>
    <w:p w14:paraId="0B0884BD" w14:textId="412C2F60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066F4"/>
    <w:multiLevelType w:val="hybridMultilevel"/>
    <w:tmpl w:val="EF948942"/>
    <w:lvl w:ilvl="0" w:tplc="B37AD11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1C79C0"/>
    <w:rsid w:val="00244FF9"/>
    <w:rsid w:val="003613A9"/>
    <w:rsid w:val="00361CD8"/>
    <w:rsid w:val="003E36C9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17C7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76BAF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AE9B"/>
  <w15:docId w15:val="{194F034C-7B2D-4978-BD16-A3EE509B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1">
    <w:name w:val="Заголовок №1_"/>
    <w:link w:val="10"/>
    <w:locked/>
    <w:rsid w:val="003E36C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3E36C9"/>
    <w:pPr>
      <w:widowControl w:val="0"/>
      <w:shd w:val="clear" w:color="auto" w:fill="FFFFFF"/>
      <w:spacing w:before="540" w:after="0"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3029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User-444</cp:lastModifiedBy>
  <cp:revision>19</cp:revision>
  <cp:lastPrinted>2023-12-01T13:45:00Z</cp:lastPrinted>
  <dcterms:created xsi:type="dcterms:W3CDTF">2021-03-03T14:03:00Z</dcterms:created>
  <dcterms:modified xsi:type="dcterms:W3CDTF">2023-12-04T09:31:00Z</dcterms:modified>
</cp:coreProperties>
</file>