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5258" w14:textId="3D9E4C37" w:rsidR="00963E72" w:rsidRPr="00963E72" w:rsidRDefault="0020162A" w:rsidP="00201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63E72" w:rsidRPr="00963E72">
        <w:rPr>
          <w:rFonts w:ascii="Times New Roman" w:hAnsi="Times New Roman" w:cs="Times New Roman"/>
          <w:sz w:val="28"/>
          <w:szCs w:val="28"/>
        </w:rPr>
        <w:t>Додаток</w:t>
      </w:r>
    </w:p>
    <w:p w14:paraId="1FF0AAC0" w14:textId="77777777" w:rsidR="00963E72" w:rsidRPr="00963E72" w:rsidRDefault="00963E72" w:rsidP="00963E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3E72">
        <w:rPr>
          <w:rFonts w:ascii="Times New Roman" w:hAnsi="Times New Roman" w:cs="Times New Roman"/>
          <w:sz w:val="28"/>
          <w:szCs w:val="28"/>
        </w:rPr>
        <w:t>до рішення Броварської міської ради</w:t>
      </w:r>
    </w:p>
    <w:p w14:paraId="6ED344BD" w14:textId="06E8A50C" w:rsidR="00963E72" w:rsidRPr="00963E72" w:rsidRDefault="008B3971" w:rsidP="008B3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A5E0F">
        <w:rPr>
          <w:rFonts w:ascii="Times New Roman" w:hAnsi="Times New Roman" w:cs="Times New Roman"/>
          <w:sz w:val="28"/>
          <w:szCs w:val="28"/>
        </w:rPr>
        <w:t xml:space="preserve"> </w:t>
      </w:r>
      <w:r w:rsidR="0020162A">
        <w:rPr>
          <w:rFonts w:ascii="Times New Roman" w:hAnsi="Times New Roman" w:cs="Times New Roman"/>
          <w:sz w:val="28"/>
          <w:szCs w:val="28"/>
        </w:rPr>
        <w:t xml:space="preserve">   </w:t>
      </w:r>
      <w:r w:rsidR="00963E72" w:rsidRPr="00963E72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 21.06.2018 р.</w:t>
      </w:r>
      <w:r w:rsidR="00963E72" w:rsidRPr="00963E7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959-41-07</w:t>
      </w:r>
    </w:p>
    <w:p w14:paraId="3A010152" w14:textId="77777777" w:rsidR="00963E72" w:rsidRPr="00963E72" w:rsidRDefault="00963E72" w:rsidP="00963E7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64" w:type="dxa"/>
        <w:tblInd w:w="93" w:type="dxa"/>
        <w:tblLook w:val="04A0" w:firstRow="1" w:lastRow="0" w:firstColumn="1" w:lastColumn="0" w:noHBand="0" w:noVBand="1"/>
      </w:tblPr>
      <w:tblGrid>
        <w:gridCol w:w="9964"/>
      </w:tblGrid>
      <w:tr w:rsidR="00963E72" w:rsidRPr="00963E72" w14:paraId="508DC1A6" w14:textId="77777777" w:rsidTr="00963E72">
        <w:trPr>
          <w:trHeight w:val="405"/>
        </w:trPr>
        <w:tc>
          <w:tcPr>
            <w:tcW w:w="9964" w:type="dxa"/>
            <w:noWrap/>
            <w:vAlign w:val="bottom"/>
            <w:hideMark/>
          </w:tcPr>
          <w:p w14:paraId="539C679A" w14:textId="77777777" w:rsidR="00963E72" w:rsidRPr="00963E72" w:rsidRDefault="00963E72" w:rsidP="0096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E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963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963E7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63E72">
              <w:rPr>
                <w:rFonts w:ascii="Times New Roman" w:hAnsi="Times New Roman" w:cs="Times New Roman"/>
                <w:sz w:val="28"/>
                <w:szCs w:val="28"/>
              </w:rPr>
              <w:t>Фінансування  програми</w:t>
            </w:r>
            <w:proofErr w:type="gramEnd"/>
            <w:r w:rsidRPr="00963E72">
              <w:rPr>
                <w:rFonts w:ascii="Times New Roman" w:hAnsi="Times New Roman" w:cs="Times New Roman"/>
                <w:sz w:val="28"/>
                <w:szCs w:val="28"/>
              </w:rPr>
              <w:t>.   Показники.</w:t>
            </w:r>
          </w:p>
          <w:tbl>
            <w:tblPr>
              <w:tblW w:w="9665" w:type="dxa"/>
              <w:tblLook w:val="04A0" w:firstRow="1" w:lastRow="0" w:firstColumn="1" w:lastColumn="0" w:noHBand="0" w:noVBand="1"/>
            </w:tblPr>
            <w:tblGrid>
              <w:gridCol w:w="6579"/>
              <w:gridCol w:w="1057"/>
              <w:gridCol w:w="871"/>
              <w:gridCol w:w="1158"/>
            </w:tblGrid>
            <w:tr w:rsidR="00963E72" w:rsidRPr="00963E72" w14:paraId="09339441" w14:textId="77777777" w:rsidTr="00963E72">
              <w:trPr>
                <w:trHeight w:val="330"/>
              </w:trPr>
              <w:tc>
                <w:tcPr>
                  <w:tcW w:w="6579" w:type="dxa"/>
                  <w:noWrap/>
                  <w:vAlign w:val="center"/>
                </w:tcPr>
                <w:p w14:paraId="323F5D5B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</w:tcPr>
                <w:p w14:paraId="43ED40CD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14:paraId="7FDBE304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</w:tcPr>
                <w:p w14:paraId="31A11BE5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0CB7FB62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63E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тис.грн</w:t>
                  </w:r>
                  <w:proofErr w:type="spellEnd"/>
                  <w:r w:rsidRPr="00963E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963E72" w:rsidRPr="00963E72" w14:paraId="046FCBE0" w14:textId="77777777" w:rsidTr="00963E72">
              <w:trPr>
                <w:trHeight w:val="319"/>
              </w:trPr>
              <w:tc>
                <w:tcPr>
                  <w:tcW w:w="657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ACB3731" w14:textId="77777777" w:rsidR="00963E72" w:rsidRPr="00963E72" w:rsidRDefault="00963E72" w:rsidP="00963E72">
                  <w:pPr>
                    <w:spacing w:after="0" w:line="240" w:lineRule="auto"/>
                    <w:ind w:left="-329" w:firstLine="32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Видатки</w:t>
                  </w:r>
                </w:p>
              </w:tc>
              <w:tc>
                <w:tcPr>
                  <w:tcW w:w="308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01110169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2018</w:t>
                  </w:r>
                </w:p>
              </w:tc>
            </w:tr>
            <w:tr w:rsidR="00963E72" w:rsidRPr="00963E72" w14:paraId="5C5AE960" w14:textId="77777777" w:rsidTr="00963E72">
              <w:trPr>
                <w:trHeight w:val="25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FED02BA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28E814E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Разом</w:t>
                  </w:r>
                </w:p>
              </w:tc>
              <w:tc>
                <w:tcPr>
                  <w:tcW w:w="202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40035EDC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 тому числі:</w:t>
                  </w:r>
                </w:p>
              </w:tc>
            </w:tr>
            <w:tr w:rsidR="00963E72" w:rsidRPr="00963E72" w14:paraId="485E5A7F" w14:textId="77777777" w:rsidTr="00963E72">
              <w:trPr>
                <w:trHeight w:val="39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6B7DE58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6D9A0F8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1437B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963E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Заг</w:t>
                  </w:r>
                  <w:proofErr w:type="spellEnd"/>
                  <w:r w:rsidRPr="00963E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фонд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986830D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Спец. фонд</w:t>
                  </w:r>
                </w:p>
              </w:tc>
            </w:tr>
            <w:tr w:rsidR="00963E72" w:rsidRPr="00963E72" w14:paraId="316641A4" w14:textId="77777777" w:rsidTr="00963E72">
              <w:trPr>
                <w:trHeight w:val="237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6C28CA1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099FC2A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E6BC4E1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76CBB9D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</w:tr>
            <w:tr w:rsidR="00963E72" w:rsidRPr="00963E72" w14:paraId="2A16BF28" w14:textId="77777777" w:rsidTr="00963E72">
              <w:trPr>
                <w:trHeight w:val="960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14:paraId="3AF0EE9F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Міська програма «Інклюзивна освіта в Броварах» на 2016-2020 </w:t>
                  </w:r>
                  <w:proofErr w:type="spellStart"/>
                  <w:r w:rsidRPr="00963E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 w:rsidRPr="00963E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., затверджена  рішенням Броварської міської ради від 10.03.2016  № 136-10-07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FF0C86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904474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9ECC77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</w:tr>
            <w:tr w:rsidR="00963E72" w:rsidRPr="00963E72" w14:paraId="14588365" w14:textId="77777777" w:rsidTr="00963E72">
              <w:trPr>
                <w:trHeight w:val="360"/>
              </w:trPr>
              <w:tc>
                <w:tcPr>
                  <w:tcW w:w="9665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45B037C6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Завдання 4. Зміцнення матеріально-технічної бази навчальних закладів з інклюзивними класами/групами</w:t>
                  </w:r>
                </w:p>
              </w:tc>
            </w:tr>
            <w:tr w:rsidR="00963E72" w:rsidRPr="00963E72" w14:paraId="22BCFD1C" w14:textId="77777777" w:rsidTr="00963E72">
              <w:trPr>
                <w:trHeight w:val="315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B572B7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FE92BA" w14:textId="77777777" w:rsidR="00963E72" w:rsidRPr="00963E72" w:rsidRDefault="00963E72" w:rsidP="00963E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24F9E8C" w14:textId="77777777" w:rsidR="00963E72" w:rsidRPr="00963E72" w:rsidRDefault="00963E72" w:rsidP="00963E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822472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</w:tr>
            <w:tr w:rsidR="00963E72" w:rsidRPr="00963E72" w14:paraId="5B2845DA" w14:textId="77777777" w:rsidTr="00963E72">
              <w:trPr>
                <w:trHeight w:val="600"/>
              </w:trPr>
              <w:tc>
                <w:tcPr>
                  <w:tcW w:w="6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46F0E4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9.</w:t>
                  </w:r>
                  <w:r w:rsidRPr="00963E7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Капітальний ремонт кабінету психолога 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942CE1" w14:textId="77777777" w:rsidR="00963E72" w:rsidRPr="00963E72" w:rsidRDefault="00963E72" w:rsidP="00963E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- 80,0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8A633E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0E2183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-80,0</w:t>
                  </w:r>
                </w:p>
              </w:tc>
            </w:tr>
            <w:tr w:rsidR="00963E72" w:rsidRPr="00963E72" w14:paraId="5D65D0FE" w14:textId="77777777" w:rsidTr="00963E72">
              <w:trPr>
                <w:trHeight w:val="279"/>
              </w:trPr>
              <w:tc>
                <w:tcPr>
                  <w:tcW w:w="6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C9CEE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ED1D0C" w14:textId="77777777" w:rsidR="00963E72" w:rsidRPr="00963E72" w:rsidRDefault="00963E72" w:rsidP="00963E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4800CE1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7B046E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63E72" w:rsidRPr="00963E72" w14:paraId="22699F00" w14:textId="77777777" w:rsidTr="00963E72">
              <w:trPr>
                <w:trHeight w:val="600"/>
              </w:trPr>
              <w:tc>
                <w:tcPr>
                  <w:tcW w:w="6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0F82CE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вартість проектно-кошторисної документації, </w:t>
                  </w:r>
                </w:p>
                <w:p w14:paraId="3C19ED35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тис. грн.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D1F6" w14:textId="77777777" w:rsidR="00963E72" w:rsidRPr="00963E72" w:rsidRDefault="00963E72" w:rsidP="00963E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5C9DB0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1A422D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63E72" w:rsidRPr="00963E72" w14:paraId="36A6CB0E" w14:textId="77777777" w:rsidTr="00963E72">
              <w:trPr>
                <w:trHeight w:val="321"/>
              </w:trPr>
              <w:tc>
                <w:tcPr>
                  <w:tcW w:w="6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059725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8.</w:t>
                  </w:r>
                  <w:r w:rsidRPr="00963E7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Реконструкція частини приміщень ЗОШ № 6 з влаштуванням зовнішнього підйомника для маломобільних груп населення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843F9A" w14:textId="77777777" w:rsidR="00963E72" w:rsidRPr="00963E72" w:rsidRDefault="00963E72" w:rsidP="00963E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6,1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88FCFE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5E7478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6,1</w:t>
                  </w:r>
                </w:p>
              </w:tc>
            </w:tr>
            <w:tr w:rsidR="00963E72" w:rsidRPr="00963E72" w14:paraId="3E4C9DAE" w14:textId="77777777" w:rsidTr="00963E72">
              <w:trPr>
                <w:trHeight w:val="270"/>
              </w:trPr>
              <w:tc>
                <w:tcPr>
                  <w:tcW w:w="6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C8990D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A44DB5" w14:textId="77777777" w:rsidR="00963E72" w:rsidRPr="00963E72" w:rsidRDefault="00963E72" w:rsidP="00963E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45E542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78D9E9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63E72" w:rsidRPr="00963E72" w14:paraId="77FBADDF" w14:textId="77777777" w:rsidTr="00963E72">
              <w:trPr>
                <w:trHeight w:val="623"/>
              </w:trPr>
              <w:tc>
                <w:tcPr>
                  <w:tcW w:w="6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49F47B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вартість експертизи кошторисної частини, </w:t>
                  </w:r>
                </w:p>
                <w:p w14:paraId="5C34C51C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тис. грн.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7AA660" w14:textId="77777777" w:rsidR="00963E72" w:rsidRPr="00963E72" w:rsidRDefault="00963E72" w:rsidP="00963E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6,1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F4D9D98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A3BFA2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63E72" w:rsidRPr="00963E72" w14:paraId="62B1BEE0" w14:textId="77777777" w:rsidTr="00963E72">
              <w:trPr>
                <w:trHeight w:val="338"/>
              </w:trPr>
              <w:tc>
                <w:tcPr>
                  <w:tcW w:w="6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4A4651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11</w:t>
                  </w:r>
                  <w:r w:rsidRPr="00963E7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.Капітальний ремонт пандусу ЗОШ № 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78401A" w14:textId="77777777" w:rsidR="00963E72" w:rsidRPr="00963E72" w:rsidRDefault="00963E72" w:rsidP="00963E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73,9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402BDE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DFB865" w14:textId="77777777" w:rsidR="00963E72" w:rsidRPr="00963E72" w:rsidRDefault="00963E72" w:rsidP="00963E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73,9</w:t>
                  </w:r>
                </w:p>
              </w:tc>
            </w:tr>
            <w:tr w:rsidR="00963E72" w:rsidRPr="00963E72" w14:paraId="15100EF4" w14:textId="77777777" w:rsidTr="00963E72">
              <w:trPr>
                <w:trHeight w:val="271"/>
              </w:trPr>
              <w:tc>
                <w:tcPr>
                  <w:tcW w:w="6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F47C74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                             Показники: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574941" w14:textId="77777777" w:rsidR="00963E72" w:rsidRPr="00963E72" w:rsidRDefault="00963E72" w:rsidP="00963E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A217A9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726817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63E72" w:rsidRPr="00963E72" w14:paraId="791B1650" w14:textId="77777777" w:rsidTr="00963E72">
              <w:trPr>
                <w:trHeight w:val="623"/>
              </w:trPr>
              <w:tc>
                <w:tcPr>
                  <w:tcW w:w="6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1A5CE4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вартість проектно-кошторисної документації, </w:t>
                  </w:r>
                </w:p>
                <w:p w14:paraId="226A5DCA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тис. грн.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9CC262" w14:textId="77777777" w:rsidR="00963E72" w:rsidRPr="00963E72" w:rsidRDefault="00963E72" w:rsidP="00963E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3E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DA05B0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1913D8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63E72" w:rsidRPr="00963E72" w14:paraId="1CB0070D" w14:textId="77777777" w:rsidTr="00963E72">
              <w:trPr>
                <w:trHeight w:val="360"/>
              </w:trPr>
              <w:tc>
                <w:tcPr>
                  <w:tcW w:w="6579" w:type="dxa"/>
                  <w:noWrap/>
                  <w:vAlign w:val="center"/>
                  <w:hideMark/>
                </w:tcPr>
                <w:p w14:paraId="1F33FAE4" w14:textId="77777777" w:rsidR="009A5E0F" w:rsidRDefault="009A5E0F" w:rsidP="00963E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82CD22C" w14:textId="77777777" w:rsidR="009A5E0F" w:rsidRDefault="009A5E0F" w:rsidP="00963E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A87B78D" w14:textId="77777777" w:rsidR="009A5E0F" w:rsidRDefault="009A5E0F" w:rsidP="00963E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39986B3" w14:textId="77777777" w:rsidR="009A5E0F" w:rsidRDefault="009A5E0F" w:rsidP="00963E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3D138C6" w14:textId="77777777" w:rsidR="009A5E0F" w:rsidRDefault="009A5E0F" w:rsidP="00963E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C7BE32B" w14:textId="77777777" w:rsidR="00963E72" w:rsidRPr="00963E72" w:rsidRDefault="009A5E0F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Секретар міської ради </w:t>
                  </w: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14:paraId="57C696ED" w14:textId="77777777" w:rsidR="00963E72" w:rsidRPr="00963E72" w:rsidRDefault="00963E72" w:rsidP="00963E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29" w:type="dxa"/>
                  <w:gridSpan w:val="2"/>
                  <w:noWrap/>
                  <w:vAlign w:val="bottom"/>
                  <w:hideMark/>
                </w:tcPr>
                <w:p w14:paraId="7898E5AD" w14:textId="77777777" w:rsidR="00963E72" w:rsidRPr="00963E72" w:rsidRDefault="009A5E0F" w:rsidP="0096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П.І.Бабич</w:t>
                  </w:r>
                </w:p>
              </w:tc>
            </w:tr>
          </w:tbl>
          <w:p w14:paraId="280B3219" w14:textId="77777777" w:rsidR="00963E72" w:rsidRPr="00963E72" w:rsidRDefault="00963E72" w:rsidP="00963E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4ACB9A" w14:textId="77777777" w:rsidR="0032723A" w:rsidRDefault="0032723A"/>
    <w:sectPr w:rsidR="0032723A" w:rsidSect="003E00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E72"/>
    <w:rsid w:val="00047651"/>
    <w:rsid w:val="0020162A"/>
    <w:rsid w:val="0032723A"/>
    <w:rsid w:val="003E00BF"/>
    <w:rsid w:val="008B3971"/>
    <w:rsid w:val="00963E72"/>
    <w:rsid w:val="009A5E0F"/>
    <w:rsid w:val="00C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16C4"/>
  <w15:docId w15:val="{E50182B1-65CA-4C2D-9934-EACF9D62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Rada</cp:lastModifiedBy>
  <cp:revision>6</cp:revision>
  <dcterms:created xsi:type="dcterms:W3CDTF">2018-05-21T08:04:00Z</dcterms:created>
  <dcterms:modified xsi:type="dcterms:W3CDTF">2022-09-22T06:16:00Z</dcterms:modified>
</cp:coreProperties>
</file>