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FCF3" w14:textId="77777777" w:rsidR="005705D1" w:rsidRPr="005705D1" w:rsidRDefault="005705D1" w:rsidP="005705D1">
      <w:pPr>
        <w:pStyle w:val="1"/>
        <w:shd w:val="clear" w:color="auto" w:fill="FFFFFF"/>
        <w:ind w:left="5387"/>
        <w:rPr>
          <w:sz w:val="28"/>
          <w:szCs w:val="28"/>
          <w:lang w:val="uk-UA"/>
        </w:rPr>
      </w:pPr>
      <w:r w:rsidRPr="005705D1">
        <w:rPr>
          <w:sz w:val="28"/>
          <w:szCs w:val="28"/>
        </w:rPr>
        <w:t>Д</w:t>
      </w:r>
      <w:proofErr w:type="spellStart"/>
      <w:r w:rsidRPr="005705D1">
        <w:rPr>
          <w:sz w:val="28"/>
          <w:szCs w:val="28"/>
          <w:lang w:val="uk-UA"/>
        </w:rPr>
        <w:t>одаток</w:t>
      </w:r>
      <w:proofErr w:type="spellEnd"/>
    </w:p>
    <w:p w14:paraId="7A1CDE3A" w14:textId="77777777" w:rsidR="003F61A9" w:rsidRDefault="005705D1" w:rsidP="005705D1">
      <w:pPr>
        <w:pStyle w:val="1"/>
        <w:shd w:val="clear" w:color="auto" w:fill="FFFFFF"/>
        <w:ind w:left="5387"/>
        <w:rPr>
          <w:sz w:val="28"/>
          <w:szCs w:val="28"/>
          <w:lang w:val="uk-UA"/>
        </w:rPr>
      </w:pPr>
      <w:r w:rsidRPr="005705D1">
        <w:rPr>
          <w:sz w:val="28"/>
          <w:szCs w:val="28"/>
          <w:lang w:val="uk-UA"/>
        </w:rPr>
        <w:t xml:space="preserve">до рішення Броварської </w:t>
      </w:r>
    </w:p>
    <w:p w14:paraId="23A4EC4B" w14:textId="1E533B76" w:rsidR="005705D1" w:rsidRPr="005705D1" w:rsidRDefault="005705D1" w:rsidP="005705D1">
      <w:pPr>
        <w:pStyle w:val="1"/>
        <w:shd w:val="clear" w:color="auto" w:fill="FFFFFF"/>
        <w:ind w:left="5387"/>
        <w:rPr>
          <w:sz w:val="28"/>
          <w:szCs w:val="28"/>
          <w:lang w:val="uk-UA"/>
        </w:rPr>
      </w:pPr>
      <w:r w:rsidRPr="005705D1">
        <w:rPr>
          <w:sz w:val="28"/>
          <w:szCs w:val="28"/>
          <w:lang w:val="uk-UA"/>
        </w:rPr>
        <w:t>міської ради</w:t>
      </w:r>
    </w:p>
    <w:p w14:paraId="0909AFF3" w14:textId="77777777" w:rsidR="00490BF3" w:rsidRDefault="00490BF3" w:rsidP="005705D1">
      <w:pPr>
        <w:pStyle w:val="1"/>
        <w:shd w:val="clear" w:color="auto" w:fill="FFFFFF"/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21 червня 2018 року</w:t>
      </w:r>
    </w:p>
    <w:p w14:paraId="53AFA151" w14:textId="77777777" w:rsidR="005705D1" w:rsidRPr="005705D1" w:rsidRDefault="005705D1" w:rsidP="005705D1">
      <w:pPr>
        <w:pStyle w:val="1"/>
        <w:shd w:val="clear" w:color="auto" w:fill="FFFFFF"/>
        <w:ind w:left="5387"/>
        <w:rPr>
          <w:sz w:val="28"/>
          <w:szCs w:val="28"/>
          <w:lang w:val="uk-UA"/>
        </w:rPr>
      </w:pPr>
      <w:r w:rsidRPr="005705D1">
        <w:rPr>
          <w:sz w:val="28"/>
          <w:szCs w:val="28"/>
          <w:lang w:val="uk-UA"/>
        </w:rPr>
        <w:t xml:space="preserve">№ </w:t>
      </w:r>
      <w:r w:rsidR="00490BF3">
        <w:rPr>
          <w:sz w:val="28"/>
          <w:szCs w:val="28"/>
          <w:lang w:val="uk-UA"/>
        </w:rPr>
        <w:t>971-41-07</w:t>
      </w:r>
    </w:p>
    <w:p w14:paraId="13CC886E" w14:textId="77777777" w:rsidR="005705D1" w:rsidRPr="005705D1" w:rsidRDefault="005705D1" w:rsidP="005705D1">
      <w:pPr>
        <w:rPr>
          <w:rFonts w:ascii="Times New Roman" w:hAnsi="Times New Roman" w:cs="Times New Roman"/>
          <w:sz w:val="28"/>
          <w:szCs w:val="28"/>
        </w:rPr>
      </w:pPr>
    </w:p>
    <w:p w14:paraId="289A9BEF" w14:textId="77777777" w:rsidR="005705D1" w:rsidRPr="005705D1" w:rsidRDefault="005705D1" w:rsidP="005705D1">
      <w:pPr>
        <w:tabs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5D1">
        <w:rPr>
          <w:rFonts w:ascii="Times New Roman" w:hAnsi="Times New Roman" w:cs="Times New Roman"/>
          <w:b/>
          <w:sz w:val="28"/>
          <w:szCs w:val="28"/>
        </w:rPr>
        <w:t>Звернення</w:t>
      </w:r>
    </w:p>
    <w:p w14:paraId="4E5CED99" w14:textId="77777777" w:rsidR="005705D1" w:rsidRPr="005705D1" w:rsidRDefault="005705D1" w:rsidP="005705D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5D1">
        <w:rPr>
          <w:rFonts w:ascii="Times New Roman" w:hAnsi="Times New Roman" w:cs="Times New Roman"/>
          <w:b/>
          <w:sz w:val="28"/>
          <w:szCs w:val="28"/>
        </w:rPr>
        <w:t>Броварської міської  ради до Верховної Ради України щодо ухвалення Антиолігархічного пакету докорінних перетворень</w:t>
      </w:r>
    </w:p>
    <w:p w14:paraId="5E13F540" w14:textId="77777777" w:rsidR="005705D1" w:rsidRPr="005705D1" w:rsidRDefault="005705D1" w:rsidP="005705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B47CF4" w14:textId="77777777" w:rsidR="005705D1" w:rsidRPr="005705D1" w:rsidRDefault="005705D1" w:rsidP="005705D1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705D1">
        <w:rPr>
          <w:rFonts w:ascii="Times New Roman" w:eastAsia="Times New Roman" w:hAnsi="Times New Roman" w:cs="Times New Roman"/>
          <w:sz w:val="28"/>
          <w:szCs w:val="28"/>
        </w:rPr>
        <w:t>Найбільші виклики, які сьогодні постали перед українцями, це – війна, корупція і тотальне зубожіння нації. Але найстрашніше – непевність у завтрашньому дні, тривога кожного українця за майбутнє дітей. Причиною цього є олігархія.</w:t>
      </w:r>
    </w:p>
    <w:p w14:paraId="2D2A7B47" w14:textId="1878DD44" w:rsidR="005705D1" w:rsidRPr="005705D1" w:rsidRDefault="005705D1" w:rsidP="001D51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705D1">
        <w:rPr>
          <w:rFonts w:ascii="Times New Roman" w:eastAsia="Times New Roman" w:hAnsi="Times New Roman" w:cs="Times New Roman"/>
          <w:sz w:val="28"/>
          <w:szCs w:val="28"/>
        </w:rPr>
        <w:t>По-перше, олігархія є основою системної корупції. Попри створення нових антикорупційних органів і задекларовану на найвищому рівні боротьбу з корупцією, її рівень лише зростає. Боротьба йде лише з окремими проявами корупції, а це не може розв’язати проблему системно.</w:t>
      </w:r>
      <w:r w:rsidR="001D5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5D1">
        <w:rPr>
          <w:rFonts w:ascii="Times New Roman" w:eastAsia="Times New Roman" w:hAnsi="Times New Roman" w:cs="Times New Roman"/>
          <w:sz w:val="28"/>
          <w:szCs w:val="28"/>
        </w:rPr>
        <w:t xml:space="preserve">Бо не торкається її основи – олігархії, яка є зрощенням великого кримінального капіталу з державною владою. Адже саме олігархи залишаються головними акціонерами влади в Україні впродовж чверті століття. Це вони корумпують увесь державний апарат, за що отримують можливості за безцінь </w:t>
      </w:r>
      <w:proofErr w:type="spellStart"/>
      <w:r w:rsidRPr="005705D1">
        <w:rPr>
          <w:rFonts w:ascii="Times New Roman" w:eastAsia="Times New Roman" w:hAnsi="Times New Roman" w:cs="Times New Roman"/>
          <w:sz w:val="28"/>
          <w:szCs w:val="28"/>
        </w:rPr>
        <w:t>приватизовувати</w:t>
      </w:r>
      <w:proofErr w:type="spellEnd"/>
      <w:r w:rsidRPr="005705D1">
        <w:rPr>
          <w:rFonts w:ascii="Times New Roman" w:eastAsia="Times New Roman" w:hAnsi="Times New Roman" w:cs="Times New Roman"/>
          <w:sz w:val="28"/>
          <w:szCs w:val="28"/>
        </w:rPr>
        <w:t xml:space="preserve"> підприємства та творити приватні монополії, не платити податків і вивозити награбоване в офшори, «освоювати» державний бюджет через різноманітні тендери та дотації, обкладати українців непомірними тарифами та цінами за товари та послуги. </w:t>
      </w:r>
    </w:p>
    <w:p w14:paraId="51C81614" w14:textId="3F60ABC5" w:rsidR="005705D1" w:rsidRPr="005705D1" w:rsidRDefault="005705D1" w:rsidP="001D51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D1">
        <w:rPr>
          <w:rFonts w:ascii="Times New Roman" w:eastAsia="Times New Roman" w:hAnsi="Times New Roman" w:cs="Times New Roman"/>
          <w:sz w:val="28"/>
          <w:szCs w:val="28"/>
        </w:rPr>
        <w:t xml:space="preserve">По-друге, </w:t>
      </w:r>
      <w:proofErr w:type="spellStart"/>
      <w:r w:rsidRPr="005705D1">
        <w:rPr>
          <w:rFonts w:ascii="Times New Roman" w:eastAsia="Times New Roman" w:hAnsi="Times New Roman" w:cs="Times New Roman"/>
          <w:sz w:val="28"/>
          <w:szCs w:val="28"/>
        </w:rPr>
        <w:t>олігархіяє</w:t>
      </w:r>
      <w:proofErr w:type="spellEnd"/>
      <w:r w:rsidRPr="00570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5D1">
        <w:rPr>
          <w:rFonts w:ascii="Times New Roman" w:eastAsia="Times New Roman" w:hAnsi="Times New Roman" w:cs="Times New Roman"/>
          <w:sz w:val="28"/>
          <w:szCs w:val="28"/>
        </w:rPr>
        <w:t xml:space="preserve">причиною зубожіння українців. Падіння </w:t>
      </w:r>
      <w:r w:rsidR="001D5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5D1">
        <w:rPr>
          <w:rFonts w:ascii="Times New Roman" w:eastAsia="Times New Roman" w:hAnsi="Times New Roman" w:cs="Times New Roman"/>
          <w:sz w:val="28"/>
          <w:szCs w:val="28"/>
        </w:rPr>
        <w:t xml:space="preserve">рівня життя тотальної більшості українців – це зовсім не «дешевий популізм», а доконаний математичний факт. У визискуваній олігархами Україні її громадяни мусять працювати за 190 євро на місяць, що є найнижчою чистою середньою зарплатнею в Європі. Ця сума у понад п’ять разів менша за середню зарплатню у крихітній непромисловій Естонії, яка одночасно з нами позбулася колгоспного </w:t>
      </w:r>
      <w:proofErr w:type="spellStart"/>
      <w:r w:rsidRPr="005705D1">
        <w:rPr>
          <w:rFonts w:ascii="Times New Roman" w:eastAsia="Times New Roman" w:hAnsi="Times New Roman" w:cs="Times New Roman"/>
          <w:sz w:val="28"/>
          <w:szCs w:val="28"/>
        </w:rPr>
        <w:t>совєцького</w:t>
      </w:r>
      <w:proofErr w:type="spellEnd"/>
      <w:r w:rsidRPr="005705D1">
        <w:rPr>
          <w:rFonts w:ascii="Times New Roman" w:eastAsia="Times New Roman" w:hAnsi="Times New Roman" w:cs="Times New Roman"/>
          <w:sz w:val="28"/>
          <w:szCs w:val="28"/>
        </w:rPr>
        <w:t xml:space="preserve"> ярма, майже в чотири рази менша за середню заробітну плату в Польщі, яка починала</w:t>
      </w:r>
      <w:r w:rsidR="001D5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5D1">
        <w:rPr>
          <w:rFonts w:ascii="Times New Roman" w:eastAsia="Times New Roman" w:hAnsi="Times New Roman" w:cs="Times New Roman"/>
          <w:sz w:val="28"/>
          <w:szCs w:val="28"/>
        </w:rPr>
        <w:t>з нижчих порівняно з Україною стартових позицій на початку 90-х рр., і навіть менша, ніж у сусідніх Білорусі та Молдові.</w:t>
      </w:r>
    </w:p>
    <w:p w14:paraId="0403DB74" w14:textId="7AAA81A0" w:rsidR="005705D1" w:rsidRPr="005705D1" w:rsidRDefault="005705D1" w:rsidP="001D51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D1">
        <w:rPr>
          <w:rFonts w:ascii="Times New Roman" w:eastAsia="Times New Roman" w:hAnsi="Times New Roman" w:cs="Times New Roman"/>
          <w:sz w:val="28"/>
          <w:szCs w:val="28"/>
        </w:rPr>
        <w:t>По-третє, олігархи є лютим ворогом середнього класу. Вони панічно бояться конкуренції, яка підриває їхню монополію як найшвидший спосіб отримання надприбутків. Олігархи прагнуть закріпачити українців, змусити націю працювати на себе за</w:t>
      </w:r>
      <w:r w:rsidR="001D5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5D1">
        <w:rPr>
          <w:rFonts w:ascii="Times New Roman" w:eastAsia="Times New Roman" w:hAnsi="Times New Roman" w:cs="Times New Roman"/>
          <w:sz w:val="28"/>
          <w:szCs w:val="28"/>
        </w:rPr>
        <w:t>півдурно</w:t>
      </w:r>
      <w:proofErr w:type="spellEnd"/>
      <w:r w:rsidRPr="005705D1">
        <w:rPr>
          <w:rFonts w:ascii="Times New Roman" w:eastAsia="Times New Roman" w:hAnsi="Times New Roman" w:cs="Times New Roman"/>
          <w:sz w:val="28"/>
          <w:szCs w:val="28"/>
        </w:rPr>
        <w:t xml:space="preserve">, але купувати – втридорога. Тому олігархія ніколи не дасть підняти голову середньому класу. Як наслідок, серед </w:t>
      </w:r>
      <w:r w:rsidRPr="005705D1">
        <w:rPr>
          <w:rFonts w:ascii="Times New Roman" w:eastAsia="Times New Roman" w:hAnsi="Times New Roman" w:cs="Times New Roman"/>
          <w:sz w:val="28"/>
          <w:szCs w:val="28"/>
        </w:rPr>
        <w:lastRenderedPageBreak/>
        <w:t>працьовитих українців є лише 3-5% реального середнього класу, а в розвинутих країнах – від 40 до 70%.</w:t>
      </w:r>
    </w:p>
    <w:p w14:paraId="2306B0FB" w14:textId="77777777" w:rsidR="005705D1" w:rsidRPr="005705D1" w:rsidRDefault="005705D1" w:rsidP="001D51B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5705D1">
        <w:rPr>
          <w:rFonts w:ascii="Times New Roman" w:eastAsia="Times New Roman" w:hAnsi="Times New Roman" w:cs="Times New Roman"/>
          <w:bCs/>
          <w:color w:val="252525"/>
          <w:sz w:val="28"/>
          <w:szCs w:val="28"/>
          <w:shd w:val="clear" w:color="auto" w:fill="FFFFFF"/>
        </w:rPr>
        <w:t>По-четверте, олігархія зацікавлена у війні без кінця</w:t>
      </w:r>
      <w:r w:rsidRPr="005705D1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. </w:t>
      </w:r>
      <w:r w:rsidRPr="005705D1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Бо поки Нація воює, олігархи мародерствують. Вони гендлюють із країною-агресором та ведуть торгівлю на крові з окупованими територіями. Поки цивілізований світ впроваджує санкції, влада України... нарощує на 28% товарообіг із країною-агресором, а громадяни Московії, які включені до </w:t>
      </w:r>
      <w:proofErr w:type="spellStart"/>
      <w:r w:rsidRPr="005705D1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санкційних</w:t>
      </w:r>
      <w:proofErr w:type="spellEnd"/>
      <w:r w:rsidRPr="005705D1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списків Європи та США, досі володіють третиною українських обленерго.</w:t>
      </w:r>
    </w:p>
    <w:p w14:paraId="52C05DBB" w14:textId="77777777" w:rsidR="005705D1" w:rsidRPr="005705D1" w:rsidRDefault="005705D1" w:rsidP="001D51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5D1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Єдиний шлях подолати олігархію – це запровадити в життя Антиолігархічний пакет докорінних перетворень, майже всі законопроекти якого зареєстровані у Верховній Раді:</w:t>
      </w:r>
    </w:p>
    <w:p w14:paraId="38D8B2E4" w14:textId="77777777" w:rsidR="005705D1" w:rsidRPr="005705D1" w:rsidRDefault="005705D1" w:rsidP="001D51B2">
      <w:pPr>
        <w:pStyle w:val="a3"/>
        <w:numPr>
          <w:ilvl w:val="0"/>
          <w:numId w:val="1"/>
        </w:numPr>
        <w:ind w:left="0" w:firstLine="709"/>
      </w:pPr>
      <w:r w:rsidRPr="005705D1">
        <w:t>Повернення капіталів з офшорів i ліквідація схем виведення грошей з України:</w:t>
      </w:r>
    </w:p>
    <w:p w14:paraId="6C539424" w14:textId="77777777" w:rsidR="005705D1" w:rsidRPr="005705D1" w:rsidRDefault="005705D1" w:rsidP="001D51B2">
      <w:pPr>
        <w:pStyle w:val="a3"/>
        <w:numPr>
          <w:ilvl w:val="0"/>
          <w:numId w:val="2"/>
        </w:numPr>
        <w:ind w:left="0" w:firstLine="709"/>
      </w:pPr>
      <w:r w:rsidRPr="005705D1">
        <w:t>«Про денонсацію Конвенції між Урядом України і Урядом Республіки Кіпр про уникнення подвійного оподаткування та запобігання податковим ухиленням стосовно податків на доходи та Протоколу до неї» № 0001-1 від 02.12.2014;</w:t>
      </w:r>
    </w:p>
    <w:p w14:paraId="5D671593" w14:textId="77777777" w:rsidR="005705D1" w:rsidRPr="005705D1" w:rsidRDefault="005705D1" w:rsidP="001D51B2">
      <w:pPr>
        <w:pStyle w:val="a3"/>
        <w:numPr>
          <w:ilvl w:val="0"/>
          <w:numId w:val="2"/>
        </w:numPr>
        <w:ind w:left="0" w:firstLine="709"/>
      </w:pPr>
      <w:r w:rsidRPr="005705D1">
        <w:t>«Про повернення капіталів, що перебувають та зареєстровані в Республіці Кіпр, офшорних зонах та інших юрисдикціях, звільнених від подвійного оподаткування, або тих, що мають пільговий режим оподаткування» № 1112 від 28.11.2014.</w:t>
      </w:r>
    </w:p>
    <w:p w14:paraId="56B382D7" w14:textId="77777777" w:rsidR="005705D1" w:rsidRPr="005705D1" w:rsidRDefault="005705D1" w:rsidP="001D51B2">
      <w:pPr>
        <w:pStyle w:val="a3"/>
        <w:numPr>
          <w:ilvl w:val="0"/>
          <w:numId w:val="1"/>
        </w:numPr>
        <w:ind w:left="0" w:firstLine="709"/>
      </w:pPr>
      <w:r w:rsidRPr="005705D1">
        <w:t>Демонополізація та ліквідація олігархічної моделі економіки:</w:t>
      </w:r>
    </w:p>
    <w:p w14:paraId="3FAF5529" w14:textId="77777777" w:rsidR="005705D1" w:rsidRPr="005705D1" w:rsidRDefault="005705D1" w:rsidP="001D51B2">
      <w:pPr>
        <w:pStyle w:val="a3"/>
        <w:numPr>
          <w:ilvl w:val="0"/>
          <w:numId w:val="4"/>
        </w:numPr>
        <w:ind w:left="0" w:firstLine="709"/>
      </w:pPr>
      <w:r w:rsidRPr="005705D1">
        <w:t>«Про ліквідацію приватних монополій» № 1109 від 28.11.2014.</w:t>
      </w:r>
    </w:p>
    <w:p w14:paraId="4462E4AE" w14:textId="77777777" w:rsidR="005705D1" w:rsidRPr="005705D1" w:rsidRDefault="005705D1" w:rsidP="001D51B2">
      <w:pPr>
        <w:pStyle w:val="a3"/>
        <w:numPr>
          <w:ilvl w:val="0"/>
          <w:numId w:val="1"/>
        </w:numPr>
        <w:ind w:left="0" w:firstLine="709"/>
      </w:pPr>
      <w:r w:rsidRPr="005705D1">
        <w:t>Заборона приватизації стратегічних підприємств:</w:t>
      </w:r>
    </w:p>
    <w:p w14:paraId="20EBB86F" w14:textId="77777777" w:rsidR="005705D1" w:rsidRPr="005705D1" w:rsidRDefault="005705D1" w:rsidP="001D51B2">
      <w:pPr>
        <w:pStyle w:val="a3"/>
        <w:numPr>
          <w:ilvl w:val="0"/>
          <w:numId w:val="5"/>
        </w:numPr>
        <w:ind w:left="0" w:firstLine="709"/>
      </w:pPr>
      <w:r w:rsidRPr="005705D1">
        <w:t>«Про внесення змін до Закону України «Про приватизацію державного майна» (щодо мораторію на приватизацію державного майна до стабілізації ситуації у державі)» № 2424а від 21.07.2015.</w:t>
      </w:r>
    </w:p>
    <w:p w14:paraId="0E0F5045" w14:textId="77777777" w:rsidR="005705D1" w:rsidRPr="005705D1" w:rsidRDefault="005705D1" w:rsidP="001D51B2">
      <w:pPr>
        <w:pStyle w:val="a3"/>
        <w:numPr>
          <w:ilvl w:val="0"/>
          <w:numId w:val="1"/>
        </w:numPr>
        <w:ind w:left="0" w:firstLine="709"/>
      </w:pPr>
      <w:proofErr w:type="spellStart"/>
      <w:r w:rsidRPr="005705D1">
        <w:t>Деолігархізація</w:t>
      </w:r>
      <w:proofErr w:type="spellEnd"/>
      <w:r w:rsidRPr="005705D1">
        <w:t xml:space="preserve"> енергетики та справедливі тарифи:</w:t>
      </w:r>
    </w:p>
    <w:p w14:paraId="7C8727A7" w14:textId="77777777" w:rsidR="005705D1" w:rsidRPr="005705D1" w:rsidRDefault="005705D1" w:rsidP="001D51B2">
      <w:pPr>
        <w:pStyle w:val="a3"/>
        <w:numPr>
          <w:ilvl w:val="0"/>
          <w:numId w:val="3"/>
        </w:numPr>
        <w:ind w:left="0" w:firstLine="709"/>
      </w:pPr>
      <w:r w:rsidRPr="005705D1">
        <w:t>«Про внесення змін до деяких законодавчих актів України (щодо забезпечення енергетичної безпеки України)» № 6341 від 11.04.2017;</w:t>
      </w:r>
    </w:p>
    <w:p w14:paraId="68092189" w14:textId="77777777" w:rsidR="005705D1" w:rsidRPr="005705D1" w:rsidRDefault="005705D1" w:rsidP="001D51B2">
      <w:pPr>
        <w:pStyle w:val="a3"/>
        <w:numPr>
          <w:ilvl w:val="0"/>
          <w:numId w:val="3"/>
        </w:numPr>
        <w:ind w:left="0" w:firstLine="709"/>
      </w:pPr>
      <w:r w:rsidRPr="005705D1">
        <w:t>«Про внесення змін до Закону України «Про ринок природного газу» (щодо особливостей функціонування газорозподільної системи)» № 6583 від 12.06.2017;</w:t>
      </w:r>
    </w:p>
    <w:p w14:paraId="415865F4" w14:textId="77777777" w:rsidR="005705D1" w:rsidRPr="005705D1" w:rsidRDefault="005705D1" w:rsidP="001D51B2">
      <w:pPr>
        <w:pStyle w:val="a3"/>
        <w:numPr>
          <w:ilvl w:val="0"/>
          <w:numId w:val="3"/>
        </w:numPr>
        <w:ind w:left="0" w:firstLine="709"/>
      </w:pPr>
      <w:r w:rsidRPr="005705D1">
        <w:t>«Про внесення змін до деяких законодавчих актів України щодо порядку використання природного газу, видобутого на території України» № 2408а від 17.07.2015.</w:t>
      </w:r>
    </w:p>
    <w:p w14:paraId="774C0BAB" w14:textId="77777777" w:rsidR="005705D1" w:rsidRPr="005705D1" w:rsidRDefault="005705D1" w:rsidP="001D51B2">
      <w:pPr>
        <w:pStyle w:val="a3"/>
        <w:numPr>
          <w:ilvl w:val="0"/>
          <w:numId w:val="1"/>
        </w:numPr>
        <w:ind w:left="0" w:firstLine="709"/>
      </w:pPr>
      <w:r w:rsidRPr="005705D1">
        <w:t>Земля ‒ власність нації:</w:t>
      </w:r>
    </w:p>
    <w:p w14:paraId="3B688AA5" w14:textId="77777777" w:rsidR="005705D1" w:rsidRPr="005705D1" w:rsidRDefault="005705D1" w:rsidP="001D51B2">
      <w:pPr>
        <w:pStyle w:val="a3"/>
        <w:numPr>
          <w:ilvl w:val="0"/>
          <w:numId w:val="6"/>
        </w:numPr>
        <w:ind w:left="0" w:firstLine="709"/>
      </w:pPr>
      <w:r w:rsidRPr="005705D1">
        <w:t>«Про заборону торгівлі землею сільськогосподарського призначення» № 2906 від 19.05.2015.</w:t>
      </w:r>
    </w:p>
    <w:p w14:paraId="349BA898" w14:textId="77777777" w:rsidR="005705D1" w:rsidRPr="005705D1" w:rsidRDefault="005705D1" w:rsidP="001D51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5D1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Ці</w:t>
      </w:r>
      <w:r w:rsidR="0078132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5705D1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законопроекти спрямовані на підрив самих основ олігархічного ладу в Україні. Необхідно якнайшвидше запустити цей процес, бо ч</w:t>
      </w:r>
      <w:r w:rsidRPr="005705D1">
        <w:rPr>
          <w:rFonts w:ascii="Times New Roman" w:hAnsi="Times New Roman" w:cs="Times New Roman"/>
          <w:sz w:val="28"/>
          <w:szCs w:val="28"/>
        </w:rPr>
        <w:t>асу на бутафорні реформи вже немає – вікно можливостей для докорінних перетворень в Україні закривається, а наслідком залишення олігархів при владі може стати втрата держави.</w:t>
      </w:r>
    </w:p>
    <w:p w14:paraId="529FA217" w14:textId="77777777" w:rsidR="005705D1" w:rsidRPr="005705D1" w:rsidRDefault="005705D1" w:rsidP="001D51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5D1">
        <w:rPr>
          <w:rFonts w:ascii="Times New Roman" w:hAnsi="Times New Roman" w:cs="Times New Roman"/>
          <w:sz w:val="28"/>
          <w:szCs w:val="28"/>
        </w:rPr>
        <w:lastRenderedPageBreak/>
        <w:t xml:space="preserve">Наголошуємо, що проведення реальної </w:t>
      </w:r>
      <w:proofErr w:type="spellStart"/>
      <w:r w:rsidRPr="005705D1">
        <w:rPr>
          <w:rFonts w:ascii="Times New Roman" w:hAnsi="Times New Roman" w:cs="Times New Roman"/>
          <w:sz w:val="28"/>
          <w:szCs w:val="28"/>
        </w:rPr>
        <w:t>деолігархізації</w:t>
      </w:r>
      <w:proofErr w:type="spellEnd"/>
      <w:r w:rsidRPr="005705D1">
        <w:rPr>
          <w:rFonts w:ascii="Times New Roman" w:hAnsi="Times New Roman" w:cs="Times New Roman"/>
          <w:sz w:val="28"/>
          <w:szCs w:val="28"/>
        </w:rPr>
        <w:t xml:space="preserve"> було однією з головних вимог Революції Гідності, а сьогодні є найпершим завданням від вашого працедавця – українського народу.</w:t>
      </w:r>
    </w:p>
    <w:p w14:paraId="511A2226" w14:textId="77777777" w:rsidR="005705D1" w:rsidRPr="005705D1" w:rsidRDefault="005705D1" w:rsidP="001D5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5D1">
        <w:rPr>
          <w:rFonts w:ascii="Times New Roman" w:hAnsi="Times New Roman" w:cs="Times New Roman"/>
          <w:sz w:val="28"/>
          <w:szCs w:val="28"/>
        </w:rPr>
        <w:t>Враховуючи вищевикладене, ми, депутати Броварської міської ради, вимагаємо від Верховної Ради України негайно внести на розгляд та ухвалити Антиолігархічний пакет докорінних перетворень.</w:t>
      </w:r>
    </w:p>
    <w:p w14:paraId="729CE4D1" w14:textId="77777777" w:rsidR="005705D1" w:rsidRDefault="005705D1" w:rsidP="001D51B2">
      <w:pPr>
        <w:pStyle w:val="a3"/>
        <w:ind w:left="0" w:firstLine="710"/>
      </w:pPr>
      <w:r w:rsidRPr="005705D1">
        <w:t>Тільки таким шляхом ми витягнемо Україну з ями корупції, зубожіння та війни.</w:t>
      </w:r>
    </w:p>
    <w:p w14:paraId="08031E0A" w14:textId="77777777" w:rsidR="00490BF3" w:rsidRDefault="00490BF3" w:rsidP="001D51B2">
      <w:pPr>
        <w:pStyle w:val="a3"/>
        <w:ind w:left="0" w:firstLine="710"/>
      </w:pPr>
    </w:p>
    <w:p w14:paraId="7AA41FB3" w14:textId="77777777" w:rsidR="00490BF3" w:rsidRDefault="00490BF3" w:rsidP="001D51B2">
      <w:pPr>
        <w:pStyle w:val="a3"/>
        <w:ind w:left="0" w:firstLine="710"/>
      </w:pPr>
    </w:p>
    <w:p w14:paraId="05610D78" w14:textId="77777777" w:rsidR="00490BF3" w:rsidRPr="005705D1" w:rsidRDefault="00490BF3" w:rsidP="001D51B2">
      <w:pPr>
        <w:pStyle w:val="a3"/>
        <w:ind w:left="0" w:firstLine="710"/>
      </w:pPr>
    </w:p>
    <w:p w14:paraId="774E5662" w14:textId="77777777" w:rsidR="00793F7A" w:rsidRDefault="00793F7A" w:rsidP="001D51B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7BAB">
        <w:rPr>
          <w:rFonts w:ascii="Times New Roman" w:hAnsi="Times New Roman"/>
          <w:sz w:val="28"/>
          <w:szCs w:val="28"/>
        </w:rPr>
        <w:t xml:space="preserve">З повагою,  </w:t>
      </w:r>
    </w:p>
    <w:p w14:paraId="1354EABC" w14:textId="77777777" w:rsidR="00793F7A" w:rsidRPr="00F97BAB" w:rsidRDefault="00793F7A" w:rsidP="001D51B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BBDEEF6" w14:textId="77777777" w:rsidR="00793F7A" w:rsidRDefault="00793F7A" w:rsidP="001D51B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97BAB">
        <w:rPr>
          <w:rFonts w:ascii="Times New Roman" w:hAnsi="Times New Roman"/>
          <w:sz w:val="28"/>
          <w:szCs w:val="28"/>
        </w:rPr>
        <w:t>Депутати Броварської міської ради</w:t>
      </w:r>
    </w:p>
    <w:p w14:paraId="008523D8" w14:textId="77777777" w:rsidR="00793F7A" w:rsidRDefault="00793F7A" w:rsidP="001D51B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97BAB"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</w:rPr>
        <w:t xml:space="preserve"> VII скликання</w:t>
      </w:r>
    </w:p>
    <w:p w14:paraId="0EBCCC18" w14:textId="77777777" w:rsidR="00793F7A" w:rsidRPr="00F97BAB" w:rsidRDefault="00793F7A" w:rsidP="001D51B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BEE7827" w14:textId="77777777" w:rsidR="00793F7A" w:rsidRDefault="00793F7A" w:rsidP="001D51B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68467CB" w14:textId="77777777" w:rsidR="00793F7A" w:rsidRDefault="00793F7A" w:rsidP="00793F7A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208E9D1B" w14:textId="77777777" w:rsidR="00793F7A" w:rsidRDefault="00793F7A" w:rsidP="00793F7A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1A2DDDCB" w14:textId="77777777" w:rsidR="00793F7A" w:rsidRPr="00F97BAB" w:rsidRDefault="00793F7A" w:rsidP="00793F7A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     П.І.Бабич</w:t>
      </w:r>
    </w:p>
    <w:p w14:paraId="6CA26513" w14:textId="77777777" w:rsidR="005705D1" w:rsidRPr="005705D1" w:rsidRDefault="005705D1" w:rsidP="005705D1">
      <w:pPr>
        <w:rPr>
          <w:rFonts w:ascii="Times New Roman" w:hAnsi="Times New Roman" w:cs="Times New Roman"/>
          <w:b/>
          <w:sz w:val="28"/>
          <w:szCs w:val="28"/>
        </w:rPr>
      </w:pPr>
    </w:p>
    <w:p w14:paraId="2D0C69D0" w14:textId="77777777" w:rsidR="00817753" w:rsidRDefault="00817753"/>
    <w:sectPr w:rsidR="00817753" w:rsidSect="00167D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3D00"/>
    <w:multiLevelType w:val="hybridMultilevel"/>
    <w:tmpl w:val="C2909FD0"/>
    <w:lvl w:ilvl="0" w:tplc="312E3036">
      <w:start w:val="1"/>
      <w:numFmt w:val="bullet"/>
      <w:suff w:val="space"/>
      <w:lvlText w:val=""/>
      <w:lvlJc w:val="left"/>
      <w:pPr>
        <w:ind w:left="1714" w:hanging="10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3656"/>
    <w:multiLevelType w:val="hybridMultilevel"/>
    <w:tmpl w:val="1B200AC0"/>
    <w:lvl w:ilvl="0" w:tplc="312E3036">
      <w:start w:val="1"/>
      <w:numFmt w:val="bullet"/>
      <w:suff w:val="space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67843"/>
    <w:multiLevelType w:val="hybridMultilevel"/>
    <w:tmpl w:val="C42E8E2A"/>
    <w:lvl w:ilvl="0" w:tplc="312E3036">
      <w:start w:val="1"/>
      <w:numFmt w:val="bullet"/>
      <w:suff w:val="space"/>
      <w:lvlText w:val=""/>
      <w:lvlJc w:val="left"/>
      <w:pPr>
        <w:ind w:left="1714" w:hanging="10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E2DD5"/>
    <w:multiLevelType w:val="hybridMultilevel"/>
    <w:tmpl w:val="F8BE40A2"/>
    <w:lvl w:ilvl="0" w:tplc="6A687ABC">
      <w:start w:val="1"/>
      <w:numFmt w:val="decimal"/>
      <w:suff w:val="space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FA5F9D"/>
    <w:multiLevelType w:val="hybridMultilevel"/>
    <w:tmpl w:val="8946A898"/>
    <w:lvl w:ilvl="0" w:tplc="312E3036">
      <w:start w:val="1"/>
      <w:numFmt w:val="bullet"/>
      <w:suff w:val="space"/>
      <w:lvlText w:val=""/>
      <w:lvlJc w:val="left"/>
      <w:pPr>
        <w:ind w:left="1714" w:hanging="10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00777"/>
    <w:multiLevelType w:val="hybridMultilevel"/>
    <w:tmpl w:val="18DAB726"/>
    <w:lvl w:ilvl="0" w:tplc="312E3036">
      <w:start w:val="1"/>
      <w:numFmt w:val="bullet"/>
      <w:suff w:val="space"/>
      <w:lvlText w:val=""/>
      <w:lvlJc w:val="left"/>
      <w:pPr>
        <w:ind w:left="1714" w:hanging="10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5D1"/>
    <w:rsid w:val="00167D60"/>
    <w:rsid w:val="001D51B2"/>
    <w:rsid w:val="0033490A"/>
    <w:rsid w:val="003F61A9"/>
    <w:rsid w:val="00490BF3"/>
    <w:rsid w:val="005705D1"/>
    <w:rsid w:val="00772D2D"/>
    <w:rsid w:val="0078132F"/>
    <w:rsid w:val="00793F7A"/>
    <w:rsid w:val="0081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A432"/>
  <w15:docId w15:val="{01053EF8-863A-4A6B-B81E-0DC9EC5A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705D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5705D1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="Times New Roman"/>
      <w:color w:val="000000" w:themeColor="text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7</cp:revision>
  <dcterms:created xsi:type="dcterms:W3CDTF">2018-05-22T13:10:00Z</dcterms:created>
  <dcterms:modified xsi:type="dcterms:W3CDTF">2022-09-22T05:54:00Z</dcterms:modified>
</cp:coreProperties>
</file>