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0A" w:rsidRDefault="00582A0A" w:rsidP="00E363E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A0A" w:rsidRDefault="00582A0A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363E0" w:rsidRPr="00E363E0" w:rsidRDefault="00E363E0" w:rsidP="00582A0A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675B65" w:rsidRPr="00745B77" w:rsidRDefault="00E363E0" w:rsidP="009E0D87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="00675B65" w:rsidRPr="00745B77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="00675B65" w:rsidRPr="00745B77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675B65" w:rsidRPr="00745B77" w:rsidRDefault="00675B65" w:rsidP="009E0D87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45B77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Броварського району </w:t>
      </w:r>
    </w:p>
    <w:p w:rsidR="00E363E0" w:rsidRPr="00CC339C" w:rsidRDefault="00675B65" w:rsidP="008B7D87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rFonts w:ascii="Verdana" w:hAnsi="Verdana"/>
          <w:b/>
        </w:rPr>
      </w:pPr>
      <w:r w:rsidRPr="00745B77">
        <w:rPr>
          <w:b/>
          <w:color w:val="000000"/>
          <w:sz w:val="28"/>
          <w:szCs w:val="28"/>
          <w:shd w:val="clear" w:color="auto" w:fill="FFFFFF"/>
        </w:rPr>
        <w:t xml:space="preserve">Київської області </w:t>
      </w:r>
      <w:r w:rsidR="008B7D87">
        <w:rPr>
          <w:b/>
          <w:color w:val="000000"/>
          <w:sz w:val="28"/>
          <w:szCs w:val="28"/>
          <w:shd w:val="clear" w:color="auto" w:fill="FFFFFF"/>
        </w:rPr>
        <w:t xml:space="preserve">з питання </w:t>
      </w:r>
      <w:r w:rsidR="009E0D87"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 w:rsidR="00E363E0" w:rsidRPr="00E363E0">
        <w:rPr>
          <w:b/>
          <w:sz w:val="28"/>
          <w:szCs w:val="28"/>
        </w:rPr>
        <w:t>»</w:t>
      </w:r>
    </w:p>
    <w:p w:rsidR="00E363E0" w:rsidRPr="00E363E0" w:rsidRDefault="00E363E0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363E0" w:rsidRPr="00E363E0" w:rsidRDefault="00E363E0" w:rsidP="00582A0A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363E0" w:rsidRPr="00E363E0" w:rsidRDefault="00E363E0" w:rsidP="00582A0A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363E0" w:rsidRPr="00E363E0" w:rsidRDefault="00E363E0" w:rsidP="00582A0A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363E0" w:rsidRPr="00E363E0" w:rsidRDefault="00E363E0" w:rsidP="00582A0A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питання затвердження договорів</w:t>
      </w:r>
      <w:r w:rsidR="004C2F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8D6F53"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363E0" w:rsidRPr="00E363E0" w:rsidRDefault="00E363E0" w:rsidP="00E363E0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28"/>
          <w:szCs w:val="28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 w:rsidR="008D6F53"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 </w:t>
      </w:r>
      <w:r w:rsidR="000D3CD8">
        <w:rPr>
          <w:rStyle w:val="a7"/>
          <w:b w:val="0"/>
          <w:color w:val="000000"/>
          <w:sz w:val="28"/>
          <w:szCs w:val="28"/>
        </w:rPr>
        <w:t>на земельні ділянки</w:t>
      </w:r>
      <w:r w:rsidR="00C92D3D">
        <w:rPr>
          <w:rStyle w:val="a7"/>
          <w:b w:val="0"/>
          <w:color w:val="000000"/>
          <w:sz w:val="28"/>
          <w:szCs w:val="28"/>
        </w:rPr>
        <w:t>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</w:t>
      </w:r>
      <w:r w:rsidR="00EC7D9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ті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виконуюча обов’язки 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 земельних ресурсів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заступник начальника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Майборода С.А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Особа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</w:rPr>
        <w:t>відповідальна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підготовку проекту рішення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головний спеціаліст відділу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оренди землі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управління земельних ресурсів </w:t>
      </w:r>
      <w:proofErr w:type="spellStart"/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Ус</w:t>
      </w:r>
      <w:proofErr w:type="spellEnd"/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С.Г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Pr="00E363E0" w:rsidRDefault="00E363E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3CD8" w:rsidRDefault="000D3CD8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Виконуюча обов’язки н</w:t>
      </w:r>
      <w:r w:rsidR="00E363E0" w:rsidRPr="00E363E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0D3CD8" w:rsidRDefault="00E363E0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 земельних ресурсів</w:t>
      </w:r>
      <w:r w:rsidR="000D3CD8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E0D87" w:rsidRDefault="008B7D87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начальника </w:t>
      </w:r>
      <w:r w:rsidR="009E0D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3E0" w:rsidRPr="00E363E0" w:rsidRDefault="009E0D87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 земельних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5FB4">
        <w:rPr>
          <w:rFonts w:ascii="Times New Roman" w:hAnsi="Times New Roman" w:cs="Times New Roman"/>
          <w:sz w:val="28"/>
          <w:szCs w:val="28"/>
        </w:rPr>
        <w:t xml:space="preserve">  </w:t>
      </w:r>
      <w:r w:rsidR="008B7D87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8B7D87">
        <w:rPr>
          <w:rFonts w:ascii="Times New Roman" w:hAnsi="Times New Roman" w:cs="Times New Roman"/>
          <w:sz w:val="28"/>
          <w:szCs w:val="28"/>
        </w:rPr>
        <w:t>Світлана МАЙБОРОДА</w:t>
      </w:r>
    </w:p>
    <w:p w:rsidR="00B95837" w:rsidRPr="00E363E0" w:rsidRDefault="00B95837">
      <w:pPr>
        <w:rPr>
          <w:rFonts w:ascii="Times New Roman" w:hAnsi="Times New Roman" w:cs="Times New Roman"/>
        </w:rPr>
      </w:pPr>
    </w:p>
    <w:sectPr w:rsidR="00B95837" w:rsidRPr="00E363E0" w:rsidSect="000D3CD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D3CD8"/>
    <w:rsid w:val="00175FB4"/>
    <w:rsid w:val="003E6B9F"/>
    <w:rsid w:val="004253F4"/>
    <w:rsid w:val="004C2FB4"/>
    <w:rsid w:val="00582A0A"/>
    <w:rsid w:val="00675B65"/>
    <w:rsid w:val="008020E8"/>
    <w:rsid w:val="008B7D87"/>
    <w:rsid w:val="008D6F53"/>
    <w:rsid w:val="009E0D87"/>
    <w:rsid w:val="00B95837"/>
    <w:rsid w:val="00BF5B3F"/>
    <w:rsid w:val="00C92D3D"/>
    <w:rsid w:val="00CC339C"/>
    <w:rsid w:val="00CD6B68"/>
    <w:rsid w:val="00E363E0"/>
    <w:rsid w:val="00EC7D99"/>
    <w:rsid w:val="00F57A3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2022-11-02T06:38:00Z</cp:lastPrinted>
  <dcterms:created xsi:type="dcterms:W3CDTF">2023-02-03T11:17:00Z</dcterms:created>
  <dcterms:modified xsi:type="dcterms:W3CDTF">2023-10-10T12:30:00Z</dcterms:modified>
</cp:coreProperties>
</file>