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ПС-364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E70E65" w:rsidP="00FA78C6" w14:paraId="17708F96" w14:textId="07A7F251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ermStart w:id="0" w:edGrp="everyone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</w:t>
      </w:r>
    </w:p>
    <w:p w:rsidR="00E70E65" w:rsidP="00FA78C6" w14:paraId="7AEDE13C" w14:textId="7777777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 «Проект інформатизації»</w:t>
      </w:r>
    </w:p>
    <w:p w:rsidR="00E70E65" w:rsidP="00FA78C6" w14:paraId="25612D39" w14:textId="7777777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«Електронний Контакт центр»</w:t>
      </w:r>
    </w:p>
    <w:p w:rsidR="00FA78C6" w:rsidP="00FA78C6" w14:paraId="28728AFD" w14:textId="7777777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 міської ради</w:t>
      </w:r>
    </w:p>
    <w:p w:rsidR="00FA78C6" w:rsidP="00FA78C6" w14:paraId="6333509F" w14:textId="13D5866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 району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 області на 2021-202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затвердженої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 міської ради Броварського району Київської області</w:t>
      </w:r>
    </w:p>
    <w:p w:rsidR="00FA78C6" w:rsidP="00FA78C6" w14:paraId="639D53A5" w14:textId="7777777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27.05.2021 № 207-07-08 </w:t>
      </w:r>
    </w:p>
    <w:p w:rsidR="00E70E65" w:rsidP="00FA78C6" w14:paraId="5694C292" w14:textId="42A8DFC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редакції рішення Броварської міської ради Броварського району Київської області</w:t>
      </w:r>
    </w:p>
    <w:p w:rsidR="00FA78C6" w:rsidP="00FA78C6" w14:paraId="6F78A6C2" w14:textId="7777777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_______________</w:t>
      </w:r>
    </w:p>
    <w:p w:rsidR="00E70E65" w:rsidP="00FA78C6" w14:paraId="37A7792D" w14:textId="02A260FC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E70E65" w:rsidP="00E70E65" w14:paraId="75E04FC4" w14:textId="7777777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0E65" w:rsidP="00E70E65" w14:paraId="3960F8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Потреби у фінансуванні </w:t>
      </w:r>
    </w:p>
    <w:p w:rsidR="00E70E65" w:rsidP="00E70E65" w14:paraId="581DDEC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2021-2024 роки</w:t>
      </w:r>
    </w:p>
    <w:p w:rsidR="00E70E65" w:rsidP="00E70E65" w14:paraId="0CF8E2A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719"/>
        <w:gridCol w:w="7269"/>
        <w:gridCol w:w="1500"/>
      </w:tblGrid>
      <w:tr w14:paraId="1751E140" w14:textId="77777777" w:rsidTr="00E70E65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E65" w14:paraId="431C9A8E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E65" w14:paraId="3B620AA9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Найменування заходів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0E65" w14:paraId="3B3FBD67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грн</w:t>
            </w:r>
          </w:p>
        </w:tc>
      </w:tr>
      <w:tr w14:paraId="5B54ABD1" w14:textId="77777777" w:rsidTr="00E70E65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E65" w14:paraId="3B3B1D02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E65" w14:paraId="65D49783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Впровадження програми «Електронний Контакт центр», доступ, обслуговування та підтримка  програмного забезпечення на 2021 рік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0E65" w14:paraId="27C568DD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351 000,00</w:t>
            </w:r>
          </w:p>
        </w:tc>
      </w:tr>
      <w:tr w14:paraId="598E0BD3" w14:textId="77777777" w:rsidTr="00E70E65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E65" w14:paraId="5A506058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E65" w14:paraId="588CEDA1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Доступ, обслуговування та підтримка  програмного забезпечення на 2022 рік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 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0E65" w14:paraId="31851547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355 000,00</w:t>
            </w:r>
          </w:p>
        </w:tc>
      </w:tr>
      <w:tr w14:paraId="413B556A" w14:textId="77777777" w:rsidTr="00E70E65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E65" w14:paraId="39687EFC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E65" w14:paraId="78DC6182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Доступ, обслуговування та підтримка  програмного забезпечення на 2023 рік, впровадження службового модулю «Ремонтні роботи 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розриття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0E65" w14:paraId="3995C1DF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437 500,00</w:t>
            </w:r>
          </w:p>
        </w:tc>
      </w:tr>
      <w:tr w14:paraId="1222406D" w14:textId="77777777" w:rsidTr="00E70E65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E65" w14:paraId="1C488F56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E65" w14:paraId="26AFA931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Доступ, обслуговування та підтримка програмного забезпечення, а також службового модулю «Ремонтні роботи 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розриття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на 2024 рік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0E65" w14:paraId="3BFA7333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700 000,00</w:t>
            </w:r>
          </w:p>
        </w:tc>
      </w:tr>
      <w:tr w14:paraId="2B8DF534" w14:textId="77777777" w:rsidTr="00E70E65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E65" w14:paraId="470E415B" w14:textId="77777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E65" w14:paraId="08EE1CE6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Всього: 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E65" w14:paraId="31D7590E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1 843 500,00</w:t>
            </w:r>
          </w:p>
          <w:p w:rsidR="00E70E65" w14:paraId="2D803C16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E70E65" w:rsidP="00E70E65" w14:paraId="0004A43C" w14:textId="7777777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70E65" w:rsidRPr="004F7CAD" w:rsidP="00E70E65" w14:paraId="7E2B6D2F" w14:textId="78554785">
      <w:pPr>
        <w:pStyle w:val="nospacing0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val="ru-RU" w:eastAsia="en-US"/>
        </w:rPr>
        <w:t>Міський</w:t>
      </w:r>
      <w:r>
        <w:rPr>
          <w:rFonts w:eastAsia="Calibri"/>
          <w:sz w:val="28"/>
          <w:szCs w:val="28"/>
          <w:lang w:val="ru-RU" w:eastAsia="en-US"/>
        </w:rPr>
        <w:t xml:space="preserve"> голова                                                        </w:t>
      </w:r>
      <w:r w:rsidR="00FA78C6">
        <w:rPr>
          <w:rFonts w:eastAsia="Calibri"/>
          <w:sz w:val="28"/>
          <w:szCs w:val="28"/>
          <w:lang w:val="ru-RU" w:eastAsia="en-US"/>
        </w:rPr>
        <w:t xml:space="preserve">    </w:t>
      </w:r>
      <w:r>
        <w:rPr>
          <w:rFonts w:eastAsia="Calibri"/>
          <w:sz w:val="28"/>
          <w:szCs w:val="28"/>
          <w:lang w:val="ru-RU" w:eastAsia="en-US"/>
        </w:rPr>
        <w:t xml:space="preserve">                 </w:t>
      </w:r>
      <w:r>
        <w:rPr>
          <w:rFonts w:eastAsia="Calibri"/>
          <w:sz w:val="28"/>
          <w:szCs w:val="28"/>
          <w:lang w:val="ru-RU" w:eastAsia="en-US"/>
        </w:rPr>
        <w:t>Ігор</w:t>
      </w:r>
      <w:r>
        <w:rPr>
          <w:rFonts w:eastAsia="Calibri"/>
          <w:sz w:val="28"/>
          <w:szCs w:val="28"/>
          <w:lang w:val="ru-RU" w:eastAsia="en-US"/>
        </w:rPr>
        <w:t xml:space="preserve">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36A2F"/>
    <w:rsid w:val="00545B76"/>
    <w:rsid w:val="00635D96"/>
    <w:rsid w:val="00697513"/>
    <w:rsid w:val="006F65B7"/>
    <w:rsid w:val="007C2CAF"/>
    <w:rsid w:val="007C582E"/>
    <w:rsid w:val="00853C00"/>
    <w:rsid w:val="008B5032"/>
    <w:rsid w:val="00921754"/>
    <w:rsid w:val="00925597"/>
    <w:rsid w:val="009A40AA"/>
    <w:rsid w:val="00A84A56"/>
    <w:rsid w:val="00B20C04"/>
    <w:rsid w:val="00CB633A"/>
    <w:rsid w:val="00D82467"/>
    <w:rsid w:val="00E2245A"/>
    <w:rsid w:val="00E70E65"/>
    <w:rsid w:val="00F022A9"/>
    <w:rsid w:val="00F13D2F"/>
    <w:rsid w:val="00F51CE6"/>
    <w:rsid w:val="00F53A3E"/>
    <w:rsid w:val="00FA78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70E65"/>
    <w:pPr>
      <w:spacing w:after="0" w:line="240" w:lineRule="auto"/>
    </w:pPr>
    <w:rPr>
      <w:lang w:val="ru-RU" w:eastAsia="ru-RU"/>
    </w:rPr>
  </w:style>
  <w:style w:type="paragraph" w:customStyle="1" w:styleId="nospacing0">
    <w:name w:val="nospacing"/>
    <w:basedOn w:val="Normal"/>
    <w:rsid w:val="00E70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393E2F"/>
    <w:rsid w:val="004B06BA"/>
    <w:rsid w:val="00614D88"/>
    <w:rsid w:val="006E5641"/>
    <w:rsid w:val="00A00AAA"/>
    <w:rsid w:val="00C126F7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730</Words>
  <Characters>417</Characters>
  <Application>Microsoft Office Word</Application>
  <DocSecurity>8</DocSecurity>
  <Lines>3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13</cp:revision>
  <dcterms:created xsi:type="dcterms:W3CDTF">2023-03-27T06:24:00Z</dcterms:created>
  <dcterms:modified xsi:type="dcterms:W3CDTF">2023-12-07T13:32:00Z</dcterms:modified>
</cp:coreProperties>
</file>