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C672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15</w:t>
      </w:r>
    </w:p>
    <w:p w14:paraId="7F65EB90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14:paraId="040ADF96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14:paraId="3030431A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468B0C78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5F6A3122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11.05.2021 № 323 </w:t>
      </w:r>
    </w:p>
    <w:p w14:paraId="07EBC184" w14:textId="77777777" w:rsidR="00E355E5" w:rsidRDefault="00E355E5" w:rsidP="00E355E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редакції рішення</w:t>
      </w:r>
    </w:p>
    <w:p w14:paraId="7A6BA876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</w:p>
    <w:p w14:paraId="0F2AA9F6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14:paraId="72C6F5D7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55D23124" w14:textId="77777777" w:rsidR="00E355E5" w:rsidRDefault="00E355E5" w:rsidP="00E355E5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D1F0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DAF57E" w14:textId="77777777" w:rsidR="00E355E5" w:rsidRDefault="00E355E5" w:rsidP="00E355E5">
      <w:pPr>
        <w:pStyle w:val="a7"/>
        <w:spacing w:before="0" w:beforeAutospacing="0" w:after="0" w:afterAutospacing="0" w:line="257" w:lineRule="atLeast"/>
        <w:jc w:val="center"/>
        <w:rPr>
          <w:b/>
          <w:bCs/>
          <w:color w:val="202020"/>
          <w:sz w:val="28"/>
          <w:szCs w:val="28"/>
          <w:lang w:val="uk-UA"/>
        </w:rPr>
      </w:pPr>
      <w:permStart w:id="1" w:edGrp="everyone"/>
      <w:r>
        <w:rPr>
          <w:b/>
          <w:bCs/>
          <w:sz w:val="28"/>
          <w:szCs w:val="28"/>
          <w:lang w:val="uk-UA"/>
        </w:rPr>
        <w:t>Комісія  з питань часткового  погашення за рахунок  коштів міського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позбавлених батьківського піклування</w:t>
      </w:r>
    </w:p>
    <w:p w14:paraId="7E08ACCD" w14:textId="77777777" w:rsidR="00E355E5" w:rsidRDefault="00E355E5" w:rsidP="00E355E5">
      <w:pPr>
        <w:pStyle w:val="a7"/>
        <w:spacing w:before="0" w:beforeAutospacing="0" w:after="0" w:afterAutospacing="0" w:line="257" w:lineRule="atLeast"/>
        <w:jc w:val="both"/>
        <w:rPr>
          <w:b/>
          <w:color w:val="202020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3"/>
        <w:gridCol w:w="5012"/>
      </w:tblGrid>
      <w:tr w:rsidR="00E355E5" w14:paraId="1B2E5CE9" w14:textId="77777777" w:rsidTr="00E355E5">
        <w:trPr>
          <w:trHeight w:val="1065"/>
        </w:trPr>
        <w:tc>
          <w:tcPr>
            <w:tcW w:w="4333" w:type="dxa"/>
          </w:tcPr>
          <w:p w14:paraId="2DDA1FFF" w14:textId="77777777" w:rsidR="00E355E5" w:rsidRDefault="00E355E5" w:rsidP="00A46F4B">
            <w:pPr>
              <w:pStyle w:val="a7"/>
              <w:numPr>
                <w:ilvl w:val="0"/>
                <w:numId w:val="1"/>
              </w:numPr>
              <w:tabs>
                <w:tab w:val="left" w:pos="255"/>
              </w:tabs>
              <w:spacing w:before="0" w:beforeAutospacing="0" w:after="0" w:afterAutospacing="0" w:line="257" w:lineRule="atLeast"/>
              <w:ind w:left="0" w:firstLine="22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Виноградова Лариса Миколаївна</w:t>
            </w:r>
          </w:p>
          <w:p w14:paraId="240A464A" w14:textId="77777777" w:rsidR="00E355E5" w:rsidRDefault="00E355E5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012" w:type="dxa"/>
            <w:hideMark/>
          </w:tcPr>
          <w:p w14:paraId="393757C1" w14:textId="77777777" w:rsidR="00E355E5" w:rsidRDefault="00E355E5">
            <w:pPr>
              <w:pStyle w:val="a7"/>
              <w:spacing w:before="0" w:beforeAutospacing="0" w:after="0" w:afterAutospacing="0" w:line="257" w:lineRule="atLeast"/>
              <w:ind w:left="35"/>
              <w:jc w:val="both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 заступник міського голови з питань діяльності виконавчих органів ради, голова комісії</w:t>
            </w:r>
            <w:r>
              <w:rPr>
                <w:color w:val="202020"/>
                <w:sz w:val="28"/>
                <w:szCs w:val="28"/>
                <w:lang w:val="uk-UA" w:eastAsia="en-US"/>
              </w:rPr>
              <w:t>;</w:t>
            </w:r>
          </w:p>
        </w:tc>
      </w:tr>
      <w:tr w:rsidR="00E355E5" w14:paraId="2AC4C9F3" w14:textId="77777777" w:rsidTr="00E355E5">
        <w:trPr>
          <w:trHeight w:val="2053"/>
        </w:trPr>
        <w:tc>
          <w:tcPr>
            <w:tcW w:w="4333" w:type="dxa"/>
          </w:tcPr>
          <w:p w14:paraId="5CAF094B" w14:textId="77777777" w:rsidR="00E355E5" w:rsidRDefault="00E355E5">
            <w:pPr>
              <w:rPr>
                <w:rFonts w:ascii="Times New Roman" w:hAnsi="Times New Roman" w:cs="Times New Roman"/>
                <w:color w:val="2020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lang w:eastAsia="en-US"/>
              </w:rPr>
              <w:t>2. Решетова Світлана Ігорівна</w:t>
            </w:r>
          </w:p>
          <w:p w14:paraId="42047A5B" w14:textId="77777777" w:rsidR="00E355E5" w:rsidRDefault="00E355E5">
            <w:pPr>
              <w:rPr>
                <w:color w:val="202020"/>
                <w:sz w:val="28"/>
                <w:szCs w:val="28"/>
                <w:lang w:eastAsia="en-US"/>
              </w:rPr>
            </w:pPr>
          </w:p>
          <w:p w14:paraId="40D6D56B" w14:textId="77777777" w:rsidR="00E355E5" w:rsidRDefault="00E355E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12" w:type="dxa"/>
            <w:hideMark/>
          </w:tcPr>
          <w:p w14:paraId="0CC633FB" w14:textId="77777777" w:rsidR="00E355E5" w:rsidRDefault="00E355E5">
            <w:pPr>
              <w:pStyle w:val="a7"/>
              <w:spacing w:line="257" w:lineRule="atLeast"/>
              <w:ind w:left="35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 начальник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області, заступник голови комісії</w:t>
            </w:r>
            <w:r>
              <w:rPr>
                <w:color w:val="202020"/>
                <w:sz w:val="28"/>
                <w:szCs w:val="28"/>
                <w:lang w:val="uk-UA" w:eastAsia="en-US"/>
              </w:rPr>
              <w:t>;</w:t>
            </w:r>
          </w:p>
        </w:tc>
      </w:tr>
      <w:tr w:rsidR="00E355E5" w14:paraId="40BBE495" w14:textId="77777777" w:rsidTr="00E355E5">
        <w:trPr>
          <w:trHeight w:val="1463"/>
        </w:trPr>
        <w:tc>
          <w:tcPr>
            <w:tcW w:w="4333" w:type="dxa"/>
          </w:tcPr>
          <w:p w14:paraId="5A8437BB" w14:textId="77777777" w:rsidR="00E355E5" w:rsidRDefault="00E355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Людмила Анатоліївна</w:t>
            </w:r>
          </w:p>
          <w:p w14:paraId="1D5AF394" w14:textId="77777777" w:rsidR="00E355E5" w:rsidRDefault="00E355E5">
            <w:pPr>
              <w:rPr>
                <w:b/>
                <w:sz w:val="28"/>
                <w:szCs w:val="28"/>
                <w:lang w:eastAsia="en-US"/>
              </w:rPr>
            </w:pPr>
          </w:p>
          <w:p w14:paraId="453F24CB" w14:textId="77777777" w:rsidR="00E355E5" w:rsidRDefault="00E355E5">
            <w:pPr>
              <w:rPr>
                <w:rFonts w:ascii="Times New Roman" w:hAnsi="Times New Roman" w:cs="Times New Roman"/>
                <w:color w:val="202020"/>
                <w:sz w:val="28"/>
                <w:szCs w:val="28"/>
                <w:lang w:eastAsia="en-US"/>
              </w:rPr>
            </w:pPr>
          </w:p>
        </w:tc>
        <w:tc>
          <w:tcPr>
            <w:tcW w:w="5012" w:type="dxa"/>
            <w:hideMark/>
          </w:tcPr>
          <w:p w14:paraId="22736A25" w14:textId="77777777" w:rsidR="00E355E5" w:rsidRDefault="00E355E5">
            <w:pPr>
              <w:pStyle w:val="a7"/>
              <w:spacing w:before="0" w:beforeAutospacing="0" w:after="0" w:afterAutospacing="0" w:line="257" w:lineRule="atLeast"/>
              <w:ind w:left="32"/>
              <w:jc w:val="both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 директор Центру соціальних служб Броварської міської ради Броварського району Київської області, секретар комісії;</w:t>
            </w:r>
          </w:p>
        </w:tc>
      </w:tr>
      <w:tr w:rsidR="00E355E5" w14:paraId="7025B8B5" w14:textId="77777777" w:rsidTr="00E355E5">
        <w:tc>
          <w:tcPr>
            <w:tcW w:w="4333" w:type="dxa"/>
            <w:hideMark/>
          </w:tcPr>
          <w:p w14:paraId="033D0B7D" w14:textId="77777777" w:rsidR="00E355E5" w:rsidRDefault="00E355E5">
            <w:pPr>
              <w:pStyle w:val="a7"/>
              <w:spacing w:before="0" w:beforeAutospacing="0" w:after="0" w:afterAutospacing="0" w:line="257" w:lineRule="atLeast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Члени комісії:</w:t>
            </w:r>
          </w:p>
        </w:tc>
        <w:tc>
          <w:tcPr>
            <w:tcW w:w="5012" w:type="dxa"/>
          </w:tcPr>
          <w:p w14:paraId="57EE6857" w14:textId="77777777" w:rsidR="00E355E5" w:rsidRDefault="00E355E5">
            <w:pPr>
              <w:pStyle w:val="a7"/>
              <w:spacing w:before="0" w:beforeAutospacing="0" w:after="0" w:afterAutospacing="0" w:line="257" w:lineRule="atLeast"/>
              <w:jc w:val="both"/>
              <w:rPr>
                <w:color w:val="202020"/>
                <w:sz w:val="28"/>
                <w:szCs w:val="28"/>
                <w:lang w:val="uk-UA" w:eastAsia="en-US"/>
              </w:rPr>
            </w:pPr>
          </w:p>
        </w:tc>
      </w:tr>
      <w:tr w:rsidR="00E355E5" w14:paraId="4A14F890" w14:textId="77777777" w:rsidTr="00E355E5">
        <w:trPr>
          <w:trHeight w:val="1080"/>
        </w:trPr>
        <w:tc>
          <w:tcPr>
            <w:tcW w:w="4333" w:type="dxa"/>
          </w:tcPr>
          <w:p w14:paraId="722BE632" w14:textId="77777777" w:rsidR="00E355E5" w:rsidRDefault="00E355E5">
            <w:pPr>
              <w:pStyle w:val="a7"/>
              <w:spacing w:before="0" w:beforeAutospacing="0" w:after="0" w:afterAutospacing="0" w:line="257" w:lineRule="atLeas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4.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Постернак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Наталія Іванівна</w:t>
            </w:r>
          </w:p>
          <w:p w14:paraId="192B027B" w14:textId="77777777" w:rsidR="00E355E5" w:rsidRDefault="00E355E5">
            <w:pPr>
              <w:pStyle w:val="a7"/>
              <w:spacing w:before="0" w:beforeAutospacing="0" w:after="0" w:afterAutospacing="0" w:line="257" w:lineRule="atLeast"/>
              <w:rPr>
                <w:sz w:val="28"/>
                <w:szCs w:val="28"/>
                <w:lang w:val="uk-UA" w:eastAsia="en-US"/>
              </w:rPr>
            </w:pPr>
          </w:p>
          <w:p w14:paraId="220AD4F8" w14:textId="77777777" w:rsidR="00E355E5" w:rsidRDefault="00E355E5">
            <w:pPr>
              <w:pStyle w:val="a7"/>
              <w:spacing w:before="0" w:beforeAutospacing="0" w:after="0" w:afterAutospacing="0" w:line="257" w:lineRule="atLeast"/>
              <w:rPr>
                <w:color w:val="202020"/>
                <w:sz w:val="28"/>
                <w:szCs w:val="28"/>
                <w:lang w:val="uk-UA" w:eastAsia="en-US"/>
              </w:rPr>
            </w:pPr>
          </w:p>
        </w:tc>
        <w:tc>
          <w:tcPr>
            <w:tcW w:w="5012" w:type="dxa"/>
            <w:hideMark/>
          </w:tcPr>
          <w:p w14:paraId="1498EEFC" w14:textId="77777777" w:rsidR="00E355E5" w:rsidRDefault="00E355E5">
            <w:pPr>
              <w:pStyle w:val="a7"/>
              <w:spacing w:before="0" w:beforeAutospacing="0" w:after="0" w:afterAutospacing="0" w:line="257" w:lineRule="atLeast"/>
              <w:ind w:left="36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 начальник фінансового управління Броварської міської ради Броварського району Київської області;</w:t>
            </w:r>
          </w:p>
        </w:tc>
      </w:tr>
      <w:tr w:rsidR="00E355E5" w14:paraId="3748C96C" w14:textId="77777777" w:rsidTr="00E355E5">
        <w:trPr>
          <w:trHeight w:val="982"/>
        </w:trPr>
        <w:tc>
          <w:tcPr>
            <w:tcW w:w="4333" w:type="dxa"/>
          </w:tcPr>
          <w:p w14:paraId="21907CF0" w14:textId="77777777" w:rsidR="00E355E5" w:rsidRDefault="00E355E5">
            <w:pPr>
              <w:pStyle w:val="a7"/>
              <w:spacing w:before="0" w:beforeAutospacing="0" w:after="0" w:afterAutospacing="0" w:line="257" w:lineRule="atLeas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5.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Потрясаєва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Світлана Костянтинівна</w:t>
            </w:r>
          </w:p>
          <w:p w14:paraId="3F15C7BF" w14:textId="77777777" w:rsidR="00E355E5" w:rsidRDefault="00E355E5">
            <w:pPr>
              <w:pStyle w:val="a7"/>
              <w:spacing w:before="0" w:beforeAutospacing="0" w:after="0" w:afterAutospacing="0" w:line="257" w:lineRule="atLeast"/>
              <w:ind w:left="28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012" w:type="dxa"/>
            <w:hideMark/>
          </w:tcPr>
          <w:p w14:paraId="419CCBF2" w14:textId="77777777" w:rsidR="00E355E5" w:rsidRDefault="00E355E5">
            <w:pPr>
              <w:pStyle w:val="a7"/>
              <w:spacing w:before="0" w:beforeAutospacing="0" w:after="0" w:afterAutospacing="0" w:line="257" w:lineRule="atLeast"/>
              <w:ind w:left="2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- депутат Броварської міської ради Броварського району Київської області </w:t>
            </w:r>
            <w:r>
              <w:rPr>
                <w:sz w:val="28"/>
                <w:szCs w:val="28"/>
                <w:lang w:val="en-US" w:eastAsia="en-US"/>
              </w:rPr>
              <w:t>VIII</w:t>
            </w:r>
            <w:r>
              <w:rPr>
                <w:sz w:val="28"/>
                <w:szCs w:val="28"/>
                <w:lang w:val="uk-UA" w:eastAsia="en-US"/>
              </w:rPr>
              <w:t xml:space="preserve"> скликання (за згодою);</w:t>
            </w:r>
          </w:p>
        </w:tc>
      </w:tr>
      <w:tr w:rsidR="00E355E5" w14:paraId="762C01EE" w14:textId="77777777" w:rsidTr="00E355E5">
        <w:trPr>
          <w:trHeight w:val="1124"/>
        </w:trPr>
        <w:tc>
          <w:tcPr>
            <w:tcW w:w="4333" w:type="dxa"/>
          </w:tcPr>
          <w:p w14:paraId="7E640B26" w14:textId="77777777" w:rsidR="00E355E5" w:rsidRDefault="00E355E5">
            <w:pPr>
              <w:pStyle w:val="a7"/>
              <w:spacing w:before="0" w:beforeAutospacing="0" w:after="0" w:afterAutospacing="0" w:line="257" w:lineRule="atLeast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Style w:val="a8"/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val="uk-UA" w:eastAsia="en-US"/>
              </w:rPr>
              <w:t>6</w:t>
            </w:r>
            <w:r>
              <w:rPr>
                <w:rStyle w:val="a8"/>
                <w:b w:val="0"/>
                <w:bCs w:val="0"/>
                <w:color w:val="202020"/>
                <w:shd w:val="clear" w:color="auto" w:fill="FFFFFF"/>
                <w:lang w:val="uk-UA" w:eastAsia="en-US"/>
              </w:rPr>
              <w:t xml:space="preserve">. </w:t>
            </w:r>
            <w:r>
              <w:rPr>
                <w:rStyle w:val="a8"/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val="uk-UA" w:eastAsia="en-US"/>
              </w:rPr>
              <w:t>Теплюк Лариса Миколаївна</w:t>
            </w:r>
          </w:p>
          <w:p w14:paraId="5F0CA59E" w14:textId="77777777" w:rsidR="00E355E5" w:rsidRDefault="00E355E5">
            <w:pPr>
              <w:pStyle w:val="a7"/>
              <w:spacing w:line="257" w:lineRule="atLeast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012" w:type="dxa"/>
            <w:hideMark/>
          </w:tcPr>
          <w:p w14:paraId="033A7F23" w14:textId="77777777" w:rsidR="00E355E5" w:rsidRDefault="00E355E5">
            <w:pPr>
              <w:pStyle w:val="a7"/>
              <w:spacing w:before="0" w:beforeAutospacing="0" w:after="0" w:afterAutospacing="0" w:line="257" w:lineRule="atLeast"/>
              <w:ind w:left="28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color w:val="202020"/>
                <w:sz w:val="28"/>
                <w:szCs w:val="28"/>
                <w:lang w:val="uk-UA" w:eastAsia="en-US"/>
              </w:rPr>
              <w:t>- начальник служби у справах дітей Броварської міської ради Броварського району Київської ради;</w:t>
            </w:r>
          </w:p>
        </w:tc>
      </w:tr>
      <w:tr w:rsidR="00E355E5" w14:paraId="4471194E" w14:textId="77777777" w:rsidTr="00E355E5">
        <w:trPr>
          <w:trHeight w:val="1961"/>
        </w:trPr>
        <w:tc>
          <w:tcPr>
            <w:tcW w:w="4333" w:type="dxa"/>
          </w:tcPr>
          <w:p w14:paraId="11530BB7" w14:textId="77777777" w:rsidR="00E355E5" w:rsidRDefault="00E355E5">
            <w:pPr>
              <w:pStyle w:val="a7"/>
              <w:spacing w:before="0" w:beforeAutospacing="0" w:after="0" w:afterAutospacing="0" w:line="257" w:lineRule="atLeast"/>
              <w:rPr>
                <w:color w:val="202020"/>
                <w:sz w:val="28"/>
                <w:szCs w:val="28"/>
                <w:lang w:val="uk-UA" w:eastAsia="en-US"/>
              </w:rPr>
            </w:pPr>
            <w:r>
              <w:rPr>
                <w:color w:val="202020"/>
                <w:sz w:val="28"/>
                <w:szCs w:val="28"/>
                <w:lang w:val="uk-UA" w:eastAsia="en-US"/>
              </w:rPr>
              <w:lastRenderedPageBreak/>
              <w:t xml:space="preserve">7. </w:t>
            </w:r>
            <w:proofErr w:type="spellStart"/>
            <w:r>
              <w:rPr>
                <w:color w:val="202020"/>
                <w:sz w:val="28"/>
                <w:szCs w:val="28"/>
                <w:lang w:val="uk-UA" w:eastAsia="en-US"/>
              </w:rPr>
              <w:t>Удодік</w:t>
            </w:r>
            <w:proofErr w:type="spellEnd"/>
            <w:r>
              <w:rPr>
                <w:color w:val="202020"/>
                <w:sz w:val="28"/>
                <w:szCs w:val="28"/>
                <w:lang w:val="uk-UA" w:eastAsia="en-US"/>
              </w:rPr>
              <w:t xml:space="preserve"> Надія Олексіївна</w:t>
            </w:r>
          </w:p>
          <w:p w14:paraId="39F52673" w14:textId="77777777" w:rsidR="00E355E5" w:rsidRDefault="00E355E5">
            <w:pPr>
              <w:pStyle w:val="a7"/>
              <w:spacing w:line="257" w:lineRule="atLeast"/>
              <w:rPr>
                <w:rStyle w:val="a8"/>
                <w:b w:val="0"/>
                <w:shd w:val="clear" w:color="auto" w:fill="FFFFFF"/>
                <w:lang w:eastAsia="uk-UA"/>
              </w:rPr>
            </w:pPr>
          </w:p>
        </w:tc>
        <w:tc>
          <w:tcPr>
            <w:tcW w:w="5012" w:type="dxa"/>
            <w:hideMark/>
          </w:tcPr>
          <w:p w14:paraId="0CD0E1BF" w14:textId="77777777" w:rsidR="00E355E5" w:rsidRDefault="00E355E5">
            <w:pPr>
              <w:pStyle w:val="a7"/>
              <w:tabs>
                <w:tab w:val="left" w:pos="0"/>
              </w:tabs>
              <w:spacing w:line="257" w:lineRule="atLeast"/>
              <w:ind w:left="-45"/>
              <w:jc w:val="both"/>
            </w:pPr>
            <w:r>
              <w:rPr>
                <w:color w:val="202020"/>
                <w:sz w:val="28"/>
                <w:szCs w:val="28"/>
                <w:lang w:val="uk-UA" w:eastAsia="en-US"/>
              </w:rPr>
              <w:t>- начальник відділу контролю – головний державний соціальний інспектор управління соціального захисту населення Броварської міської ради Броварського району Київської області.</w:t>
            </w:r>
          </w:p>
        </w:tc>
      </w:tr>
    </w:tbl>
    <w:p w14:paraId="41E492AA" w14:textId="77777777" w:rsidR="00E355E5" w:rsidRDefault="00E355E5" w:rsidP="00E355E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DB489D" w14:textId="77777777" w:rsidR="00E355E5" w:rsidRDefault="00E355E5" w:rsidP="00E3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Ігор САПОЖКО</w:t>
      </w:r>
    </w:p>
    <w:p w14:paraId="0F7DAC78" w14:textId="77777777" w:rsidR="00E355E5" w:rsidRDefault="00E355E5" w:rsidP="00E355E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730A29B" w:rsidR="004F7CAD" w:rsidRPr="00EE06C3" w:rsidRDefault="004F7CAD" w:rsidP="00E355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56E7" w14:textId="77777777" w:rsidR="00AD1F01" w:rsidRDefault="00AD1F01">
      <w:pPr>
        <w:spacing w:after="0" w:line="240" w:lineRule="auto"/>
      </w:pPr>
      <w:r>
        <w:separator/>
      </w:r>
    </w:p>
  </w:endnote>
  <w:endnote w:type="continuationSeparator" w:id="0">
    <w:p w14:paraId="3B5BD1A3" w14:textId="77777777" w:rsidR="00AD1F01" w:rsidRDefault="00AD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D1F0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7AED" w14:textId="77777777" w:rsidR="00AD1F01" w:rsidRDefault="00AD1F01">
      <w:pPr>
        <w:spacing w:after="0" w:line="240" w:lineRule="auto"/>
      </w:pPr>
      <w:r>
        <w:separator/>
      </w:r>
    </w:p>
  </w:footnote>
  <w:footnote w:type="continuationSeparator" w:id="0">
    <w:p w14:paraId="06B56619" w14:textId="77777777" w:rsidR="00AD1F01" w:rsidRDefault="00AD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D1F0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101"/>
    <w:multiLevelType w:val="hybridMultilevel"/>
    <w:tmpl w:val="43EC0DDA"/>
    <w:lvl w:ilvl="0" w:tplc="AB7C5E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4AC687E">
      <w:start w:val="1"/>
      <w:numFmt w:val="lowerLetter"/>
      <w:lvlText w:val="%2."/>
      <w:lvlJc w:val="left"/>
      <w:pPr>
        <w:ind w:left="1440" w:hanging="360"/>
      </w:pPr>
    </w:lvl>
    <w:lvl w:ilvl="2" w:tplc="03EA96F8">
      <w:start w:val="1"/>
      <w:numFmt w:val="lowerRoman"/>
      <w:lvlText w:val="%3."/>
      <w:lvlJc w:val="right"/>
      <w:pPr>
        <w:ind w:left="2160" w:hanging="180"/>
      </w:pPr>
    </w:lvl>
    <w:lvl w:ilvl="3" w:tplc="267CE176">
      <w:start w:val="1"/>
      <w:numFmt w:val="decimal"/>
      <w:lvlText w:val="%4."/>
      <w:lvlJc w:val="left"/>
      <w:pPr>
        <w:ind w:left="2880" w:hanging="360"/>
      </w:pPr>
    </w:lvl>
    <w:lvl w:ilvl="4" w:tplc="2D4E7C18">
      <w:start w:val="1"/>
      <w:numFmt w:val="lowerLetter"/>
      <w:lvlText w:val="%5."/>
      <w:lvlJc w:val="left"/>
      <w:pPr>
        <w:ind w:left="3600" w:hanging="360"/>
      </w:pPr>
    </w:lvl>
    <w:lvl w:ilvl="5" w:tplc="44165242">
      <w:start w:val="1"/>
      <w:numFmt w:val="lowerRoman"/>
      <w:lvlText w:val="%6."/>
      <w:lvlJc w:val="right"/>
      <w:pPr>
        <w:ind w:left="4320" w:hanging="180"/>
      </w:pPr>
    </w:lvl>
    <w:lvl w:ilvl="6" w:tplc="474C97EE">
      <w:start w:val="1"/>
      <w:numFmt w:val="decimal"/>
      <w:lvlText w:val="%7."/>
      <w:lvlJc w:val="left"/>
      <w:pPr>
        <w:ind w:left="5040" w:hanging="360"/>
      </w:pPr>
    </w:lvl>
    <w:lvl w:ilvl="7" w:tplc="2A6CE062">
      <w:start w:val="1"/>
      <w:numFmt w:val="lowerLetter"/>
      <w:lvlText w:val="%8."/>
      <w:lvlJc w:val="left"/>
      <w:pPr>
        <w:ind w:left="5760" w:hanging="360"/>
      </w:pPr>
    </w:lvl>
    <w:lvl w:ilvl="8" w:tplc="ABCE88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D1F01"/>
    <w:rsid w:val="00B20C04"/>
    <w:rsid w:val="00B3670E"/>
    <w:rsid w:val="00CB633A"/>
    <w:rsid w:val="00E355E5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semiHidden/>
    <w:unhideWhenUsed/>
    <w:rsid w:val="00E3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E35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5533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5533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1538</Characters>
  <Application>Microsoft Office Word</Application>
  <DocSecurity>8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2023-01-17T11:55:00Z</dcterms:modified>
</cp:coreProperties>
</file>