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282" w:rsidRDefault="003D7282" w:rsidP="00CB510F">
      <w:pPr>
        <w:ind w:firstLine="360"/>
        <w:jc w:val="both"/>
        <w:rPr>
          <w:sz w:val="28"/>
          <w:szCs w:val="28"/>
        </w:rPr>
      </w:pPr>
      <w:r>
        <w:rPr>
          <w:sz w:val="28"/>
          <w:szCs w:val="28"/>
        </w:rPr>
        <w:t>СХВАЛЕНО:                                             ЗАТВЕРДЖЕНО:</w:t>
      </w:r>
    </w:p>
    <w:p w:rsidR="003D7282" w:rsidRDefault="003D7282" w:rsidP="00CB510F">
      <w:pPr>
        <w:ind w:firstLine="360"/>
        <w:jc w:val="both"/>
        <w:rPr>
          <w:sz w:val="28"/>
          <w:szCs w:val="28"/>
        </w:rPr>
      </w:pPr>
      <w:r>
        <w:rPr>
          <w:sz w:val="28"/>
          <w:szCs w:val="28"/>
        </w:rPr>
        <w:t>Рішення виконавчого комітету                Рішення Броварської міської ради</w:t>
      </w:r>
    </w:p>
    <w:p w:rsidR="00F2551F" w:rsidRDefault="003D7282" w:rsidP="00CB510F">
      <w:pPr>
        <w:ind w:firstLine="360"/>
        <w:jc w:val="both"/>
        <w:rPr>
          <w:sz w:val="28"/>
          <w:szCs w:val="28"/>
        </w:rPr>
      </w:pPr>
      <w:r>
        <w:rPr>
          <w:sz w:val="28"/>
          <w:szCs w:val="28"/>
        </w:rPr>
        <w:t xml:space="preserve">Броварської міської ради        </w:t>
      </w:r>
      <w:r w:rsidR="00DD2089">
        <w:rPr>
          <w:sz w:val="28"/>
          <w:szCs w:val="28"/>
        </w:rPr>
        <w:t xml:space="preserve">                  від 9 лютого 2017 р.</w:t>
      </w:r>
    </w:p>
    <w:p w:rsidR="00F2551F" w:rsidRPr="00845FA5" w:rsidRDefault="00F2551F" w:rsidP="00F2551F">
      <w:pPr>
        <w:ind w:firstLine="360"/>
        <w:jc w:val="both"/>
        <w:rPr>
          <w:sz w:val="28"/>
          <w:szCs w:val="28"/>
        </w:rPr>
      </w:pPr>
      <w:r>
        <w:rPr>
          <w:sz w:val="28"/>
          <w:szCs w:val="28"/>
        </w:rPr>
        <w:t>від __________ № ________                     № 504-25-07</w:t>
      </w:r>
    </w:p>
    <w:p w:rsidR="003D7282" w:rsidRDefault="00F2551F" w:rsidP="00CB510F">
      <w:pPr>
        <w:ind w:firstLine="360"/>
        <w:jc w:val="both"/>
        <w:rPr>
          <w:sz w:val="28"/>
          <w:szCs w:val="28"/>
        </w:rPr>
      </w:pPr>
      <w:r>
        <w:rPr>
          <w:sz w:val="28"/>
          <w:szCs w:val="28"/>
        </w:rPr>
        <w:t xml:space="preserve">                                                              </w:t>
      </w:r>
      <w:r w:rsidR="003D7282">
        <w:rPr>
          <w:sz w:val="28"/>
          <w:szCs w:val="28"/>
        </w:rPr>
        <w:t xml:space="preserve"> </w:t>
      </w:r>
    </w:p>
    <w:p w:rsidR="003D7282" w:rsidRPr="00845FA5" w:rsidRDefault="003D7282" w:rsidP="00CB510F">
      <w:pPr>
        <w:ind w:firstLine="360"/>
        <w:jc w:val="both"/>
        <w:rPr>
          <w:sz w:val="48"/>
          <w:szCs w:val="48"/>
        </w:rPr>
      </w:pPr>
    </w:p>
    <w:p w:rsidR="003D7282" w:rsidRPr="00F60F0B" w:rsidRDefault="003D7282" w:rsidP="00CB510F">
      <w:pPr>
        <w:ind w:firstLine="360"/>
        <w:jc w:val="center"/>
        <w:rPr>
          <w:b/>
          <w:bCs/>
          <w:sz w:val="48"/>
          <w:szCs w:val="48"/>
        </w:rPr>
      </w:pPr>
    </w:p>
    <w:p w:rsidR="003D7282" w:rsidRPr="00F60F0B" w:rsidRDefault="003D7282" w:rsidP="00CB510F">
      <w:pPr>
        <w:ind w:firstLine="360"/>
        <w:jc w:val="center"/>
        <w:rPr>
          <w:b/>
          <w:bCs/>
          <w:sz w:val="28"/>
          <w:szCs w:val="28"/>
        </w:rPr>
      </w:pPr>
    </w:p>
    <w:p w:rsidR="003D7282" w:rsidRPr="00F60F0B" w:rsidRDefault="003D7282" w:rsidP="00CB510F">
      <w:pPr>
        <w:ind w:firstLine="360"/>
        <w:jc w:val="center"/>
        <w:rPr>
          <w:b/>
          <w:bCs/>
          <w:sz w:val="48"/>
          <w:szCs w:val="48"/>
        </w:rPr>
      </w:pPr>
    </w:p>
    <w:p w:rsidR="003D7282" w:rsidRPr="00F60F0B" w:rsidRDefault="003D7282" w:rsidP="00CB510F">
      <w:pPr>
        <w:ind w:firstLine="360"/>
        <w:jc w:val="center"/>
        <w:rPr>
          <w:b/>
          <w:bCs/>
          <w:sz w:val="48"/>
          <w:szCs w:val="48"/>
        </w:rPr>
      </w:pPr>
    </w:p>
    <w:p w:rsidR="003D7282" w:rsidRPr="00F60F0B" w:rsidRDefault="003D7282" w:rsidP="00CB510F">
      <w:pPr>
        <w:ind w:firstLine="360"/>
        <w:jc w:val="center"/>
        <w:rPr>
          <w:b/>
          <w:bCs/>
          <w:sz w:val="48"/>
          <w:szCs w:val="48"/>
        </w:rPr>
      </w:pPr>
    </w:p>
    <w:p w:rsidR="003D7282" w:rsidRPr="00F60F0B" w:rsidRDefault="003D7282" w:rsidP="00CB510F">
      <w:pPr>
        <w:ind w:firstLine="360"/>
        <w:jc w:val="center"/>
        <w:rPr>
          <w:b/>
          <w:bCs/>
          <w:sz w:val="48"/>
          <w:szCs w:val="48"/>
        </w:rPr>
      </w:pPr>
    </w:p>
    <w:p w:rsidR="003D7282" w:rsidRPr="00F60F0B" w:rsidRDefault="003D7282" w:rsidP="00CB510F">
      <w:pPr>
        <w:ind w:firstLine="360"/>
        <w:jc w:val="center"/>
        <w:rPr>
          <w:b/>
          <w:bCs/>
          <w:sz w:val="48"/>
          <w:szCs w:val="48"/>
        </w:rPr>
      </w:pPr>
    </w:p>
    <w:p w:rsidR="003D7282" w:rsidRPr="00845FA5" w:rsidRDefault="003D7282" w:rsidP="00CB510F">
      <w:pPr>
        <w:ind w:firstLine="360"/>
        <w:jc w:val="center"/>
        <w:rPr>
          <w:b/>
          <w:bCs/>
          <w:sz w:val="48"/>
          <w:szCs w:val="48"/>
        </w:rPr>
      </w:pPr>
      <w:r w:rsidRPr="00845FA5">
        <w:rPr>
          <w:b/>
          <w:bCs/>
          <w:sz w:val="48"/>
          <w:szCs w:val="48"/>
        </w:rPr>
        <w:t xml:space="preserve">П Р О Г Р А М А </w:t>
      </w:r>
    </w:p>
    <w:p w:rsidR="003D7282" w:rsidRPr="00845FA5" w:rsidRDefault="003D7282" w:rsidP="00CB510F">
      <w:pPr>
        <w:ind w:firstLine="360"/>
        <w:jc w:val="center"/>
        <w:rPr>
          <w:b/>
          <w:bCs/>
          <w:sz w:val="48"/>
          <w:szCs w:val="48"/>
        </w:rPr>
      </w:pPr>
      <w:r w:rsidRPr="00845FA5">
        <w:rPr>
          <w:b/>
          <w:bCs/>
          <w:sz w:val="48"/>
          <w:szCs w:val="48"/>
        </w:rPr>
        <w:t xml:space="preserve">соціально - економічного </w:t>
      </w:r>
    </w:p>
    <w:p w:rsidR="003D7282" w:rsidRPr="00845FA5" w:rsidRDefault="003D7282" w:rsidP="00CB510F">
      <w:pPr>
        <w:ind w:firstLine="360"/>
        <w:jc w:val="center"/>
        <w:rPr>
          <w:b/>
          <w:bCs/>
          <w:sz w:val="48"/>
          <w:szCs w:val="48"/>
        </w:rPr>
      </w:pPr>
      <w:r w:rsidRPr="00845FA5">
        <w:rPr>
          <w:b/>
          <w:bCs/>
          <w:sz w:val="48"/>
          <w:szCs w:val="48"/>
        </w:rPr>
        <w:t>та культурного розвитку</w:t>
      </w:r>
    </w:p>
    <w:p w:rsidR="003D7282" w:rsidRPr="00845FA5" w:rsidRDefault="003D7282" w:rsidP="00CB510F">
      <w:pPr>
        <w:ind w:firstLine="360"/>
        <w:jc w:val="center"/>
        <w:rPr>
          <w:b/>
          <w:bCs/>
          <w:sz w:val="48"/>
          <w:szCs w:val="48"/>
        </w:rPr>
      </w:pPr>
      <w:r w:rsidRPr="00845FA5">
        <w:rPr>
          <w:b/>
          <w:bCs/>
          <w:sz w:val="48"/>
          <w:szCs w:val="48"/>
        </w:rPr>
        <w:t>міста Бровари</w:t>
      </w:r>
    </w:p>
    <w:p w:rsidR="003D7282" w:rsidRPr="00845FA5" w:rsidRDefault="003D7282" w:rsidP="00CB510F">
      <w:pPr>
        <w:ind w:firstLine="360"/>
        <w:jc w:val="center"/>
        <w:rPr>
          <w:b/>
          <w:bCs/>
          <w:sz w:val="48"/>
          <w:szCs w:val="48"/>
        </w:rPr>
      </w:pPr>
      <w:r w:rsidRPr="00845FA5">
        <w:rPr>
          <w:b/>
          <w:bCs/>
          <w:sz w:val="48"/>
          <w:szCs w:val="48"/>
        </w:rPr>
        <w:t>на 2017 рік</w:t>
      </w:r>
    </w:p>
    <w:p w:rsidR="003D7282" w:rsidRPr="00845FA5" w:rsidRDefault="003D7282" w:rsidP="00CB510F">
      <w:pPr>
        <w:ind w:firstLine="360"/>
        <w:jc w:val="center"/>
        <w:rPr>
          <w:b/>
          <w:bCs/>
          <w:sz w:val="48"/>
          <w:szCs w:val="48"/>
        </w:rPr>
      </w:pPr>
    </w:p>
    <w:p w:rsidR="003D7282" w:rsidRPr="00845FA5" w:rsidRDefault="003D7282" w:rsidP="00CB510F">
      <w:pPr>
        <w:ind w:firstLine="360"/>
        <w:jc w:val="center"/>
        <w:rPr>
          <w:b/>
          <w:bCs/>
          <w:sz w:val="28"/>
          <w:szCs w:val="28"/>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rPr>
          <w:lang w:val="ru-RU"/>
        </w:rPr>
      </w:pPr>
    </w:p>
    <w:p w:rsidR="003D7282" w:rsidRPr="00845FA5" w:rsidRDefault="003D7282" w:rsidP="00CB510F">
      <w:pPr>
        <w:ind w:firstLine="360"/>
        <w:jc w:val="center"/>
        <w:rPr>
          <w:b/>
          <w:bCs/>
          <w:lang w:val="ru-RU"/>
        </w:rPr>
      </w:pPr>
      <w:r w:rsidRPr="00845FA5">
        <w:rPr>
          <w:b/>
          <w:bCs/>
          <w:lang w:val="ru-RU"/>
        </w:rPr>
        <w:t>ВСТУП.</w:t>
      </w:r>
    </w:p>
    <w:p w:rsidR="003D7282" w:rsidRPr="00845FA5" w:rsidRDefault="003D7282" w:rsidP="00CB510F">
      <w:pPr>
        <w:pStyle w:val="21"/>
        <w:ind w:right="-1" w:firstLine="360"/>
      </w:pPr>
      <w:r w:rsidRPr="00845FA5">
        <w:t>Програма  соціально-економічного та культурного  розвитку міста Бровари на 2017 рік (далі - Програма) є документом, у якому на основі аналізу розвитку міста у попередній період, визначаються пріоритети та завдання соціально-економічного та культурного розвитку міста Бровари на 2017 рік та заходи щодо реалізації державної політики, що спрямовані на забезпечення якісного та безпечного середовища життєдіяльності населення та підвищення конкурентоспроможності економіки міста.</w:t>
      </w:r>
    </w:p>
    <w:p w:rsidR="003D7282" w:rsidRPr="00845FA5" w:rsidRDefault="003D7282" w:rsidP="00CB510F">
      <w:pPr>
        <w:pStyle w:val="21"/>
        <w:ind w:right="-1" w:firstLine="360"/>
      </w:pPr>
      <w:r w:rsidRPr="00845FA5">
        <w:t xml:space="preserve">В основу Програми покладені ключові положення «Стратегії розвитку Київської області на період до 2020 року». </w:t>
      </w:r>
    </w:p>
    <w:p w:rsidR="003D7282" w:rsidRPr="00845FA5" w:rsidRDefault="003D7282" w:rsidP="00CB510F">
      <w:pPr>
        <w:pStyle w:val="a9"/>
        <w:shd w:val="clear" w:color="auto" w:fill="FFFFFF"/>
        <w:spacing w:before="0" w:beforeAutospacing="0" w:after="0" w:afterAutospacing="0"/>
        <w:ind w:right="-186" w:firstLine="360"/>
        <w:jc w:val="both"/>
        <w:rPr>
          <w:sz w:val="28"/>
          <w:szCs w:val="28"/>
        </w:rPr>
      </w:pPr>
      <w:r w:rsidRPr="00845FA5">
        <w:rPr>
          <w:sz w:val="28"/>
          <w:szCs w:val="28"/>
        </w:rPr>
        <w:t>Програма розроблена на основі вимог Конституції України з урахуванням положень:</w:t>
      </w:r>
    </w:p>
    <w:p w:rsidR="003D7282" w:rsidRPr="00845FA5" w:rsidRDefault="003D7282" w:rsidP="00CB510F">
      <w:pPr>
        <w:pStyle w:val="a9"/>
        <w:shd w:val="clear" w:color="auto" w:fill="FFFFFF"/>
        <w:spacing w:before="0" w:beforeAutospacing="0" w:after="0" w:afterAutospacing="0"/>
        <w:ind w:right="-186" w:firstLine="360"/>
        <w:jc w:val="both"/>
        <w:rPr>
          <w:sz w:val="28"/>
          <w:szCs w:val="28"/>
          <w:lang w:val="uk-UA"/>
        </w:rPr>
      </w:pPr>
      <w:r w:rsidRPr="00845FA5">
        <w:rPr>
          <w:sz w:val="28"/>
          <w:szCs w:val="28"/>
          <w:lang w:val="uk-UA"/>
        </w:rPr>
        <w:t> -</w:t>
      </w:r>
      <w:r w:rsidRPr="00845FA5">
        <w:rPr>
          <w:rStyle w:val="apple-converted-space"/>
          <w:sz w:val="28"/>
          <w:szCs w:val="28"/>
        </w:rPr>
        <w:t> </w:t>
      </w:r>
      <w:r w:rsidRPr="00845FA5">
        <w:rPr>
          <w:sz w:val="28"/>
          <w:szCs w:val="28"/>
          <w:lang w:val="uk-UA"/>
        </w:rPr>
        <w:t>Законів України: “Про місцеве самоврядування в Україні”, “Про державне прогнозування та розроблення програм економічного і соціального розвитку України”, “Про державні цільові програми”, “Про стимулювання розвитку регіонів”, “Про інвестиційну діяльність”, “Про зовнішньоекономічну діяльність”.</w:t>
      </w:r>
    </w:p>
    <w:p w:rsidR="003D7282" w:rsidRPr="00845FA5" w:rsidRDefault="003D7282" w:rsidP="00CB510F">
      <w:pPr>
        <w:pStyle w:val="a6"/>
        <w:widowControl w:val="0"/>
        <w:spacing w:line="250" w:lineRule="auto"/>
        <w:ind w:firstLine="360"/>
      </w:pPr>
      <w:r w:rsidRPr="00845FA5">
        <w:t xml:space="preserve"> - Постанов Кабінету Міністрів України:  від 26.04.2003 року № 621 „Про розроблення прогнозних і програмних документів економічного і соціального розвитку та складання державного бюджету”; від 04.12.2014 року № 856-44-</w:t>
      </w:r>
      <w:r w:rsidRPr="00845FA5">
        <w:rPr>
          <w:lang w:val="en-US"/>
        </w:rPr>
        <w:t>VI</w:t>
      </w:r>
      <w:r w:rsidRPr="00845FA5">
        <w:t xml:space="preserve"> „Про затвердження Державної стратегії регіонального розвитку на період до 2020 року” та інших нормативно-правових актів.</w:t>
      </w:r>
    </w:p>
    <w:p w:rsidR="003D7282" w:rsidRPr="00845FA5" w:rsidRDefault="003D7282" w:rsidP="00CB510F">
      <w:pPr>
        <w:pStyle w:val="21"/>
        <w:tabs>
          <w:tab w:val="left" w:pos="709"/>
        </w:tabs>
        <w:spacing w:line="249" w:lineRule="auto"/>
        <w:ind w:firstLine="360"/>
      </w:pPr>
      <w:r w:rsidRPr="00845FA5">
        <w:t>Показники соціально-економічного та культурного розвитку міста на 2017 рік базуються на аналізі соціально-економічної ситуації, що склалася за останні роки, який здійснено на підставі статистичних даних  головного управління статистики у Київській області та оперативних даних підприємств міста, та  прогнозних розрахунках головних управлінь, відділів, а також підприємств і організацій за результатами їх діяльності у 2016 році.</w:t>
      </w:r>
    </w:p>
    <w:p w:rsidR="003D7282" w:rsidRPr="00845FA5" w:rsidRDefault="003D7282" w:rsidP="00CB510F">
      <w:pPr>
        <w:pStyle w:val="a6"/>
        <w:widowControl w:val="0"/>
        <w:spacing w:line="250" w:lineRule="auto"/>
        <w:ind w:firstLine="360"/>
      </w:pPr>
      <w:r w:rsidRPr="00845FA5">
        <w:t>До Програми окремим додатком включені Пропозиції щодо обсягів фінансування міських програм, які передбачається реалізувати у 2017 році</w:t>
      </w:r>
      <w:r w:rsidRPr="00845FA5">
        <w:rPr>
          <w:b/>
          <w:bCs/>
        </w:rPr>
        <w:t>.</w:t>
      </w:r>
      <w:r w:rsidRPr="00845FA5">
        <w:t xml:space="preserve"> Фінансування заходів міських програм здійснюватиметься з урахуванням реальних можливостей місцевого бюджету. Організацію виконання Програми здійснює виконавчий комітет та  структурні підрозділи, які надали пропозиції до її розділів.</w:t>
      </w:r>
    </w:p>
    <w:p w:rsidR="003D7282" w:rsidRPr="00845FA5" w:rsidRDefault="003D7282" w:rsidP="00CB510F">
      <w:pPr>
        <w:pStyle w:val="a6"/>
        <w:widowControl w:val="0"/>
        <w:spacing w:line="249" w:lineRule="auto"/>
        <w:ind w:firstLine="360"/>
      </w:pPr>
      <w:r w:rsidRPr="00845FA5">
        <w:t>У процесі виконання Програма може уточнюватися. Зміни і доповнення до Програми затверджуються Броварською міською радою за поданням виконавчого комітету Броварської міської ради.</w:t>
      </w:r>
    </w:p>
    <w:p w:rsidR="003D7282" w:rsidRPr="00845FA5" w:rsidRDefault="003D7282" w:rsidP="00CB510F">
      <w:pPr>
        <w:pStyle w:val="1"/>
        <w:spacing w:line="249" w:lineRule="auto"/>
        <w:ind w:firstLine="360"/>
        <w:rPr>
          <w:rFonts w:ascii="Times New Roman" w:hAnsi="Times New Roman" w:cs="Times New Roman"/>
          <w:sz w:val="28"/>
          <w:szCs w:val="28"/>
          <w:lang w:val="uk-UA"/>
        </w:rPr>
      </w:pPr>
      <w:r w:rsidRPr="00845FA5">
        <w:rPr>
          <w:rFonts w:ascii="Times New Roman" w:hAnsi="Times New Roman" w:cs="Times New Roman"/>
          <w:sz w:val="28"/>
          <w:szCs w:val="28"/>
          <w:lang w:val="uk-UA"/>
        </w:rPr>
        <w:t>1.СОЦІАЛЬНО-ЕКОНОМІЧНИЙ РОЗВИТОК МІСТА У  2016 РОЦІ.</w:t>
      </w:r>
    </w:p>
    <w:p w:rsidR="003D7282" w:rsidRPr="00845FA5" w:rsidRDefault="003D7282" w:rsidP="00CB510F">
      <w:pPr>
        <w:widowControl w:val="0"/>
        <w:tabs>
          <w:tab w:val="left" w:pos="720"/>
        </w:tabs>
        <w:ind w:firstLine="360"/>
        <w:jc w:val="both"/>
        <w:rPr>
          <w:sz w:val="28"/>
          <w:szCs w:val="28"/>
        </w:rPr>
      </w:pPr>
      <w:r w:rsidRPr="00845FA5">
        <w:rPr>
          <w:sz w:val="28"/>
          <w:szCs w:val="28"/>
        </w:rPr>
        <w:t>Протягом 2016 року вживалися необхідні заходи щодо впровадження економічних реформ</w:t>
      </w:r>
      <w:r w:rsidRPr="00845FA5">
        <w:rPr>
          <w:sz w:val="28"/>
          <w:szCs w:val="28"/>
          <w:lang w:val="ru-RU"/>
        </w:rPr>
        <w:t>,</w:t>
      </w:r>
      <w:r w:rsidRPr="00845FA5">
        <w:rPr>
          <w:sz w:val="28"/>
          <w:szCs w:val="28"/>
        </w:rPr>
        <w:t xml:space="preserve"> забезпечення комплексного розвитку</w:t>
      </w:r>
      <w:r w:rsidRPr="00845FA5">
        <w:rPr>
          <w:sz w:val="28"/>
          <w:szCs w:val="28"/>
          <w:lang w:val="ru-RU"/>
        </w:rPr>
        <w:t xml:space="preserve"> міста та</w:t>
      </w:r>
      <w:r w:rsidRPr="00845FA5">
        <w:rPr>
          <w:sz w:val="28"/>
          <w:szCs w:val="28"/>
        </w:rPr>
        <w:t xml:space="preserve"> належного життєвого рівня</w:t>
      </w:r>
      <w:r w:rsidRPr="00845FA5">
        <w:rPr>
          <w:sz w:val="28"/>
          <w:szCs w:val="28"/>
          <w:lang w:val="ru-RU"/>
        </w:rPr>
        <w:t xml:space="preserve"> й</w:t>
      </w:r>
      <w:r w:rsidRPr="00845FA5">
        <w:rPr>
          <w:sz w:val="28"/>
          <w:szCs w:val="28"/>
        </w:rPr>
        <w:t>ого жителів, яких, станом на 01.11.2016 року, налічується  100995 осіб (наявне населення). Чисельність населення постійно зростає.</w:t>
      </w:r>
    </w:p>
    <w:p w:rsidR="003D7282" w:rsidRPr="00845FA5" w:rsidRDefault="003D7282" w:rsidP="00CB510F">
      <w:pPr>
        <w:spacing w:line="252" w:lineRule="auto"/>
        <w:ind w:firstLine="360"/>
        <w:jc w:val="both"/>
        <w:rPr>
          <w:sz w:val="28"/>
          <w:szCs w:val="28"/>
        </w:rPr>
      </w:pPr>
      <w:r w:rsidRPr="00845FA5">
        <w:rPr>
          <w:sz w:val="28"/>
          <w:szCs w:val="28"/>
        </w:rPr>
        <w:lastRenderedPageBreak/>
        <w:t>За оперативними даними промислових підприємств міста («основного кола»), у січні-</w:t>
      </w:r>
      <w:r>
        <w:rPr>
          <w:sz w:val="28"/>
          <w:szCs w:val="28"/>
        </w:rPr>
        <w:t>листопаді</w:t>
      </w:r>
      <w:r w:rsidRPr="00845FA5">
        <w:rPr>
          <w:sz w:val="28"/>
          <w:szCs w:val="28"/>
        </w:rPr>
        <w:t xml:space="preserve"> 2016 року темп росту обсягів виробництва промислової продукції у діючих цінах в цілому по місту в порівнянні з відповідним періодом минулого року склав 1</w:t>
      </w:r>
      <w:r>
        <w:rPr>
          <w:sz w:val="28"/>
          <w:szCs w:val="28"/>
        </w:rPr>
        <w:t>07,6</w:t>
      </w:r>
      <w:r w:rsidRPr="00845FA5">
        <w:rPr>
          <w:sz w:val="28"/>
          <w:szCs w:val="28"/>
        </w:rPr>
        <w:t xml:space="preserve"> %; темп приросту обсягу реалізації промислової продукції за </w:t>
      </w:r>
      <w:r w:rsidRPr="00877B75">
        <w:rPr>
          <w:sz w:val="28"/>
          <w:szCs w:val="28"/>
        </w:rPr>
        <w:t>січень-листопад 2016 року – 2441643,6 тис. грн., що на 112,9 % більше ніж  за відповідний період минулого року.</w:t>
      </w:r>
      <w:r w:rsidRPr="00845FA5">
        <w:rPr>
          <w:i/>
          <w:iCs/>
          <w:sz w:val="28"/>
          <w:szCs w:val="28"/>
        </w:rPr>
        <w:t xml:space="preserve"> </w:t>
      </w:r>
      <w:r w:rsidRPr="00845FA5">
        <w:rPr>
          <w:sz w:val="28"/>
          <w:szCs w:val="28"/>
        </w:rPr>
        <w:t xml:space="preserve">Середньомісячна номінальна заробітна плата одного штатного працівника станом на 01.10.16 року складає 5054,13 грн., що на 32,4% більше ніж  за відповідний період минулого року. Серед підприємств «основного кола» найвищий рівень середньої заробітної плати  на ДП «Зееландія», ТОВ «Алютех - К», ТОВ «Алюпласт Україна», ТОВ «Орієнтир буделемент». </w:t>
      </w:r>
    </w:p>
    <w:p w:rsidR="003D7282" w:rsidRPr="00845FA5" w:rsidRDefault="003D7282" w:rsidP="00CB510F">
      <w:pPr>
        <w:ind w:firstLine="360"/>
        <w:jc w:val="both"/>
        <w:rPr>
          <w:sz w:val="28"/>
          <w:szCs w:val="28"/>
        </w:rPr>
      </w:pPr>
      <w:r w:rsidRPr="00845FA5">
        <w:rPr>
          <w:sz w:val="28"/>
          <w:szCs w:val="28"/>
        </w:rPr>
        <w:t xml:space="preserve">На виконання рішення Броварської міської ради від 21.05.2015 № 1482-54-06 «Про затвердження Програми залучення інвестицій та поліпшення інвестиційного клімату в м.Бровари на 2015-2017 роки»   за оперативними даними  у 2016 році у місті Бровари завершено реалізацію 140 інвестиційних проектів, в т.ч.: </w:t>
      </w:r>
    </w:p>
    <w:p w:rsidR="003D7282" w:rsidRPr="00845FA5" w:rsidRDefault="003D7282" w:rsidP="00CB510F">
      <w:pPr>
        <w:ind w:firstLine="360"/>
        <w:jc w:val="both"/>
        <w:rPr>
          <w:sz w:val="28"/>
          <w:szCs w:val="28"/>
        </w:rPr>
      </w:pPr>
      <w:r w:rsidRPr="00845FA5">
        <w:rPr>
          <w:sz w:val="28"/>
          <w:szCs w:val="28"/>
          <w:u w:val="single"/>
        </w:rPr>
        <w:t xml:space="preserve">109 – у житловому будівництві: </w:t>
      </w:r>
    </w:p>
    <w:p w:rsidR="003D7282" w:rsidRPr="00845FA5" w:rsidRDefault="003D7282" w:rsidP="00CB510F">
      <w:pPr>
        <w:pStyle w:val="af8"/>
        <w:numPr>
          <w:ilvl w:val="0"/>
          <w:numId w:val="22"/>
        </w:numPr>
        <w:ind w:left="0" w:firstLine="360"/>
        <w:jc w:val="both"/>
        <w:rPr>
          <w:sz w:val="28"/>
          <w:szCs w:val="28"/>
        </w:rPr>
      </w:pPr>
      <w:r w:rsidRPr="00845FA5">
        <w:rPr>
          <w:sz w:val="28"/>
          <w:szCs w:val="28"/>
        </w:rPr>
        <w:t xml:space="preserve">будівництво багатоквартирного житлового будинку у 5-му мікрорайоні </w:t>
      </w:r>
      <w:r w:rsidRPr="00845FA5">
        <w:rPr>
          <w:sz w:val="28"/>
          <w:szCs w:val="28"/>
          <w:lang w:val="en-US"/>
        </w:rPr>
        <w:t>IV</w:t>
      </w:r>
      <w:r w:rsidRPr="00845FA5">
        <w:rPr>
          <w:sz w:val="28"/>
          <w:szCs w:val="28"/>
        </w:rPr>
        <w:t xml:space="preserve"> житлового району ("Броварський домобудівний комбінат "Меркурій");</w:t>
      </w:r>
    </w:p>
    <w:p w:rsidR="003D7282" w:rsidRPr="00845FA5" w:rsidRDefault="003D7282" w:rsidP="00CB510F">
      <w:pPr>
        <w:pStyle w:val="af8"/>
        <w:numPr>
          <w:ilvl w:val="0"/>
          <w:numId w:val="22"/>
        </w:numPr>
        <w:ind w:left="0" w:firstLine="360"/>
        <w:jc w:val="both"/>
        <w:rPr>
          <w:sz w:val="28"/>
          <w:szCs w:val="28"/>
        </w:rPr>
      </w:pPr>
      <w:r w:rsidRPr="00845FA5">
        <w:rPr>
          <w:sz w:val="28"/>
          <w:szCs w:val="28"/>
        </w:rPr>
        <w:t>будівництво багатоквартирного односекційного 14-ти поверхового житлового будинку з вбудовано - прибудованими приміщеннями позашкільного закладу по вул. С.Петлюри, 21в  (ТОВ "ВКК "Укрбудінвест-2000");</w:t>
      </w:r>
    </w:p>
    <w:p w:rsidR="003D7282" w:rsidRPr="00845FA5" w:rsidRDefault="003D7282" w:rsidP="00CB510F">
      <w:pPr>
        <w:pStyle w:val="af8"/>
        <w:numPr>
          <w:ilvl w:val="0"/>
          <w:numId w:val="22"/>
        </w:numPr>
        <w:ind w:left="0" w:firstLine="360"/>
        <w:jc w:val="both"/>
        <w:rPr>
          <w:sz w:val="28"/>
          <w:szCs w:val="28"/>
        </w:rPr>
      </w:pPr>
      <w:r w:rsidRPr="00845FA5">
        <w:rPr>
          <w:sz w:val="28"/>
          <w:szCs w:val="28"/>
        </w:rPr>
        <w:t>реконструкція нежитлових приміщень (без зміни зовнішньої конфігурації) №38-45, №84-91, №130-137 під житлові квартири житлового будинку №245 по в.Київська (ТОВ «Альянс Новобуд»);</w:t>
      </w:r>
    </w:p>
    <w:p w:rsidR="003D7282" w:rsidRPr="00845FA5" w:rsidRDefault="003D7282" w:rsidP="00CB510F">
      <w:pPr>
        <w:pStyle w:val="af8"/>
        <w:numPr>
          <w:ilvl w:val="0"/>
          <w:numId w:val="22"/>
        </w:numPr>
        <w:ind w:left="0" w:firstLine="360"/>
        <w:jc w:val="both"/>
        <w:rPr>
          <w:sz w:val="28"/>
          <w:szCs w:val="28"/>
        </w:rPr>
      </w:pPr>
      <w:r w:rsidRPr="00845FA5">
        <w:rPr>
          <w:sz w:val="28"/>
          <w:szCs w:val="28"/>
        </w:rPr>
        <w:t xml:space="preserve"> реконструкція нежитлових приміщень (творчих майстерень) №1-11 під квартири по вул.Шевченка, 4б (Фізична особа);</w:t>
      </w:r>
    </w:p>
    <w:p w:rsidR="003D7282" w:rsidRPr="00845FA5" w:rsidRDefault="003D7282" w:rsidP="00CB510F">
      <w:pPr>
        <w:pStyle w:val="af8"/>
        <w:numPr>
          <w:ilvl w:val="0"/>
          <w:numId w:val="22"/>
        </w:numPr>
        <w:ind w:left="0" w:firstLine="360"/>
        <w:jc w:val="both"/>
        <w:rPr>
          <w:sz w:val="28"/>
          <w:szCs w:val="28"/>
        </w:rPr>
      </w:pPr>
      <w:r w:rsidRPr="00845FA5">
        <w:rPr>
          <w:sz w:val="28"/>
          <w:szCs w:val="28"/>
        </w:rPr>
        <w:t>будівництво комплексної блоковоної забудови (1 черга) по вул. Чорновола Вячеслава та Чубинського Павла, 00 (ТОВ "Архімаст-М");</w:t>
      </w:r>
    </w:p>
    <w:p w:rsidR="003D7282" w:rsidRPr="00845FA5" w:rsidRDefault="003D7282" w:rsidP="00CB510F">
      <w:pPr>
        <w:pStyle w:val="af8"/>
        <w:numPr>
          <w:ilvl w:val="0"/>
          <w:numId w:val="22"/>
        </w:numPr>
        <w:ind w:left="0" w:firstLine="360"/>
        <w:jc w:val="both"/>
        <w:rPr>
          <w:sz w:val="28"/>
          <w:szCs w:val="28"/>
        </w:rPr>
      </w:pPr>
      <w:r w:rsidRPr="00845FA5">
        <w:rPr>
          <w:sz w:val="28"/>
          <w:szCs w:val="28"/>
        </w:rPr>
        <w:t>будівництво односекційного 16-ти поверхового житлового будинку з вбудованими приміщеннями по вул. Київська 265 в 5 мікрорайоні ІV житлового району (шоста черга будівництва) (позиція 1) (ТОВ "Броварський ЗБК");</w:t>
      </w:r>
    </w:p>
    <w:p w:rsidR="003D7282" w:rsidRPr="00845FA5" w:rsidRDefault="003D7282" w:rsidP="00CB510F">
      <w:pPr>
        <w:pStyle w:val="af8"/>
        <w:numPr>
          <w:ilvl w:val="0"/>
          <w:numId w:val="22"/>
        </w:numPr>
        <w:ind w:left="0" w:firstLine="360"/>
        <w:jc w:val="both"/>
        <w:rPr>
          <w:sz w:val="28"/>
          <w:szCs w:val="28"/>
        </w:rPr>
      </w:pPr>
      <w:r w:rsidRPr="00845FA5">
        <w:rPr>
          <w:sz w:val="28"/>
          <w:szCs w:val="28"/>
        </w:rPr>
        <w:t xml:space="preserve">103 індивідуальні житлові будинки </w:t>
      </w:r>
    </w:p>
    <w:p w:rsidR="003D7282" w:rsidRPr="00845FA5" w:rsidRDefault="003D7282" w:rsidP="00CB510F">
      <w:pPr>
        <w:ind w:firstLine="360"/>
        <w:jc w:val="both"/>
        <w:rPr>
          <w:sz w:val="20"/>
          <w:szCs w:val="20"/>
          <w:u w:val="single"/>
        </w:rPr>
      </w:pPr>
      <w:r w:rsidRPr="00845FA5">
        <w:rPr>
          <w:sz w:val="28"/>
          <w:szCs w:val="28"/>
          <w:u w:val="single"/>
        </w:rPr>
        <w:t>4 – у промисловості:</w:t>
      </w:r>
      <w:r w:rsidRPr="00845FA5">
        <w:rPr>
          <w:sz w:val="20"/>
          <w:szCs w:val="20"/>
          <w:u w:val="single"/>
        </w:rPr>
        <w:t xml:space="preserve"> </w:t>
      </w:r>
    </w:p>
    <w:p w:rsidR="003D7282" w:rsidRPr="00845FA5" w:rsidRDefault="003D7282" w:rsidP="00CB510F">
      <w:pPr>
        <w:pStyle w:val="af8"/>
        <w:numPr>
          <w:ilvl w:val="0"/>
          <w:numId w:val="19"/>
        </w:numPr>
        <w:ind w:left="0" w:firstLine="360"/>
        <w:jc w:val="both"/>
        <w:rPr>
          <w:sz w:val="28"/>
          <w:szCs w:val="28"/>
        </w:rPr>
      </w:pPr>
      <w:r w:rsidRPr="00845FA5">
        <w:rPr>
          <w:sz w:val="28"/>
          <w:szCs w:val="28"/>
        </w:rPr>
        <w:t xml:space="preserve">будівництво комбінату з виробництва харчових продуктів ДП «Зееландія» по вул. Виробнича,8 (ДП «Зееландія»); </w:t>
      </w:r>
    </w:p>
    <w:p w:rsidR="003D7282" w:rsidRPr="00845FA5" w:rsidRDefault="003D7282" w:rsidP="00CB510F">
      <w:pPr>
        <w:pStyle w:val="af8"/>
        <w:numPr>
          <w:ilvl w:val="0"/>
          <w:numId w:val="19"/>
        </w:numPr>
        <w:ind w:left="0" w:firstLine="360"/>
        <w:jc w:val="both"/>
        <w:rPr>
          <w:sz w:val="28"/>
          <w:szCs w:val="28"/>
        </w:rPr>
      </w:pPr>
      <w:r w:rsidRPr="00845FA5">
        <w:rPr>
          <w:sz w:val="28"/>
          <w:szCs w:val="28"/>
        </w:rPr>
        <w:t>реконструкція з розширенням нежитлової будівлі по вул.Димитрова, 23 (ПП «Деревообробний завод «БРАМА»),</w:t>
      </w:r>
    </w:p>
    <w:p w:rsidR="003D7282" w:rsidRPr="00845FA5" w:rsidRDefault="003D7282" w:rsidP="00CB510F">
      <w:pPr>
        <w:pStyle w:val="af8"/>
        <w:numPr>
          <w:ilvl w:val="0"/>
          <w:numId w:val="19"/>
        </w:numPr>
        <w:ind w:left="0" w:firstLine="360"/>
        <w:jc w:val="both"/>
        <w:rPr>
          <w:sz w:val="28"/>
          <w:szCs w:val="28"/>
        </w:rPr>
      </w:pPr>
      <w:r w:rsidRPr="00845FA5">
        <w:rPr>
          <w:sz w:val="28"/>
          <w:szCs w:val="28"/>
        </w:rPr>
        <w:t xml:space="preserve">будівництво котельні на пелетах по вул.Підприємницька,7 (ПП "Бест"); </w:t>
      </w:r>
    </w:p>
    <w:p w:rsidR="003D7282" w:rsidRPr="00845FA5" w:rsidRDefault="003D7282" w:rsidP="00CB510F">
      <w:pPr>
        <w:pStyle w:val="af8"/>
        <w:numPr>
          <w:ilvl w:val="0"/>
          <w:numId w:val="19"/>
        </w:numPr>
        <w:ind w:left="0" w:firstLine="360"/>
        <w:jc w:val="both"/>
        <w:rPr>
          <w:sz w:val="28"/>
          <w:szCs w:val="28"/>
        </w:rPr>
      </w:pPr>
      <w:r w:rsidRPr="00845FA5">
        <w:rPr>
          <w:sz w:val="28"/>
          <w:szCs w:val="28"/>
        </w:rPr>
        <w:t>реконструкція ремонтно-механічної майстерні з адміністративно-побутовими приміщеннями по бул.  Незалежності, 28 А (ТОВ "Орієнтир-Буделемент");</w:t>
      </w:r>
      <w:r w:rsidRPr="00845FA5">
        <w:rPr>
          <w:sz w:val="20"/>
          <w:szCs w:val="20"/>
        </w:rPr>
        <w:t> </w:t>
      </w:r>
    </w:p>
    <w:p w:rsidR="003D7282" w:rsidRPr="00845FA5" w:rsidRDefault="003D7282" w:rsidP="00CB510F">
      <w:pPr>
        <w:ind w:firstLine="360"/>
        <w:jc w:val="both"/>
        <w:rPr>
          <w:sz w:val="28"/>
          <w:szCs w:val="28"/>
          <w:u w:val="single"/>
        </w:rPr>
      </w:pPr>
      <w:r w:rsidRPr="00845FA5">
        <w:rPr>
          <w:sz w:val="28"/>
          <w:szCs w:val="28"/>
          <w:u w:val="single"/>
        </w:rPr>
        <w:t>5 -  у сфері транспортного обслуговування та логістики:</w:t>
      </w:r>
    </w:p>
    <w:p w:rsidR="003D7282" w:rsidRPr="00845FA5" w:rsidRDefault="003D7282" w:rsidP="00CB510F">
      <w:pPr>
        <w:pStyle w:val="af8"/>
        <w:numPr>
          <w:ilvl w:val="0"/>
          <w:numId w:val="20"/>
        </w:numPr>
        <w:ind w:left="0" w:firstLine="360"/>
        <w:jc w:val="both"/>
        <w:rPr>
          <w:sz w:val="28"/>
          <w:szCs w:val="28"/>
        </w:rPr>
      </w:pPr>
      <w:r w:rsidRPr="00845FA5">
        <w:rPr>
          <w:sz w:val="28"/>
          <w:szCs w:val="28"/>
        </w:rPr>
        <w:lastRenderedPageBreak/>
        <w:t>будівництво автотранспортного підприємства по бульв.Незалежності,34 (І черга) (ТОВ «ТК СУПУТНИК»);</w:t>
      </w:r>
    </w:p>
    <w:p w:rsidR="003D7282" w:rsidRPr="00845FA5" w:rsidRDefault="003D7282" w:rsidP="00CB510F">
      <w:pPr>
        <w:pStyle w:val="af8"/>
        <w:numPr>
          <w:ilvl w:val="0"/>
          <w:numId w:val="20"/>
        </w:numPr>
        <w:ind w:left="0" w:firstLine="360"/>
        <w:jc w:val="both"/>
        <w:rPr>
          <w:sz w:val="28"/>
          <w:szCs w:val="28"/>
        </w:rPr>
      </w:pPr>
      <w:r w:rsidRPr="00845FA5">
        <w:rPr>
          <w:sz w:val="28"/>
          <w:szCs w:val="28"/>
        </w:rPr>
        <w:t>станції технічного обслуговування по бульв.Незалежності,22б (Унітарне приватне підприємство "Бровакар");</w:t>
      </w:r>
    </w:p>
    <w:p w:rsidR="003D7282" w:rsidRPr="00845FA5" w:rsidRDefault="003D7282" w:rsidP="00CB510F">
      <w:pPr>
        <w:pStyle w:val="af8"/>
        <w:numPr>
          <w:ilvl w:val="0"/>
          <w:numId w:val="20"/>
        </w:numPr>
        <w:ind w:left="0" w:firstLine="360"/>
        <w:jc w:val="both"/>
        <w:rPr>
          <w:sz w:val="28"/>
          <w:szCs w:val="28"/>
        </w:rPr>
      </w:pPr>
      <w:r w:rsidRPr="00845FA5">
        <w:rPr>
          <w:sz w:val="28"/>
          <w:szCs w:val="28"/>
        </w:rPr>
        <w:t>реконструкція навісу під цех технічного обслуговування вантажних автомобілів та автобусів; Київська обл., м. Бровари, вул. Москаленка, 16в (ТОВ "Базтехсервіс");</w:t>
      </w:r>
    </w:p>
    <w:p w:rsidR="003D7282" w:rsidRPr="00845FA5" w:rsidRDefault="003D7282" w:rsidP="00CB510F">
      <w:pPr>
        <w:pStyle w:val="af8"/>
        <w:numPr>
          <w:ilvl w:val="0"/>
          <w:numId w:val="20"/>
        </w:numPr>
        <w:ind w:left="0" w:firstLine="360"/>
        <w:jc w:val="both"/>
        <w:rPr>
          <w:sz w:val="28"/>
          <w:szCs w:val="28"/>
        </w:rPr>
      </w:pPr>
      <w:r w:rsidRPr="00845FA5">
        <w:rPr>
          <w:sz w:val="28"/>
          <w:szCs w:val="28"/>
        </w:rPr>
        <w:t> склад загального призначення; Київська обл., м. Бровари, вул. Москаленка, 16в (ТОВ "Базтехсервіс");</w:t>
      </w:r>
    </w:p>
    <w:p w:rsidR="003D7282" w:rsidRPr="00845FA5" w:rsidRDefault="003D7282" w:rsidP="00CB510F">
      <w:pPr>
        <w:pStyle w:val="af8"/>
        <w:numPr>
          <w:ilvl w:val="0"/>
          <w:numId w:val="20"/>
        </w:numPr>
        <w:ind w:left="0" w:firstLine="360"/>
        <w:jc w:val="both"/>
        <w:rPr>
          <w:sz w:val="28"/>
          <w:szCs w:val="28"/>
        </w:rPr>
      </w:pPr>
      <w:r w:rsidRPr="00845FA5">
        <w:rPr>
          <w:sz w:val="28"/>
          <w:szCs w:val="28"/>
        </w:rPr>
        <w:t>будівництво складів, котельні та зварювальної, І і ІІ черги; Київська обл., м. Бровари, вул. Металургів, 17 (ТОВ "Мічіган Девелопмент");</w:t>
      </w:r>
    </w:p>
    <w:p w:rsidR="003D7282" w:rsidRPr="00845FA5" w:rsidRDefault="003D7282" w:rsidP="00CB510F">
      <w:pPr>
        <w:ind w:firstLine="360"/>
        <w:jc w:val="both"/>
        <w:rPr>
          <w:sz w:val="28"/>
          <w:szCs w:val="28"/>
          <w:u w:val="single"/>
        </w:rPr>
      </w:pPr>
      <w:r w:rsidRPr="00845FA5">
        <w:rPr>
          <w:sz w:val="28"/>
          <w:szCs w:val="28"/>
          <w:u w:val="single"/>
        </w:rPr>
        <w:t xml:space="preserve">4 - у сфері торгівлі та побутового обслуговування: </w:t>
      </w:r>
    </w:p>
    <w:p w:rsidR="003D7282" w:rsidRPr="00845FA5" w:rsidRDefault="003D7282" w:rsidP="00CB510F">
      <w:pPr>
        <w:pStyle w:val="af8"/>
        <w:numPr>
          <w:ilvl w:val="0"/>
          <w:numId w:val="21"/>
        </w:numPr>
        <w:ind w:left="0" w:firstLine="360"/>
        <w:jc w:val="both"/>
        <w:rPr>
          <w:sz w:val="28"/>
          <w:szCs w:val="28"/>
        </w:rPr>
      </w:pPr>
      <w:r w:rsidRPr="00845FA5">
        <w:rPr>
          <w:sz w:val="28"/>
          <w:szCs w:val="28"/>
        </w:rPr>
        <w:t xml:space="preserve">будівництво торгового центру по вул.. Ш.Алейхема та Грушевського (ПП "Броварижитлобуд"), </w:t>
      </w:r>
    </w:p>
    <w:p w:rsidR="003D7282" w:rsidRPr="00845FA5" w:rsidRDefault="003D7282" w:rsidP="00CB510F">
      <w:pPr>
        <w:pStyle w:val="af8"/>
        <w:numPr>
          <w:ilvl w:val="0"/>
          <w:numId w:val="21"/>
        </w:numPr>
        <w:ind w:left="0" w:firstLine="360"/>
        <w:jc w:val="both"/>
        <w:rPr>
          <w:sz w:val="28"/>
          <w:szCs w:val="28"/>
        </w:rPr>
      </w:pPr>
      <w:r w:rsidRPr="00845FA5">
        <w:rPr>
          <w:sz w:val="28"/>
          <w:szCs w:val="28"/>
        </w:rPr>
        <w:t>комплексу культурно-побутових послуг по вул.Металургів, 33а (МПП "Побут");</w:t>
      </w:r>
    </w:p>
    <w:p w:rsidR="003D7282" w:rsidRPr="00845FA5" w:rsidRDefault="003D7282" w:rsidP="00CB510F">
      <w:pPr>
        <w:pStyle w:val="af8"/>
        <w:numPr>
          <w:ilvl w:val="0"/>
          <w:numId w:val="21"/>
        </w:numPr>
        <w:ind w:left="0" w:firstLine="360"/>
        <w:jc w:val="both"/>
        <w:rPr>
          <w:sz w:val="28"/>
          <w:szCs w:val="28"/>
        </w:rPr>
      </w:pPr>
      <w:r w:rsidRPr="00845FA5">
        <w:rPr>
          <w:sz w:val="28"/>
          <w:szCs w:val="28"/>
        </w:rPr>
        <w:t>дитячого кафетерію по вул. Благодатна, 76 (Фізична особа);</w:t>
      </w:r>
    </w:p>
    <w:p w:rsidR="003D7282" w:rsidRPr="00845FA5" w:rsidRDefault="003D7282" w:rsidP="00CB510F">
      <w:pPr>
        <w:pStyle w:val="af8"/>
        <w:numPr>
          <w:ilvl w:val="0"/>
          <w:numId w:val="21"/>
        </w:numPr>
        <w:ind w:left="0" w:firstLine="360"/>
        <w:jc w:val="both"/>
        <w:rPr>
          <w:sz w:val="28"/>
          <w:szCs w:val="28"/>
        </w:rPr>
      </w:pPr>
      <w:r w:rsidRPr="00845FA5">
        <w:rPr>
          <w:sz w:val="28"/>
          <w:szCs w:val="28"/>
        </w:rPr>
        <w:t>реконструкція торгівельно-офісного центру (літ. А) та нежитлових приміщень (літ. А') з їх об'єднанням для влаштування магазину продовольчих та непродовольчих товарів по вул. Київській, 241 (ТОВ "ФОЗЗІ-ФУД");</w:t>
      </w:r>
    </w:p>
    <w:p w:rsidR="003D7282" w:rsidRPr="00845FA5" w:rsidRDefault="003D7282" w:rsidP="00CB510F">
      <w:pPr>
        <w:ind w:firstLine="360"/>
        <w:jc w:val="both"/>
        <w:rPr>
          <w:sz w:val="28"/>
          <w:szCs w:val="28"/>
          <w:u w:val="single"/>
        </w:rPr>
      </w:pPr>
      <w:r w:rsidRPr="00845FA5">
        <w:rPr>
          <w:sz w:val="28"/>
          <w:szCs w:val="28"/>
          <w:u w:val="single"/>
        </w:rPr>
        <w:t xml:space="preserve">10 – у комунальній сфері: </w:t>
      </w:r>
    </w:p>
    <w:p w:rsidR="003D7282" w:rsidRPr="00845FA5" w:rsidRDefault="003D7282" w:rsidP="00CB510F">
      <w:pPr>
        <w:pStyle w:val="af8"/>
        <w:numPr>
          <w:ilvl w:val="0"/>
          <w:numId w:val="23"/>
        </w:numPr>
        <w:ind w:left="0" w:firstLine="360"/>
        <w:jc w:val="both"/>
        <w:rPr>
          <w:sz w:val="28"/>
          <w:szCs w:val="28"/>
        </w:rPr>
      </w:pPr>
      <w:r w:rsidRPr="00845FA5">
        <w:rPr>
          <w:sz w:val="28"/>
          <w:szCs w:val="28"/>
        </w:rPr>
        <w:t>капітальний ремонт тротуару по вул. Шевченка (від вул.Київської до ВУФК) (2 черги);</w:t>
      </w:r>
    </w:p>
    <w:p w:rsidR="003D7282" w:rsidRPr="00845FA5" w:rsidRDefault="003D7282" w:rsidP="00CB510F">
      <w:pPr>
        <w:pStyle w:val="af8"/>
        <w:numPr>
          <w:ilvl w:val="0"/>
          <w:numId w:val="23"/>
        </w:numPr>
        <w:ind w:left="0" w:firstLine="360"/>
        <w:jc w:val="both"/>
        <w:rPr>
          <w:sz w:val="28"/>
          <w:szCs w:val="28"/>
        </w:rPr>
      </w:pPr>
      <w:r w:rsidRPr="00845FA5">
        <w:rPr>
          <w:sz w:val="28"/>
          <w:szCs w:val="28"/>
        </w:rPr>
        <w:t>будівництво водовідведення по вул. Молодіжній (2 черги);</w:t>
      </w:r>
    </w:p>
    <w:p w:rsidR="003D7282" w:rsidRPr="00845FA5" w:rsidRDefault="003D7282" w:rsidP="00CB510F">
      <w:pPr>
        <w:pStyle w:val="af8"/>
        <w:numPr>
          <w:ilvl w:val="0"/>
          <w:numId w:val="23"/>
        </w:numPr>
        <w:ind w:left="0" w:firstLine="360"/>
        <w:jc w:val="both"/>
        <w:rPr>
          <w:sz w:val="28"/>
          <w:szCs w:val="28"/>
        </w:rPr>
      </w:pPr>
      <w:r w:rsidRPr="00845FA5">
        <w:rPr>
          <w:sz w:val="28"/>
          <w:szCs w:val="28"/>
        </w:rPr>
        <w:t>розчищення та благоустрій водойми-регулятора по вул.</w:t>
      </w:r>
      <w:r>
        <w:rPr>
          <w:sz w:val="28"/>
          <w:szCs w:val="28"/>
        </w:rPr>
        <w:t xml:space="preserve"> Петропавлівська</w:t>
      </w:r>
      <w:r w:rsidRPr="00845FA5">
        <w:rPr>
          <w:sz w:val="28"/>
          <w:szCs w:val="28"/>
        </w:rPr>
        <w:t>;</w:t>
      </w:r>
    </w:p>
    <w:p w:rsidR="003D7282" w:rsidRPr="00845FA5" w:rsidRDefault="003D7282" w:rsidP="00CB510F">
      <w:pPr>
        <w:pStyle w:val="af8"/>
        <w:numPr>
          <w:ilvl w:val="0"/>
          <w:numId w:val="23"/>
        </w:numPr>
        <w:ind w:left="0" w:firstLine="360"/>
        <w:jc w:val="both"/>
        <w:rPr>
          <w:sz w:val="28"/>
          <w:szCs w:val="28"/>
        </w:rPr>
      </w:pPr>
      <w:r w:rsidRPr="00845FA5">
        <w:rPr>
          <w:sz w:val="28"/>
          <w:szCs w:val="28"/>
        </w:rPr>
        <w:t xml:space="preserve">будівництво мереж напірного колектору господарчо-побутової каналізації від КНС №9 до існуючого колектору на території 34-го мікрорайону до бульв. Незалежності; </w:t>
      </w:r>
    </w:p>
    <w:p w:rsidR="003D7282" w:rsidRPr="00845FA5" w:rsidRDefault="003D7282" w:rsidP="00CB510F">
      <w:pPr>
        <w:pStyle w:val="af8"/>
        <w:numPr>
          <w:ilvl w:val="0"/>
          <w:numId w:val="23"/>
        </w:numPr>
        <w:ind w:left="0" w:firstLine="360"/>
        <w:jc w:val="both"/>
        <w:rPr>
          <w:sz w:val="28"/>
          <w:szCs w:val="28"/>
        </w:rPr>
      </w:pPr>
      <w:r w:rsidRPr="00845FA5">
        <w:rPr>
          <w:sz w:val="28"/>
          <w:szCs w:val="28"/>
        </w:rPr>
        <w:t xml:space="preserve">реконструкція парку "Приозерний" в м. Бровари; </w:t>
      </w:r>
    </w:p>
    <w:p w:rsidR="003D7282" w:rsidRPr="00845FA5" w:rsidRDefault="003D7282" w:rsidP="00CB510F">
      <w:pPr>
        <w:pStyle w:val="af8"/>
        <w:numPr>
          <w:ilvl w:val="0"/>
          <w:numId w:val="23"/>
        </w:numPr>
        <w:ind w:left="0" w:firstLine="360"/>
        <w:jc w:val="both"/>
        <w:rPr>
          <w:sz w:val="28"/>
          <w:szCs w:val="28"/>
        </w:rPr>
      </w:pPr>
      <w:r w:rsidRPr="00845FA5">
        <w:rPr>
          <w:sz w:val="28"/>
          <w:szCs w:val="28"/>
        </w:rPr>
        <w:t>будівництво водопровідної мережі по вул. В.Симоненка;</w:t>
      </w:r>
    </w:p>
    <w:p w:rsidR="003D7282" w:rsidRPr="00845FA5" w:rsidRDefault="003D7282" w:rsidP="00CB510F">
      <w:pPr>
        <w:pStyle w:val="af8"/>
        <w:numPr>
          <w:ilvl w:val="0"/>
          <w:numId w:val="23"/>
        </w:numPr>
        <w:ind w:left="0" w:firstLine="360"/>
        <w:jc w:val="both"/>
        <w:rPr>
          <w:sz w:val="28"/>
          <w:szCs w:val="28"/>
        </w:rPr>
      </w:pPr>
      <w:r w:rsidRPr="00845FA5">
        <w:rPr>
          <w:sz w:val="28"/>
          <w:szCs w:val="28"/>
        </w:rPr>
        <w:t xml:space="preserve">будівництво (улаштування) водовідведення на перехресті вулиць Пушкіна та </w:t>
      </w:r>
      <w:r>
        <w:rPr>
          <w:sz w:val="28"/>
          <w:szCs w:val="28"/>
        </w:rPr>
        <w:t>Благодатна</w:t>
      </w:r>
      <w:r w:rsidRPr="00845FA5">
        <w:rPr>
          <w:sz w:val="28"/>
          <w:szCs w:val="28"/>
        </w:rPr>
        <w:t>;</w:t>
      </w:r>
    </w:p>
    <w:p w:rsidR="003D7282" w:rsidRPr="00845FA5" w:rsidRDefault="003D7282" w:rsidP="00CB510F">
      <w:pPr>
        <w:pStyle w:val="af8"/>
        <w:numPr>
          <w:ilvl w:val="0"/>
          <w:numId w:val="23"/>
        </w:numPr>
        <w:ind w:left="0" w:firstLine="360"/>
        <w:jc w:val="both"/>
        <w:rPr>
          <w:sz w:val="28"/>
          <w:szCs w:val="28"/>
          <w:u w:val="single"/>
        </w:rPr>
      </w:pPr>
      <w:r w:rsidRPr="00845FA5">
        <w:rPr>
          <w:sz w:val="28"/>
          <w:szCs w:val="28"/>
        </w:rPr>
        <w:t xml:space="preserve">будівництво (улаштування) водовідведення на перехресті вул. </w:t>
      </w:r>
      <w:r>
        <w:rPr>
          <w:sz w:val="28"/>
          <w:szCs w:val="28"/>
        </w:rPr>
        <w:t>Ярмаркова</w:t>
      </w:r>
      <w:r w:rsidRPr="00845FA5">
        <w:rPr>
          <w:sz w:val="28"/>
          <w:szCs w:val="28"/>
        </w:rPr>
        <w:t xml:space="preserve"> </w:t>
      </w:r>
      <w:r>
        <w:rPr>
          <w:sz w:val="28"/>
          <w:szCs w:val="28"/>
        </w:rPr>
        <w:t>–</w:t>
      </w:r>
      <w:r w:rsidRPr="00845FA5">
        <w:rPr>
          <w:sz w:val="28"/>
          <w:szCs w:val="28"/>
        </w:rPr>
        <w:t xml:space="preserve"> </w:t>
      </w:r>
      <w:r>
        <w:rPr>
          <w:sz w:val="28"/>
          <w:szCs w:val="28"/>
        </w:rPr>
        <w:t>Зазимський шлях</w:t>
      </w:r>
      <w:r w:rsidRPr="00845FA5">
        <w:rPr>
          <w:sz w:val="28"/>
          <w:szCs w:val="28"/>
        </w:rPr>
        <w:t xml:space="preserve">; </w:t>
      </w:r>
    </w:p>
    <w:p w:rsidR="003D7282" w:rsidRPr="00845FA5" w:rsidRDefault="003D7282" w:rsidP="00CB510F">
      <w:pPr>
        <w:pStyle w:val="af8"/>
        <w:ind w:left="0" w:firstLine="360"/>
        <w:jc w:val="both"/>
        <w:rPr>
          <w:sz w:val="28"/>
          <w:szCs w:val="28"/>
          <w:u w:val="single"/>
        </w:rPr>
      </w:pPr>
      <w:r w:rsidRPr="00845FA5">
        <w:rPr>
          <w:sz w:val="28"/>
          <w:szCs w:val="28"/>
          <w:u w:val="single"/>
        </w:rPr>
        <w:t xml:space="preserve">8 – у соціальній сфері: </w:t>
      </w:r>
    </w:p>
    <w:p w:rsidR="003D7282" w:rsidRPr="00845FA5" w:rsidRDefault="003D7282" w:rsidP="00CB510F">
      <w:pPr>
        <w:pStyle w:val="af8"/>
        <w:numPr>
          <w:ilvl w:val="0"/>
          <w:numId w:val="24"/>
        </w:numPr>
        <w:ind w:left="0" w:firstLine="360"/>
        <w:jc w:val="both"/>
        <w:rPr>
          <w:sz w:val="28"/>
          <w:szCs w:val="28"/>
        </w:rPr>
      </w:pPr>
      <w:r w:rsidRPr="00845FA5">
        <w:rPr>
          <w:sz w:val="28"/>
          <w:szCs w:val="28"/>
        </w:rPr>
        <w:t xml:space="preserve">завершення будівництва центральної районної поліклініки на 1000 відвідувань по вул.Шевченка,14 (Департамент регіонального розвитку та житлово-комунального господарства КОДА); </w:t>
      </w:r>
    </w:p>
    <w:p w:rsidR="003D7282" w:rsidRPr="00845FA5" w:rsidRDefault="003D7282" w:rsidP="00CB510F">
      <w:pPr>
        <w:pStyle w:val="af8"/>
        <w:numPr>
          <w:ilvl w:val="0"/>
          <w:numId w:val="24"/>
        </w:numPr>
        <w:ind w:left="0" w:firstLine="360"/>
        <w:jc w:val="both"/>
        <w:rPr>
          <w:sz w:val="28"/>
          <w:szCs w:val="28"/>
        </w:rPr>
      </w:pPr>
      <w:r w:rsidRPr="00845FA5">
        <w:rPr>
          <w:sz w:val="28"/>
          <w:szCs w:val="28"/>
        </w:rPr>
        <w:t xml:space="preserve">реконструкція Броварської ЗОШ І-ІІІ ступенів №6 по вул. Герцена, 3 (Управління освіти і науки БМР); </w:t>
      </w:r>
    </w:p>
    <w:p w:rsidR="003D7282" w:rsidRPr="00845FA5" w:rsidRDefault="003D7282" w:rsidP="00CB510F">
      <w:pPr>
        <w:pStyle w:val="af8"/>
        <w:numPr>
          <w:ilvl w:val="0"/>
          <w:numId w:val="24"/>
        </w:numPr>
        <w:ind w:left="0" w:firstLine="360"/>
        <w:jc w:val="both"/>
        <w:rPr>
          <w:sz w:val="28"/>
          <w:szCs w:val="28"/>
        </w:rPr>
      </w:pPr>
      <w:r w:rsidRPr="00845FA5">
        <w:rPr>
          <w:sz w:val="28"/>
          <w:szCs w:val="28"/>
        </w:rPr>
        <w:t>капітальний ремонт віконних прорізів ДНЗ "Золота рибка" по вул. Незалежності, 11а (Управління освіти і науки БМР);</w:t>
      </w:r>
    </w:p>
    <w:p w:rsidR="003D7282" w:rsidRPr="00845FA5" w:rsidRDefault="003D7282" w:rsidP="00CB510F">
      <w:pPr>
        <w:pStyle w:val="af8"/>
        <w:numPr>
          <w:ilvl w:val="0"/>
          <w:numId w:val="24"/>
        </w:numPr>
        <w:ind w:left="0" w:firstLine="360"/>
        <w:jc w:val="both"/>
        <w:rPr>
          <w:sz w:val="28"/>
          <w:szCs w:val="28"/>
        </w:rPr>
      </w:pPr>
      <w:r w:rsidRPr="00845FA5">
        <w:rPr>
          <w:sz w:val="28"/>
          <w:szCs w:val="28"/>
        </w:rPr>
        <w:lastRenderedPageBreak/>
        <w:t xml:space="preserve"> капітальний ремонт віконних прорізів у ДНЗ (ясла-садок) комбінованого типу "Ластівка" по вул. Київська, 306 (Управління освіти і науки БМР);</w:t>
      </w:r>
    </w:p>
    <w:p w:rsidR="003D7282" w:rsidRPr="00845FA5" w:rsidRDefault="003D7282" w:rsidP="00CB510F">
      <w:pPr>
        <w:pStyle w:val="af8"/>
        <w:numPr>
          <w:ilvl w:val="0"/>
          <w:numId w:val="24"/>
        </w:numPr>
        <w:ind w:left="0" w:firstLine="360"/>
        <w:jc w:val="both"/>
        <w:rPr>
          <w:sz w:val="28"/>
          <w:szCs w:val="28"/>
        </w:rPr>
      </w:pPr>
      <w:r w:rsidRPr="00845FA5">
        <w:rPr>
          <w:sz w:val="28"/>
          <w:szCs w:val="28"/>
        </w:rPr>
        <w:t xml:space="preserve"> капітальний ремонт будівлі Міського центру соціальної реабілітації дітей-інвалідів Броварської міської ради (Міський центр соціальної реабілітації дітей-інвалідів БМР);</w:t>
      </w:r>
    </w:p>
    <w:p w:rsidR="003D7282" w:rsidRPr="00845FA5" w:rsidRDefault="003D7282" w:rsidP="00CB510F">
      <w:pPr>
        <w:pStyle w:val="af8"/>
        <w:numPr>
          <w:ilvl w:val="0"/>
          <w:numId w:val="24"/>
        </w:numPr>
        <w:ind w:left="0" w:firstLine="360"/>
        <w:jc w:val="both"/>
        <w:rPr>
          <w:sz w:val="28"/>
          <w:szCs w:val="28"/>
        </w:rPr>
      </w:pPr>
      <w:r w:rsidRPr="00845FA5">
        <w:rPr>
          <w:sz w:val="28"/>
          <w:szCs w:val="28"/>
        </w:rPr>
        <w:t xml:space="preserve"> будівництво будинку дитячої та юнацької творчості по вул. Михайла Грушевського, 21а (ПАТ "Виробнича проектно-будівельна фірма "Атлант");</w:t>
      </w:r>
    </w:p>
    <w:p w:rsidR="003D7282" w:rsidRPr="00845FA5" w:rsidRDefault="003D7282" w:rsidP="00CB510F">
      <w:pPr>
        <w:pStyle w:val="af8"/>
        <w:numPr>
          <w:ilvl w:val="0"/>
          <w:numId w:val="24"/>
        </w:numPr>
        <w:ind w:left="0" w:firstLine="360"/>
        <w:jc w:val="both"/>
        <w:rPr>
          <w:sz w:val="28"/>
          <w:szCs w:val="28"/>
        </w:rPr>
      </w:pPr>
      <w:r w:rsidRPr="00845FA5">
        <w:rPr>
          <w:sz w:val="28"/>
          <w:szCs w:val="28"/>
        </w:rPr>
        <w:t>будівництво дитячого дошкільного закладу на 120 осіб на території 3-го мікрорайону IV житлового району (Управління освіти і науки Броварської міської ради);</w:t>
      </w:r>
    </w:p>
    <w:p w:rsidR="003D7282" w:rsidRPr="00845FA5" w:rsidRDefault="003D7282" w:rsidP="00CB510F">
      <w:pPr>
        <w:pStyle w:val="af8"/>
        <w:numPr>
          <w:ilvl w:val="0"/>
          <w:numId w:val="24"/>
        </w:numPr>
        <w:ind w:left="0" w:firstLine="360"/>
        <w:jc w:val="both"/>
        <w:rPr>
          <w:sz w:val="28"/>
          <w:szCs w:val="28"/>
        </w:rPr>
      </w:pPr>
      <w:r w:rsidRPr="00845FA5">
        <w:rPr>
          <w:sz w:val="28"/>
          <w:szCs w:val="28"/>
        </w:rPr>
        <w:t>капітальний ремонт даху Броварського міського територіального центру соціального обслуговування по вул. Гагаріна, 8А (Броварський міський територіальний центр соціального обслуговування)</w:t>
      </w:r>
    </w:p>
    <w:p w:rsidR="003D7282" w:rsidRPr="00845FA5" w:rsidRDefault="003D7282" w:rsidP="00CB510F">
      <w:pPr>
        <w:ind w:firstLine="360"/>
        <w:jc w:val="both"/>
        <w:rPr>
          <w:sz w:val="28"/>
          <w:szCs w:val="28"/>
        </w:rPr>
      </w:pPr>
      <w:r w:rsidRPr="00845FA5">
        <w:rPr>
          <w:sz w:val="28"/>
          <w:szCs w:val="28"/>
        </w:rPr>
        <w:t>В результаті реалізації проектів було створено 307 та збережено 44 робочих місця.</w:t>
      </w:r>
    </w:p>
    <w:p w:rsidR="003D7282" w:rsidRPr="00845FA5" w:rsidRDefault="003D7282" w:rsidP="00CB510F">
      <w:pPr>
        <w:ind w:firstLine="360"/>
        <w:jc w:val="both"/>
        <w:rPr>
          <w:sz w:val="28"/>
          <w:szCs w:val="28"/>
        </w:rPr>
      </w:pPr>
      <w:r w:rsidRPr="00845FA5">
        <w:rPr>
          <w:sz w:val="28"/>
          <w:szCs w:val="28"/>
        </w:rPr>
        <w:t>За статистичними даними капітальні інвестиції за 9 місяців 2016 року по місту Бровари склали 422876 тис. грн. (або 140 % до відповідного періоду 2015 року), при цьому власні кошти підприємств та організацій склали 228278 тис.грн. (або 54,0%), при цьому було залучено коштів населення на суму 147069 тис.грн. .</w:t>
      </w:r>
    </w:p>
    <w:p w:rsidR="003D7282" w:rsidRPr="00845FA5" w:rsidRDefault="003D7282" w:rsidP="00CB510F">
      <w:pPr>
        <w:ind w:firstLine="360"/>
        <w:jc w:val="both"/>
        <w:rPr>
          <w:sz w:val="28"/>
          <w:szCs w:val="28"/>
        </w:rPr>
      </w:pPr>
      <w:r w:rsidRPr="00845FA5">
        <w:rPr>
          <w:sz w:val="28"/>
          <w:szCs w:val="28"/>
        </w:rPr>
        <w:t>У 2016 році за оперативними даними розпочато реалізацію 15 інвестиційних проектів:</w:t>
      </w:r>
    </w:p>
    <w:p w:rsidR="003D7282" w:rsidRPr="00845FA5" w:rsidRDefault="003D7282" w:rsidP="00CB510F">
      <w:pPr>
        <w:ind w:firstLine="360"/>
        <w:jc w:val="both"/>
        <w:rPr>
          <w:sz w:val="28"/>
          <w:szCs w:val="28"/>
        </w:rPr>
      </w:pPr>
      <w:r w:rsidRPr="00845FA5">
        <w:rPr>
          <w:sz w:val="28"/>
          <w:szCs w:val="28"/>
          <w:u w:val="single"/>
        </w:rPr>
        <w:t>5 - у комунальній сфері:</w:t>
      </w:r>
      <w:r w:rsidRPr="00845FA5">
        <w:rPr>
          <w:sz w:val="28"/>
          <w:szCs w:val="28"/>
        </w:rPr>
        <w:t xml:space="preserve"> </w:t>
      </w:r>
    </w:p>
    <w:p w:rsidR="003D7282" w:rsidRPr="00845FA5" w:rsidRDefault="003D7282" w:rsidP="00CB510F">
      <w:pPr>
        <w:pStyle w:val="af8"/>
        <w:numPr>
          <w:ilvl w:val="0"/>
          <w:numId w:val="25"/>
        </w:numPr>
        <w:ind w:left="0" w:firstLine="360"/>
        <w:jc w:val="both"/>
        <w:rPr>
          <w:sz w:val="28"/>
          <w:szCs w:val="28"/>
        </w:rPr>
      </w:pPr>
      <w:r w:rsidRPr="00845FA5">
        <w:rPr>
          <w:sz w:val="28"/>
          <w:szCs w:val="28"/>
        </w:rPr>
        <w:t>будівництво інженерно-транспортної інфраструктури на території І</w:t>
      </w:r>
      <w:r w:rsidRPr="00845FA5">
        <w:rPr>
          <w:sz w:val="28"/>
          <w:szCs w:val="28"/>
          <w:lang w:val="en-US"/>
        </w:rPr>
        <w:t>V</w:t>
      </w:r>
      <w:r w:rsidRPr="00845FA5">
        <w:rPr>
          <w:sz w:val="28"/>
          <w:szCs w:val="28"/>
        </w:rPr>
        <w:t xml:space="preserve"> житлового району в м. Бровари Київ. обл. в межах вул. Симоненка В., Чорновола В., Соборної, Козацької, Кутового В. (Магістральна мережа господарсько-побутової каналізації) загальною вартістю 1457,484 тис.грн., в результаті його реалізації буде збудовано каналізаційну мережу /КМ/ К1, Ду-300 мм – 30 м, КМ К1, Ду-400 мм – 161,57 м, КМ К1, Ду-500 мм – 852,23 м, 28 колодязів каналізаційних; </w:t>
      </w:r>
    </w:p>
    <w:p w:rsidR="003D7282" w:rsidRPr="00845FA5" w:rsidRDefault="003D7282" w:rsidP="00CB510F">
      <w:pPr>
        <w:pStyle w:val="af8"/>
        <w:numPr>
          <w:ilvl w:val="0"/>
          <w:numId w:val="25"/>
        </w:numPr>
        <w:ind w:left="0" w:firstLine="360"/>
        <w:jc w:val="both"/>
        <w:rPr>
          <w:sz w:val="28"/>
          <w:szCs w:val="28"/>
        </w:rPr>
      </w:pPr>
      <w:r w:rsidRPr="00845FA5">
        <w:rPr>
          <w:sz w:val="28"/>
          <w:szCs w:val="28"/>
        </w:rPr>
        <w:t xml:space="preserve">реконструкція пішохідного бульвару в районі 34-го мікрорайону в м. Бровари; </w:t>
      </w:r>
    </w:p>
    <w:p w:rsidR="003D7282" w:rsidRPr="00845FA5" w:rsidRDefault="003D7282" w:rsidP="00CB510F">
      <w:pPr>
        <w:pStyle w:val="af8"/>
        <w:numPr>
          <w:ilvl w:val="0"/>
          <w:numId w:val="25"/>
        </w:numPr>
        <w:ind w:left="0" w:firstLine="360"/>
        <w:jc w:val="both"/>
        <w:rPr>
          <w:sz w:val="28"/>
          <w:szCs w:val="28"/>
        </w:rPr>
      </w:pPr>
      <w:r w:rsidRPr="00845FA5">
        <w:rPr>
          <w:sz w:val="28"/>
          <w:szCs w:val="28"/>
        </w:rPr>
        <w:t>капітальний ремонт дороги по вул. Коновальця Євгена від буд. 6 до буд. 68;</w:t>
      </w:r>
    </w:p>
    <w:p w:rsidR="003D7282" w:rsidRPr="00845FA5" w:rsidRDefault="003D7282" w:rsidP="00CB510F">
      <w:pPr>
        <w:pStyle w:val="af8"/>
        <w:numPr>
          <w:ilvl w:val="0"/>
          <w:numId w:val="25"/>
        </w:numPr>
        <w:ind w:left="0" w:firstLine="360"/>
        <w:jc w:val="both"/>
        <w:rPr>
          <w:sz w:val="28"/>
          <w:szCs w:val="28"/>
        </w:rPr>
      </w:pPr>
      <w:r w:rsidRPr="00845FA5">
        <w:rPr>
          <w:sz w:val="28"/>
          <w:szCs w:val="28"/>
        </w:rPr>
        <w:t xml:space="preserve"> капітальний ремонт адміністративної будівлі під центр надання адміністративних послуг за адресою: бульвар Незалежності, 39;</w:t>
      </w:r>
    </w:p>
    <w:p w:rsidR="003D7282" w:rsidRPr="00845FA5" w:rsidRDefault="003D7282" w:rsidP="00CB510F">
      <w:pPr>
        <w:pStyle w:val="af8"/>
        <w:numPr>
          <w:ilvl w:val="0"/>
          <w:numId w:val="25"/>
        </w:numPr>
        <w:ind w:left="0" w:firstLine="360"/>
        <w:jc w:val="both"/>
        <w:rPr>
          <w:sz w:val="28"/>
          <w:szCs w:val="28"/>
        </w:rPr>
      </w:pPr>
      <w:r w:rsidRPr="00845FA5">
        <w:rPr>
          <w:sz w:val="28"/>
          <w:szCs w:val="28"/>
        </w:rPr>
        <w:t>будівництво скверу (парку) в районі вул. Симоненка;</w:t>
      </w:r>
    </w:p>
    <w:p w:rsidR="003D7282" w:rsidRPr="00845FA5" w:rsidRDefault="003D7282" w:rsidP="00CB510F">
      <w:pPr>
        <w:ind w:firstLine="360"/>
        <w:jc w:val="both"/>
        <w:rPr>
          <w:sz w:val="28"/>
          <w:szCs w:val="28"/>
        </w:rPr>
      </w:pPr>
      <w:r w:rsidRPr="00845FA5">
        <w:rPr>
          <w:sz w:val="28"/>
          <w:szCs w:val="28"/>
          <w:u w:val="single"/>
        </w:rPr>
        <w:t xml:space="preserve">1 – у житловому будівництві: </w:t>
      </w:r>
    </w:p>
    <w:p w:rsidR="003D7282" w:rsidRPr="00845FA5" w:rsidRDefault="003D7282" w:rsidP="00CB510F">
      <w:pPr>
        <w:pStyle w:val="af8"/>
        <w:numPr>
          <w:ilvl w:val="0"/>
          <w:numId w:val="26"/>
        </w:numPr>
        <w:ind w:left="0" w:firstLine="360"/>
        <w:jc w:val="both"/>
        <w:rPr>
          <w:sz w:val="28"/>
          <w:szCs w:val="28"/>
        </w:rPr>
      </w:pPr>
      <w:r w:rsidRPr="00845FA5">
        <w:rPr>
          <w:sz w:val="28"/>
          <w:szCs w:val="28"/>
        </w:rPr>
        <w:t>будівництво комплексу житлових будівель із вбудованими нежитловими приміщеннями по вул. </w:t>
      </w:r>
      <w:r>
        <w:rPr>
          <w:sz w:val="28"/>
          <w:szCs w:val="28"/>
        </w:rPr>
        <w:t>Голуба Аркадія</w:t>
      </w:r>
      <w:r w:rsidRPr="00845FA5">
        <w:rPr>
          <w:sz w:val="28"/>
          <w:szCs w:val="28"/>
        </w:rPr>
        <w:t>, 1 (Головне управління Міністерства внутрішніх справ України в Київській області);</w:t>
      </w:r>
    </w:p>
    <w:p w:rsidR="003D7282" w:rsidRPr="00845FA5" w:rsidRDefault="003D7282" w:rsidP="00CB510F">
      <w:pPr>
        <w:ind w:firstLine="360"/>
        <w:jc w:val="both"/>
        <w:rPr>
          <w:sz w:val="28"/>
          <w:szCs w:val="28"/>
        </w:rPr>
      </w:pPr>
      <w:r w:rsidRPr="00845FA5">
        <w:rPr>
          <w:sz w:val="28"/>
          <w:szCs w:val="28"/>
          <w:u w:val="single"/>
        </w:rPr>
        <w:t>6 – у соціальній сфері:</w:t>
      </w:r>
      <w:r w:rsidRPr="00845FA5">
        <w:rPr>
          <w:sz w:val="28"/>
          <w:szCs w:val="28"/>
        </w:rPr>
        <w:t xml:space="preserve">  </w:t>
      </w:r>
    </w:p>
    <w:p w:rsidR="003D7282" w:rsidRPr="00845FA5" w:rsidRDefault="003D7282" w:rsidP="00CB510F">
      <w:pPr>
        <w:pStyle w:val="af8"/>
        <w:numPr>
          <w:ilvl w:val="0"/>
          <w:numId w:val="26"/>
        </w:numPr>
        <w:ind w:left="0" w:firstLine="360"/>
        <w:jc w:val="both"/>
        <w:rPr>
          <w:sz w:val="28"/>
          <w:szCs w:val="28"/>
        </w:rPr>
      </w:pPr>
      <w:r w:rsidRPr="00845FA5">
        <w:rPr>
          <w:sz w:val="28"/>
          <w:szCs w:val="28"/>
        </w:rPr>
        <w:lastRenderedPageBreak/>
        <w:t xml:space="preserve">капітальний ремонт віконних прорізів та утеплення фасадів з облаштуванням відмостки Броварської спеціалізованої школи І-ІІІ ступенів № 7; </w:t>
      </w:r>
    </w:p>
    <w:p w:rsidR="003D7282" w:rsidRPr="00845FA5" w:rsidRDefault="003D7282" w:rsidP="00CB510F">
      <w:pPr>
        <w:pStyle w:val="af8"/>
        <w:numPr>
          <w:ilvl w:val="0"/>
          <w:numId w:val="26"/>
        </w:numPr>
        <w:ind w:left="0" w:firstLine="360"/>
        <w:jc w:val="both"/>
        <w:rPr>
          <w:sz w:val="28"/>
          <w:szCs w:val="28"/>
        </w:rPr>
      </w:pPr>
      <w:r w:rsidRPr="00845FA5">
        <w:rPr>
          <w:sz w:val="28"/>
          <w:szCs w:val="28"/>
        </w:rPr>
        <w:t xml:space="preserve">коригування кошторисної частини проекту будівництва по вул. Гагаріна, 23-А; </w:t>
      </w:r>
    </w:p>
    <w:p w:rsidR="003D7282" w:rsidRPr="00845FA5" w:rsidRDefault="003D7282" w:rsidP="00CB510F">
      <w:pPr>
        <w:pStyle w:val="af8"/>
        <w:numPr>
          <w:ilvl w:val="0"/>
          <w:numId w:val="26"/>
        </w:numPr>
        <w:ind w:left="0" w:firstLine="360"/>
        <w:jc w:val="both"/>
        <w:rPr>
          <w:sz w:val="28"/>
          <w:szCs w:val="28"/>
        </w:rPr>
      </w:pPr>
      <w:r w:rsidRPr="00845FA5">
        <w:rPr>
          <w:sz w:val="28"/>
          <w:szCs w:val="28"/>
        </w:rPr>
        <w:t>капітальний ремонт системи водопостачання ДНЗ "Червоні вітрила" по вулиці Героїв Небесної Сотні, 15-А;</w:t>
      </w:r>
    </w:p>
    <w:p w:rsidR="003D7282" w:rsidRPr="00845FA5" w:rsidRDefault="003D7282" w:rsidP="00CB510F">
      <w:pPr>
        <w:pStyle w:val="af8"/>
        <w:numPr>
          <w:ilvl w:val="0"/>
          <w:numId w:val="26"/>
        </w:numPr>
        <w:ind w:left="0" w:firstLine="360"/>
        <w:jc w:val="both"/>
        <w:rPr>
          <w:sz w:val="28"/>
          <w:szCs w:val="28"/>
        </w:rPr>
      </w:pPr>
      <w:r w:rsidRPr="00845FA5">
        <w:rPr>
          <w:sz w:val="28"/>
          <w:szCs w:val="28"/>
        </w:rPr>
        <w:t>капітальний ремонт віконних прорізів та  капітальний ремонт дитячих ігрових майданчиків для ГПД Броварської ЗОШ І-ІІІ ступенів № 3 по вул. Благодатна, 80;</w:t>
      </w:r>
    </w:p>
    <w:p w:rsidR="003D7282" w:rsidRPr="00845FA5" w:rsidRDefault="003D7282" w:rsidP="00CB510F">
      <w:pPr>
        <w:pStyle w:val="af8"/>
        <w:numPr>
          <w:ilvl w:val="0"/>
          <w:numId w:val="26"/>
        </w:numPr>
        <w:ind w:left="0" w:firstLine="360"/>
        <w:jc w:val="both"/>
        <w:rPr>
          <w:sz w:val="28"/>
          <w:szCs w:val="28"/>
        </w:rPr>
      </w:pPr>
      <w:r w:rsidRPr="00845FA5">
        <w:rPr>
          <w:sz w:val="28"/>
          <w:szCs w:val="28"/>
        </w:rPr>
        <w:t>капітальний ремонт віконних прорізів в Броварській загальноосвітній школі І-ІІІ ступенів № 10 по вул. Симона Петлюри, 17Б;</w:t>
      </w:r>
    </w:p>
    <w:p w:rsidR="003D7282" w:rsidRPr="00845FA5" w:rsidRDefault="003D7282" w:rsidP="00CB510F">
      <w:pPr>
        <w:pStyle w:val="af8"/>
        <w:numPr>
          <w:ilvl w:val="0"/>
          <w:numId w:val="26"/>
        </w:numPr>
        <w:ind w:left="0" w:firstLine="360"/>
        <w:jc w:val="both"/>
        <w:rPr>
          <w:sz w:val="28"/>
          <w:szCs w:val="28"/>
        </w:rPr>
      </w:pPr>
      <w:r w:rsidRPr="00845FA5">
        <w:rPr>
          <w:sz w:val="28"/>
          <w:szCs w:val="28"/>
        </w:rPr>
        <w:t xml:space="preserve"> капітальний ремонт віконних прорізів у дошкільному навчальному закладі (ясла-садок) компенсуючого типа "Барвінок" по вул. Короленка, 57А;</w:t>
      </w:r>
    </w:p>
    <w:p w:rsidR="003D7282" w:rsidRPr="00845FA5" w:rsidRDefault="003D7282" w:rsidP="00CB510F">
      <w:pPr>
        <w:ind w:firstLine="360"/>
        <w:jc w:val="both"/>
        <w:rPr>
          <w:sz w:val="28"/>
          <w:szCs w:val="28"/>
        </w:rPr>
      </w:pPr>
      <w:r w:rsidRPr="00845FA5">
        <w:rPr>
          <w:sz w:val="28"/>
          <w:szCs w:val="28"/>
          <w:u w:val="single"/>
        </w:rPr>
        <w:t>1 – у сфері торгівлі:</w:t>
      </w:r>
      <w:r w:rsidRPr="00845FA5">
        <w:rPr>
          <w:sz w:val="28"/>
          <w:szCs w:val="28"/>
        </w:rPr>
        <w:t xml:space="preserve">  </w:t>
      </w:r>
    </w:p>
    <w:p w:rsidR="003D7282" w:rsidRPr="00845FA5" w:rsidRDefault="003D7282" w:rsidP="00CB510F">
      <w:pPr>
        <w:pStyle w:val="af8"/>
        <w:numPr>
          <w:ilvl w:val="0"/>
          <w:numId w:val="27"/>
        </w:numPr>
        <w:ind w:left="0" w:firstLine="360"/>
        <w:jc w:val="both"/>
        <w:rPr>
          <w:sz w:val="28"/>
          <w:szCs w:val="28"/>
        </w:rPr>
      </w:pPr>
      <w:r w:rsidRPr="00845FA5">
        <w:rPr>
          <w:sz w:val="28"/>
          <w:szCs w:val="28"/>
        </w:rPr>
        <w:t>реконструкція з розширенням павільйону під капітальну споруду (магазин) по вул. Короленка, 52, 52/1 (Зайцева Валентина Василівна). </w:t>
      </w:r>
    </w:p>
    <w:p w:rsidR="003D7282" w:rsidRPr="00845FA5" w:rsidRDefault="003D7282" w:rsidP="00CB510F">
      <w:pPr>
        <w:pStyle w:val="ad"/>
        <w:ind w:firstLine="360"/>
        <w:jc w:val="both"/>
        <w:rPr>
          <w:sz w:val="28"/>
          <w:szCs w:val="28"/>
        </w:rPr>
      </w:pPr>
      <w:r w:rsidRPr="00845FA5">
        <w:rPr>
          <w:sz w:val="28"/>
          <w:szCs w:val="28"/>
        </w:rPr>
        <w:t xml:space="preserve">У м. Бровари зареєстровано понад 80 підприємств з іноземними засновниками. За статистичними даними обсяг прямих іноземних інвестицій станом на 01.10.2016 складає 209157,5 тис.дол. США. В регіональній структурі прямих іноземних інвестицій в економіку області місто Бровари у 2016 році займає друге місце (12,6%), при цьому на першому місці залишається Броварський район (32,4%), на третьому - Києво-Святошинський район (10,4%). </w:t>
      </w:r>
    </w:p>
    <w:p w:rsidR="003D7282" w:rsidRPr="00845FA5" w:rsidRDefault="003D7282" w:rsidP="00CB510F">
      <w:pPr>
        <w:pStyle w:val="ad"/>
        <w:ind w:firstLine="360"/>
        <w:jc w:val="both"/>
        <w:rPr>
          <w:sz w:val="28"/>
          <w:szCs w:val="28"/>
        </w:rPr>
      </w:pPr>
      <w:r w:rsidRPr="00845FA5">
        <w:rPr>
          <w:sz w:val="28"/>
          <w:szCs w:val="28"/>
        </w:rPr>
        <w:t>За видами економічної діяльності станом на 01.10.2016 року акціонерний капітал розміщений у наступні галузі: операції з нерухомим майном (81,2%); промисловість (7,1%), а саме: текстильне виробництво, виробництво одягу та шкіри (1,3%), виробництво хімічних речовин і хімічної продукції (1,2%), виробництво харчових продуктів, напоїв і тютюнових виробів (0,8%); оптова та роздрібна торгівля, ремонт автотранспортних засобів і мотоциклів (3,5%); будівництво (3,0%); діяльність у сфері адміністративного та допоміжного обслуговування (1,6%); транспорт, складське господарство, поштова та кур’єрська діяльність (1,5%) та інші.</w:t>
      </w:r>
    </w:p>
    <w:p w:rsidR="003D7282" w:rsidRPr="00845FA5" w:rsidRDefault="003D7282" w:rsidP="00CB510F">
      <w:pPr>
        <w:pStyle w:val="ad"/>
        <w:ind w:firstLine="360"/>
        <w:jc w:val="both"/>
        <w:rPr>
          <w:sz w:val="28"/>
          <w:szCs w:val="28"/>
        </w:rPr>
      </w:pPr>
      <w:r w:rsidRPr="00845FA5">
        <w:rPr>
          <w:sz w:val="28"/>
          <w:szCs w:val="28"/>
        </w:rPr>
        <w:t>Іноземний акціонерний капітал вкладений інвесторами 17 країн світу, серед них: Кіпр (81,0%), Велика Британія (3,0%), Німеччина (3,3%), США (3,0%), Туреччина (2,3%), Австрія (1,9%) та Польща (1,5%).</w:t>
      </w:r>
    </w:p>
    <w:p w:rsidR="003D7282" w:rsidRPr="00845FA5" w:rsidRDefault="003D7282" w:rsidP="008E1D2B">
      <w:pPr>
        <w:ind w:firstLine="360"/>
        <w:jc w:val="both"/>
        <w:rPr>
          <w:sz w:val="28"/>
          <w:szCs w:val="28"/>
        </w:rPr>
      </w:pPr>
      <w:r w:rsidRPr="008E1D2B">
        <w:rPr>
          <w:sz w:val="28"/>
          <w:szCs w:val="28"/>
          <w:shd w:val="clear" w:color="auto" w:fill="FFFFFF"/>
        </w:rPr>
        <w:t>З метою залучення інвестицій для керівників підприємств міста Бровари на сайті Броварської міської ради розміщена інформація щодо тренінгів, конференцій, навчання, стажування, ярмарків, бізнес-майстерень, форумів, як на території України, так і інших держав. А саме: проведення одноденного тренінгу на тему:</w:t>
      </w:r>
      <w:r w:rsidRPr="008E1D2B">
        <w:rPr>
          <w:rStyle w:val="apple-converted-space"/>
          <w:sz w:val="28"/>
          <w:szCs w:val="28"/>
          <w:shd w:val="clear" w:color="auto" w:fill="FFFFFF"/>
        </w:rPr>
        <w:t xml:space="preserve"> «Як отримати грант на розвиток бізнесу? Нові та інноваційні виробництва у програмі </w:t>
      </w:r>
      <w:r w:rsidRPr="008E1D2B">
        <w:rPr>
          <w:rStyle w:val="af2"/>
          <w:b w:val="0"/>
          <w:bCs w:val="0"/>
          <w:sz w:val="28"/>
          <w:szCs w:val="28"/>
          <w:shd w:val="clear" w:color="auto" w:fill="FFFFFF"/>
        </w:rPr>
        <w:t>HORIZON 2020»</w:t>
      </w:r>
      <w:r>
        <w:rPr>
          <w:rStyle w:val="af2"/>
          <w:b w:val="0"/>
          <w:bCs w:val="0"/>
          <w:sz w:val="28"/>
          <w:szCs w:val="28"/>
          <w:shd w:val="clear" w:color="auto" w:fill="FFFFFF"/>
        </w:rPr>
        <w:t>,</w:t>
      </w:r>
      <w:r w:rsidRPr="008E1D2B">
        <w:rPr>
          <w:rStyle w:val="af2"/>
          <w:b w:val="0"/>
          <w:bCs w:val="0"/>
          <w:sz w:val="28"/>
          <w:szCs w:val="28"/>
          <w:shd w:val="clear" w:color="auto" w:fill="FFFFFF"/>
        </w:rPr>
        <w:t xml:space="preserve"> </w:t>
      </w:r>
      <w:r>
        <w:rPr>
          <w:rStyle w:val="af2"/>
          <w:b w:val="0"/>
          <w:bCs w:val="0"/>
          <w:sz w:val="28"/>
          <w:szCs w:val="28"/>
          <w:shd w:val="clear" w:color="auto" w:fill="FFFFFF"/>
        </w:rPr>
        <w:t>г</w:t>
      </w:r>
      <w:r w:rsidRPr="008E1D2B">
        <w:rPr>
          <w:sz w:val="28"/>
          <w:szCs w:val="28"/>
          <w:shd w:val="clear" w:color="auto" w:fill="FFFFFF"/>
        </w:rPr>
        <w:t xml:space="preserve">оризонт 2020 дає широкі можливості для розвитку МСБ сектору, об’єднавши Рамкову програму з досліджень та інноваційного розвитку (РП), Рамкову програму конкурентоспроможності та інновацій (CIP) та Європейський інститут </w:t>
      </w:r>
      <w:r w:rsidRPr="008E1D2B">
        <w:rPr>
          <w:sz w:val="28"/>
          <w:szCs w:val="28"/>
          <w:shd w:val="clear" w:color="auto" w:fill="FFFFFF"/>
        </w:rPr>
        <w:lastRenderedPageBreak/>
        <w:t>інновацій та технологій (EIT); п</w:t>
      </w:r>
      <w:r w:rsidRPr="00845FA5">
        <w:rPr>
          <w:rStyle w:val="af2"/>
          <w:b w:val="0"/>
          <w:bCs w:val="0"/>
          <w:sz w:val="28"/>
          <w:szCs w:val="28"/>
          <w:shd w:val="clear" w:color="auto" w:fill="FFFFFF"/>
        </w:rPr>
        <w:t>роведення Київської конференції підприємців «Алгоритми успіху</w:t>
      </w:r>
      <w:r w:rsidRPr="008E1D2B">
        <w:rPr>
          <w:rStyle w:val="af2"/>
          <w:b w:val="0"/>
          <w:bCs w:val="0"/>
          <w:sz w:val="28"/>
          <w:szCs w:val="28"/>
          <w:shd w:val="clear" w:color="auto" w:fill="FFFFFF"/>
        </w:rPr>
        <w:t>»</w:t>
      </w:r>
      <w:r w:rsidRPr="008E1D2B">
        <w:rPr>
          <w:sz w:val="28"/>
          <w:szCs w:val="28"/>
          <w:shd w:val="clear" w:color="auto" w:fill="FFFFFF"/>
        </w:rPr>
        <w:t xml:space="preserve">, що орієнтована в тому числі на приватних підприємців-власників малого та середнього бізнесу Київської області; запрошення на навчання та стажування: </w:t>
      </w:r>
      <w:r>
        <w:rPr>
          <w:sz w:val="28"/>
          <w:szCs w:val="28"/>
        </w:rPr>
        <w:t xml:space="preserve"> </w:t>
      </w:r>
      <w:r w:rsidRPr="008E1D2B">
        <w:rPr>
          <w:sz w:val="28"/>
          <w:szCs w:val="28"/>
        </w:rPr>
        <w:t>Австрійська програма партнерства «Україна-Австрія: експорт у країни ЄС» зі стажуванням у Відні, включає у себе навчання у м. Києві з австрійськими експертами (3 модулі, тест), навчальні матеріали, переклад, сприяння у пошуку партнерів, розробку індивідуальної програми візиту;</w:t>
      </w:r>
      <w:r>
        <w:rPr>
          <w:sz w:val="28"/>
          <w:szCs w:val="28"/>
        </w:rPr>
        <w:t xml:space="preserve"> </w:t>
      </w:r>
      <w:r w:rsidRPr="008E1D2B">
        <w:rPr>
          <w:sz w:val="28"/>
          <w:szCs w:val="28"/>
        </w:rPr>
        <w:t xml:space="preserve">служба старших експертів (SES, Бонн) – суспільно корисне об’єднання німецької економіки, що надає експертну допомогу в усьому світі; запрошення на інтерв’ю серед кандидатів на стажування у Німеччині за Програмою Федерального міністерства економіки та енергетики «Fit for Partnership with Germany»; проведення Бізнес-майстерні «Готуємося до співпраці з Німеччиною» за програмою Федерального міністерства економіки та енергетики для управлінських кадрів Німеччина – Україна: «Fit for Partnership with Germany»; </w:t>
      </w:r>
      <w:r w:rsidRPr="00845FA5">
        <w:rPr>
          <w:sz w:val="28"/>
          <w:szCs w:val="28"/>
        </w:rPr>
        <w:t>проведення Конкурсу бізнес-планів та STARTUP Київщини</w:t>
      </w:r>
      <w:r>
        <w:rPr>
          <w:sz w:val="28"/>
          <w:szCs w:val="28"/>
        </w:rPr>
        <w:t xml:space="preserve"> в</w:t>
      </w:r>
      <w:r w:rsidRPr="00845FA5">
        <w:rPr>
          <w:sz w:val="28"/>
          <w:szCs w:val="28"/>
        </w:rPr>
        <w:t xml:space="preserve"> Київськ</w:t>
      </w:r>
      <w:r>
        <w:rPr>
          <w:sz w:val="28"/>
          <w:szCs w:val="28"/>
        </w:rPr>
        <w:t>ій обласній</w:t>
      </w:r>
      <w:r w:rsidRPr="00845FA5">
        <w:rPr>
          <w:sz w:val="28"/>
          <w:szCs w:val="28"/>
        </w:rPr>
        <w:t xml:space="preserve"> державн</w:t>
      </w:r>
      <w:r>
        <w:rPr>
          <w:sz w:val="28"/>
          <w:szCs w:val="28"/>
        </w:rPr>
        <w:t>ій адміністрації;</w:t>
      </w:r>
      <w:r w:rsidRPr="00845FA5">
        <w:rPr>
          <w:sz w:val="28"/>
          <w:szCs w:val="28"/>
        </w:rPr>
        <w:t xml:space="preserve"> </w:t>
      </w:r>
      <w:r>
        <w:rPr>
          <w:sz w:val="28"/>
          <w:szCs w:val="28"/>
        </w:rPr>
        <w:t>проведення ф</w:t>
      </w:r>
      <w:r w:rsidRPr="00845FA5">
        <w:rPr>
          <w:sz w:val="28"/>
          <w:szCs w:val="28"/>
          <w:shd w:val="clear" w:color="auto" w:fill="FFFFFF"/>
        </w:rPr>
        <w:t>орум</w:t>
      </w:r>
      <w:r>
        <w:rPr>
          <w:sz w:val="28"/>
          <w:szCs w:val="28"/>
          <w:shd w:val="clear" w:color="auto" w:fill="FFFFFF"/>
        </w:rPr>
        <w:t>у</w:t>
      </w:r>
      <w:r w:rsidRPr="00845FA5">
        <w:rPr>
          <w:sz w:val="28"/>
          <w:szCs w:val="28"/>
          <w:shd w:val="clear" w:color="auto" w:fill="FFFFFF"/>
        </w:rPr>
        <w:t xml:space="preserve">  «Інвестиційні можливості для регіонального розвитку</w:t>
      </w:r>
      <w:r>
        <w:rPr>
          <w:sz w:val="28"/>
          <w:szCs w:val="28"/>
          <w:shd w:val="clear" w:color="auto" w:fill="FFFFFF"/>
        </w:rPr>
        <w:t xml:space="preserve"> </w:t>
      </w:r>
      <w:r w:rsidRPr="00845FA5">
        <w:rPr>
          <w:sz w:val="28"/>
          <w:szCs w:val="28"/>
          <w:shd w:val="clear" w:color="auto" w:fill="FFFFFF"/>
        </w:rPr>
        <w:t>Київщини» у концерт-холі  ТРЦ «Термінал», організований Київською обласною державною адміністрацією спільно з  Броварською міською радою</w:t>
      </w:r>
      <w:r>
        <w:rPr>
          <w:sz w:val="28"/>
          <w:szCs w:val="28"/>
          <w:shd w:val="clear" w:color="auto" w:fill="FFFFFF"/>
        </w:rPr>
        <w:t>;</w:t>
      </w:r>
      <w:r w:rsidRPr="00845FA5">
        <w:rPr>
          <w:sz w:val="28"/>
          <w:szCs w:val="28"/>
          <w:shd w:val="clear" w:color="auto" w:fill="FFFFFF"/>
        </w:rPr>
        <w:t xml:space="preserve"> </w:t>
      </w:r>
      <w:r>
        <w:rPr>
          <w:sz w:val="28"/>
          <w:szCs w:val="28"/>
          <w:shd w:val="clear" w:color="auto" w:fill="FFFFFF"/>
        </w:rPr>
        <w:t>м</w:t>
      </w:r>
      <w:r w:rsidRPr="00845FA5">
        <w:rPr>
          <w:rStyle w:val="af2"/>
          <w:b w:val="0"/>
          <w:bCs w:val="0"/>
          <w:sz w:val="28"/>
          <w:szCs w:val="28"/>
        </w:rPr>
        <w:t xml:space="preserve">іжнародний Економічний Форум «Африка - Україна. Партнерство». </w:t>
      </w:r>
      <w:r w:rsidRPr="00845FA5">
        <w:rPr>
          <w:sz w:val="28"/>
          <w:szCs w:val="28"/>
        </w:rPr>
        <w:t>Це унікальна можливість для зустрічі представників країн Африки та України з метою обговорення спільних дій щодо ефективної взаємодії в економічному секторі (експорт, імпорт, інвестиційні проекти)</w:t>
      </w:r>
      <w:r>
        <w:rPr>
          <w:sz w:val="28"/>
          <w:szCs w:val="28"/>
        </w:rPr>
        <w:t>.</w:t>
      </w:r>
      <w:r w:rsidRPr="00845FA5">
        <w:rPr>
          <w:sz w:val="28"/>
          <w:szCs w:val="28"/>
        </w:rPr>
        <w:t xml:space="preserve"> </w:t>
      </w:r>
    </w:p>
    <w:p w:rsidR="003D7282" w:rsidRPr="00845FA5" w:rsidRDefault="003D7282" w:rsidP="00CB510F">
      <w:pPr>
        <w:ind w:firstLine="360"/>
        <w:jc w:val="both"/>
        <w:rPr>
          <w:sz w:val="28"/>
          <w:szCs w:val="28"/>
          <w:shd w:val="clear" w:color="auto" w:fill="FFFFFF"/>
        </w:rPr>
      </w:pPr>
      <w:r w:rsidRPr="00845FA5">
        <w:rPr>
          <w:sz w:val="28"/>
          <w:szCs w:val="28"/>
          <w:shd w:val="clear" w:color="auto" w:fill="FFFFFF"/>
        </w:rPr>
        <w:t>Постійно надається інформація  підприємствам «основного кола» міста Бровари по напрямках щодо залучення бізнесу та співпраці з Польщею, Німеччиною, Турецькою республікою та іншими країнами.</w:t>
      </w:r>
    </w:p>
    <w:p w:rsidR="003D7282" w:rsidRPr="00845FA5" w:rsidRDefault="003D7282" w:rsidP="00CB510F">
      <w:pPr>
        <w:ind w:firstLine="360"/>
        <w:jc w:val="both"/>
        <w:rPr>
          <w:sz w:val="28"/>
          <w:szCs w:val="28"/>
        </w:rPr>
      </w:pPr>
      <w:r w:rsidRPr="00845FA5">
        <w:rPr>
          <w:sz w:val="28"/>
          <w:szCs w:val="28"/>
        </w:rPr>
        <w:t xml:space="preserve">Місто забезпечене транспортною інфраструктурою. Мережу міського автомобільного транспорту складають 5 міських автобусних маршрутів. Крім міських маршрутів, маршрутну мережу міста доповнюють 9 приміських автобусних маршрутів загального користування.  Міським транспортним сполученням  з’єднані всі мікрорайони міста - район “Торгмаш”, “Геологорозвідка”, “Зелена галявина”, “34 мікрорайон”. </w:t>
      </w:r>
    </w:p>
    <w:p w:rsidR="003D7282" w:rsidRPr="00845FA5" w:rsidRDefault="003D7282" w:rsidP="00CB510F">
      <w:pPr>
        <w:pStyle w:val="a9"/>
        <w:shd w:val="clear" w:color="auto" w:fill="FFFFFF"/>
        <w:spacing w:before="0" w:beforeAutospacing="0" w:after="0" w:afterAutospacing="0"/>
        <w:ind w:firstLine="360"/>
        <w:jc w:val="both"/>
        <w:rPr>
          <w:sz w:val="28"/>
          <w:szCs w:val="28"/>
          <w:lang w:val="uk-UA"/>
        </w:rPr>
      </w:pPr>
      <w:r w:rsidRPr="00845FA5">
        <w:rPr>
          <w:sz w:val="28"/>
          <w:szCs w:val="28"/>
          <w:lang w:val="uk-UA"/>
        </w:rPr>
        <w:t>В рамках виконання міської програми „З турботою про кожного”, на міських маршрутах працюють комунальні автобуси, які придбані за кошти місцевого бюджету. Перевезення пасажирів пільгової категорії населення на даних автобусах здійснюється безкоштовно та без обмежень.</w:t>
      </w:r>
    </w:p>
    <w:p w:rsidR="003D7282" w:rsidRPr="00845FA5" w:rsidRDefault="003D7282" w:rsidP="00CB510F">
      <w:pPr>
        <w:pStyle w:val="1"/>
        <w:spacing w:line="249" w:lineRule="auto"/>
        <w:ind w:firstLine="360"/>
        <w:rPr>
          <w:rFonts w:ascii="Times New Roman" w:hAnsi="Times New Roman" w:cs="Times New Roman"/>
          <w:caps/>
          <w:sz w:val="28"/>
          <w:szCs w:val="28"/>
          <w:lang w:val="uk-UA"/>
        </w:rPr>
      </w:pPr>
      <w:bookmarkStart w:id="0" w:name="_Toc181179004"/>
      <w:bookmarkStart w:id="1" w:name="_Toc180894316"/>
      <w:bookmarkStart w:id="2" w:name="_Toc180894256"/>
      <w:bookmarkStart w:id="3" w:name="_Toc180832029"/>
      <w:r w:rsidRPr="00845FA5">
        <w:rPr>
          <w:rFonts w:ascii="Times New Roman" w:hAnsi="Times New Roman" w:cs="Times New Roman"/>
          <w:caps/>
          <w:sz w:val="28"/>
          <w:szCs w:val="28"/>
          <w:lang w:val="uk-UA"/>
        </w:rPr>
        <w:t>2. Цілі та пріоритети соціально-економічного та культурного розвитку м. Бровари у 2017 році</w:t>
      </w:r>
      <w:bookmarkEnd w:id="0"/>
      <w:bookmarkEnd w:id="1"/>
      <w:bookmarkEnd w:id="2"/>
      <w:bookmarkEnd w:id="3"/>
    </w:p>
    <w:p w:rsidR="003D7282" w:rsidRPr="00845FA5" w:rsidRDefault="003D7282" w:rsidP="00CB510F">
      <w:pPr>
        <w:pStyle w:val="aa"/>
        <w:spacing w:before="0" w:beforeAutospacing="0" w:after="0" w:afterAutospacing="0" w:line="249" w:lineRule="auto"/>
        <w:ind w:firstLine="360"/>
        <w:jc w:val="both"/>
        <w:rPr>
          <w:sz w:val="28"/>
          <w:szCs w:val="28"/>
          <w:lang w:val="uk-UA"/>
        </w:rPr>
      </w:pPr>
      <w:r w:rsidRPr="00845FA5">
        <w:rPr>
          <w:sz w:val="28"/>
          <w:szCs w:val="28"/>
          <w:lang w:val="uk-UA"/>
        </w:rPr>
        <w:t xml:space="preserve">Основне завдання Програми полягає у забезпеченні гідних умов життя населення міста за рахунок створення  сприятливих умов для економічного зростання та підвищення реальних доходів громадян; підтримка найвразливіших верств населення, недопущення зростання рівня безробіття. </w:t>
      </w:r>
    </w:p>
    <w:p w:rsidR="003D7282" w:rsidRPr="00845FA5" w:rsidRDefault="003D7282" w:rsidP="00CB510F">
      <w:pPr>
        <w:keepNext/>
        <w:spacing w:line="249" w:lineRule="auto"/>
        <w:ind w:firstLine="360"/>
        <w:jc w:val="both"/>
        <w:rPr>
          <w:sz w:val="28"/>
          <w:szCs w:val="28"/>
        </w:rPr>
      </w:pPr>
      <w:r w:rsidRPr="00845FA5">
        <w:rPr>
          <w:sz w:val="28"/>
          <w:szCs w:val="28"/>
        </w:rPr>
        <w:lastRenderedPageBreak/>
        <w:t>З метою реалізації зазначених цілей  основними пріоритетними напрямами розвитку міста як і у 2016 році залишаються:</w:t>
      </w:r>
    </w:p>
    <w:p w:rsidR="003D7282" w:rsidRPr="00845FA5" w:rsidRDefault="003D7282" w:rsidP="00CB510F">
      <w:pPr>
        <w:numPr>
          <w:ilvl w:val="0"/>
          <w:numId w:val="1"/>
        </w:numPr>
        <w:tabs>
          <w:tab w:val="clear" w:pos="1429"/>
          <w:tab w:val="num" w:pos="1026"/>
          <w:tab w:val="num" w:pos="1353"/>
        </w:tabs>
        <w:spacing w:line="250" w:lineRule="auto"/>
        <w:ind w:left="0" w:firstLine="360"/>
        <w:jc w:val="both"/>
        <w:rPr>
          <w:sz w:val="28"/>
          <w:szCs w:val="28"/>
        </w:rPr>
      </w:pPr>
      <w:r w:rsidRPr="00845FA5">
        <w:rPr>
          <w:b/>
          <w:bCs/>
          <w:sz w:val="28"/>
          <w:szCs w:val="28"/>
        </w:rPr>
        <w:t xml:space="preserve">послідовне підвищення якості життя населення міста: </w:t>
      </w:r>
      <w:r w:rsidRPr="00845FA5">
        <w:rPr>
          <w:sz w:val="28"/>
          <w:szCs w:val="28"/>
        </w:rPr>
        <w:t>створення умов для зростання заробітної плати</w:t>
      </w:r>
      <w:r w:rsidRPr="00845FA5">
        <w:rPr>
          <w:b/>
          <w:bCs/>
          <w:sz w:val="28"/>
          <w:szCs w:val="28"/>
        </w:rPr>
        <w:t xml:space="preserve">, </w:t>
      </w:r>
      <w:r w:rsidRPr="00845FA5">
        <w:rPr>
          <w:sz w:val="28"/>
          <w:szCs w:val="28"/>
        </w:rPr>
        <w:t xml:space="preserve">ефективне функціонування систем охорони здоров’я та  підвищення якості медичної допомоги; розвиток високоякісної освіти; забезпечення державних соціальних гарантій для населення; </w:t>
      </w:r>
    </w:p>
    <w:p w:rsidR="003D7282" w:rsidRPr="00845FA5" w:rsidRDefault="003D7282" w:rsidP="00CB510F">
      <w:pPr>
        <w:numPr>
          <w:ilvl w:val="0"/>
          <w:numId w:val="1"/>
        </w:numPr>
        <w:tabs>
          <w:tab w:val="clear" w:pos="1429"/>
          <w:tab w:val="num" w:pos="1026"/>
          <w:tab w:val="num" w:pos="1353"/>
        </w:tabs>
        <w:spacing w:line="250" w:lineRule="auto"/>
        <w:ind w:left="0" w:firstLine="360"/>
        <w:jc w:val="both"/>
        <w:rPr>
          <w:sz w:val="28"/>
          <w:szCs w:val="28"/>
        </w:rPr>
      </w:pPr>
      <w:r w:rsidRPr="00845FA5">
        <w:rPr>
          <w:b/>
          <w:bCs/>
          <w:sz w:val="28"/>
          <w:szCs w:val="28"/>
        </w:rPr>
        <w:t xml:space="preserve">розвиток високотехнологічного та конкурентноздатного промислового виробництва: </w:t>
      </w:r>
      <w:r w:rsidRPr="00845FA5">
        <w:rPr>
          <w:sz w:val="28"/>
          <w:szCs w:val="28"/>
        </w:rPr>
        <w:t>підвищення інноваційного потенціалу промислового комплексу міста, створення ефективної конкуренто</w:t>
      </w:r>
      <w:r w:rsidRPr="00845FA5">
        <w:rPr>
          <w:sz w:val="28"/>
          <w:szCs w:val="28"/>
        </w:rPr>
        <w:softHyphen/>
        <w:t>спроможної структури виробництва;</w:t>
      </w:r>
    </w:p>
    <w:p w:rsidR="003D7282" w:rsidRPr="00845FA5" w:rsidRDefault="003D7282" w:rsidP="00CB510F">
      <w:pPr>
        <w:numPr>
          <w:ilvl w:val="0"/>
          <w:numId w:val="1"/>
        </w:numPr>
        <w:tabs>
          <w:tab w:val="clear" w:pos="1429"/>
          <w:tab w:val="num" w:pos="1026"/>
          <w:tab w:val="num" w:pos="1353"/>
        </w:tabs>
        <w:spacing w:line="250" w:lineRule="auto"/>
        <w:ind w:left="0" w:firstLine="360"/>
        <w:jc w:val="both"/>
        <w:rPr>
          <w:sz w:val="28"/>
          <w:szCs w:val="28"/>
        </w:rPr>
      </w:pPr>
      <w:r w:rsidRPr="00845FA5">
        <w:rPr>
          <w:b/>
          <w:bCs/>
          <w:sz w:val="28"/>
          <w:szCs w:val="28"/>
        </w:rPr>
        <w:t>впровадження нових енергозберігаючих технологій:</w:t>
      </w:r>
      <w:r w:rsidRPr="00845FA5">
        <w:rPr>
          <w:sz w:val="28"/>
          <w:szCs w:val="28"/>
        </w:rPr>
        <w:t xml:space="preserve"> стимулювання раціонального використання енергоресурсів, що сприятиме забезпеченню потреби економіки та населення міста в енергоресурсах;</w:t>
      </w:r>
    </w:p>
    <w:p w:rsidR="003D7282" w:rsidRPr="00845FA5" w:rsidRDefault="003D7282" w:rsidP="00CB510F">
      <w:pPr>
        <w:numPr>
          <w:ilvl w:val="0"/>
          <w:numId w:val="1"/>
        </w:numPr>
        <w:tabs>
          <w:tab w:val="clear" w:pos="1429"/>
          <w:tab w:val="num" w:pos="1026"/>
          <w:tab w:val="num" w:pos="1353"/>
        </w:tabs>
        <w:spacing w:line="250" w:lineRule="auto"/>
        <w:ind w:left="0" w:firstLine="360"/>
        <w:jc w:val="both"/>
        <w:rPr>
          <w:b/>
          <w:bCs/>
          <w:sz w:val="28"/>
          <w:szCs w:val="28"/>
        </w:rPr>
      </w:pPr>
      <w:r w:rsidRPr="00845FA5">
        <w:rPr>
          <w:b/>
          <w:bCs/>
          <w:sz w:val="28"/>
          <w:szCs w:val="28"/>
        </w:rPr>
        <w:t>досягнення позитивної тенденції нарощування темпів приросту вітчизняних та іноземних інвестицій:</w:t>
      </w:r>
      <w:r w:rsidRPr="00845FA5">
        <w:rPr>
          <w:sz w:val="28"/>
          <w:szCs w:val="28"/>
        </w:rPr>
        <w:t xml:space="preserve"> сприяння суб`єктам господарювання у реалізації інвестиційних проектів, спрямованих на випуск інноваційної продукції, освоєння передових технологій;</w:t>
      </w:r>
    </w:p>
    <w:p w:rsidR="003D7282" w:rsidRPr="00845FA5" w:rsidRDefault="003D7282" w:rsidP="00CB510F">
      <w:pPr>
        <w:numPr>
          <w:ilvl w:val="0"/>
          <w:numId w:val="1"/>
        </w:numPr>
        <w:tabs>
          <w:tab w:val="clear" w:pos="1429"/>
          <w:tab w:val="num" w:pos="1080"/>
        </w:tabs>
        <w:spacing w:line="249" w:lineRule="auto"/>
        <w:ind w:left="0" w:firstLine="360"/>
        <w:jc w:val="both"/>
        <w:rPr>
          <w:sz w:val="28"/>
          <w:szCs w:val="28"/>
        </w:rPr>
      </w:pPr>
      <w:r w:rsidRPr="00845FA5">
        <w:rPr>
          <w:b/>
          <w:bCs/>
          <w:sz w:val="28"/>
          <w:szCs w:val="28"/>
        </w:rPr>
        <w:t>забезпечення подальшого розвитку малого підприємництва й підвищення його ролі у соціально-економічному житті міста:</w:t>
      </w:r>
      <w:r w:rsidRPr="00845FA5">
        <w:rPr>
          <w:sz w:val="28"/>
          <w:szCs w:val="28"/>
        </w:rPr>
        <w:t xml:space="preserve"> усунення перешкод для започаткування та розвитку підприємницької діяльності,  сприяння підвищенню конкурентоспроможності продукції малих підприємств; </w:t>
      </w:r>
    </w:p>
    <w:p w:rsidR="003D7282" w:rsidRPr="00845FA5" w:rsidRDefault="003D7282" w:rsidP="00CB510F">
      <w:pPr>
        <w:numPr>
          <w:ilvl w:val="0"/>
          <w:numId w:val="1"/>
        </w:numPr>
        <w:tabs>
          <w:tab w:val="clear" w:pos="1429"/>
          <w:tab w:val="num" w:pos="1026"/>
          <w:tab w:val="num" w:pos="1353"/>
        </w:tabs>
        <w:spacing w:line="250" w:lineRule="auto"/>
        <w:ind w:left="0" w:firstLine="360"/>
        <w:jc w:val="both"/>
        <w:rPr>
          <w:sz w:val="28"/>
          <w:szCs w:val="28"/>
        </w:rPr>
      </w:pPr>
      <w:r w:rsidRPr="00845FA5">
        <w:rPr>
          <w:b/>
          <w:bCs/>
          <w:sz w:val="28"/>
          <w:szCs w:val="28"/>
        </w:rPr>
        <w:t>забезпечення населення, підприємств, організацій якісними комунальними послугами:</w:t>
      </w:r>
      <w:r w:rsidRPr="00845FA5">
        <w:rPr>
          <w:sz w:val="28"/>
          <w:szCs w:val="28"/>
        </w:rPr>
        <w:t xml:space="preserve"> підвищення ефективності та надійності функціонування житлово-комунального господарства;</w:t>
      </w:r>
    </w:p>
    <w:p w:rsidR="003D7282" w:rsidRPr="00845FA5" w:rsidRDefault="003D7282" w:rsidP="00CB510F">
      <w:pPr>
        <w:tabs>
          <w:tab w:val="num" w:pos="1353"/>
        </w:tabs>
        <w:spacing w:line="250" w:lineRule="auto"/>
        <w:ind w:firstLine="360"/>
        <w:jc w:val="both"/>
        <w:rPr>
          <w:b/>
          <w:bCs/>
          <w:sz w:val="28"/>
          <w:szCs w:val="28"/>
        </w:rPr>
      </w:pPr>
      <w:r w:rsidRPr="00845FA5">
        <w:rPr>
          <w:sz w:val="28"/>
          <w:szCs w:val="28"/>
        </w:rPr>
        <w:t xml:space="preserve">▪ </w:t>
      </w:r>
      <w:r w:rsidRPr="00845FA5">
        <w:rPr>
          <w:b/>
          <w:bCs/>
          <w:sz w:val="28"/>
          <w:szCs w:val="28"/>
        </w:rPr>
        <w:t>розвиток транспортної інфраструктури:</w:t>
      </w:r>
      <w:r w:rsidRPr="00845FA5">
        <w:rPr>
          <w:sz w:val="28"/>
          <w:szCs w:val="28"/>
        </w:rPr>
        <w:t xml:space="preserve"> удосконалення існуючих міських автобусних маршрутів з метою поліпшення транспортного обслуговування пасажирів;</w:t>
      </w:r>
      <w:r w:rsidRPr="00845FA5">
        <w:rPr>
          <w:b/>
          <w:bCs/>
          <w:sz w:val="28"/>
          <w:szCs w:val="28"/>
        </w:rPr>
        <w:t xml:space="preserve"> </w:t>
      </w:r>
    </w:p>
    <w:p w:rsidR="003D7282" w:rsidRPr="00845FA5" w:rsidRDefault="003D7282" w:rsidP="00CB510F">
      <w:pPr>
        <w:spacing w:before="120" w:line="250" w:lineRule="auto"/>
        <w:ind w:firstLine="360"/>
        <w:jc w:val="both"/>
        <w:rPr>
          <w:sz w:val="28"/>
          <w:szCs w:val="28"/>
        </w:rPr>
      </w:pPr>
      <w:r w:rsidRPr="00845FA5">
        <w:rPr>
          <w:sz w:val="28"/>
          <w:szCs w:val="28"/>
        </w:rPr>
        <w:t xml:space="preserve">▪ </w:t>
      </w:r>
      <w:r w:rsidRPr="00845FA5">
        <w:rPr>
          <w:b/>
          <w:bCs/>
          <w:sz w:val="28"/>
          <w:szCs w:val="28"/>
        </w:rPr>
        <w:t xml:space="preserve">раціональне використання бюджетних коштів: </w:t>
      </w:r>
      <w:r w:rsidRPr="00845FA5">
        <w:rPr>
          <w:sz w:val="28"/>
          <w:szCs w:val="28"/>
        </w:rPr>
        <w:t>зміцнення бюджетної та фінансової дисципліни, підвищення якості послуг, що надаються за рахунок місцевого бюджету, покращення платіжної дисципліни суб’єктів господарювання.</w:t>
      </w:r>
    </w:p>
    <w:p w:rsidR="003D7282" w:rsidRPr="00845FA5" w:rsidRDefault="003D7282" w:rsidP="00CB510F">
      <w:pPr>
        <w:pStyle w:val="1"/>
        <w:spacing w:line="249" w:lineRule="auto"/>
        <w:ind w:firstLine="360"/>
        <w:rPr>
          <w:rFonts w:ascii="Times New Roman" w:hAnsi="Times New Roman" w:cs="Times New Roman"/>
          <w:caps/>
          <w:sz w:val="28"/>
          <w:szCs w:val="28"/>
          <w:lang w:val="uk-UA"/>
        </w:rPr>
      </w:pPr>
      <w:bookmarkStart w:id="4" w:name="_Toc181179005"/>
      <w:r w:rsidRPr="00845FA5">
        <w:rPr>
          <w:rFonts w:ascii="Times New Roman" w:hAnsi="Times New Roman" w:cs="Times New Roman"/>
          <w:caps/>
          <w:sz w:val="28"/>
          <w:szCs w:val="28"/>
          <w:lang w:val="uk-UA"/>
        </w:rPr>
        <w:t xml:space="preserve">3. Основні напрями соціально-економічного та культурного розвитку </w:t>
      </w:r>
      <w:r w:rsidRPr="00845FA5">
        <w:rPr>
          <w:rFonts w:ascii="Times New Roman" w:hAnsi="Times New Roman" w:cs="Times New Roman"/>
          <w:caps/>
          <w:sz w:val="20"/>
          <w:szCs w:val="20"/>
          <w:lang w:val="uk-UA"/>
        </w:rPr>
        <w:t>м</w:t>
      </w:r>
      <w:r w:rsidRPr="00845FA5">
        <w:rPr>
          <w:rFonts w:ascii="Times New Roman" w:hAnsi="Times New Roman" w:cs="Times New Roman"/>
          <w:caps/>
          <w:sz w:val="28"/>
          <w:szCs w:val="28"/>
          <w:lang w:val="uk-UA"/>
        </w:rPr>
        <w:t>.Бровари у 2016 році</w:t>
      </w:r>
      <w:bookmarkEnd w:id="4"/>
    </w:p>
    <w:p w:rsidR="003D7282" w:rsidRPr="00845FA5" w:rsidRDefault="003D7282" w:rsidP="00CB510F">
      <w:pPr>
        <w:pStyle w:val="1"/>
        <w:spacing w:line="249" w:lineRule="auto"/>
        <w:ind w:firstLine="360"/>
        <w:rPr>
          <w:rFonts w:ascii="Times New Roman" w:hAnsi="Times New Roman" w:cs="Times New Roman"/>
          <w:sz w:val="28"/>
          <w:szCs w:val="28"/>
          <w:lang w:val="uk-UA"/>
        </w:rPr>
      </w:pPr>
      <w:bookmarkStart w:id="5" w:name="_Toc181179006"/>
      <w:bookmarkStart w:id="6" w:name="_Toc180894318"/>
      <w:bookmarkStart w:id="7" w:name="_Toc180894258"/>
      <w:bookmarkStart w:id="8" w:name="_Toc180832031"/>
      <w:r w:rsidRPr="00845FA5">
        <w:rPr>
          <w:rFonts w:ascii="Times New Roman" w:hAnsi="Times New Roman" w:cs="Times New Roman"/>
          <w:sz w:val="28"/>
          <w:szCs w:val="28"/>
          <w:lang w:val="uk-UA"/>
        </w:rPr>
        <w:t>3.1. Соціальна сфера</w:t>
      </w:r>
      <w:bookmarkEnd w:id="5"/>
      <w:bookmarkEnd w:id="6"/>
      <w:bookmarkEnd w:id="7"/>
      <w:bookmarkEnd w:id="8"/>
    </w:p>
    <w:p w:rsidR="003D7282" w:rsidRPr="00845FA5" w:rsidRDefault="003D7282" w:rsidP="00CB510F">
      <w:pPr>
        <w:pStyle w:val="2"/>
        <w:spacing w:line="249" w:lineRule="auto"/>
        <w:ind w:firstLine="360"/>
        <w:rPr>
          <w:rFonts w:ascii="Times New Roman" w:hAnsi="Times New Roman" w:cs="Times New Roman"/>
          <w:i w:val="0"/>
          <w:iCs w:val="0"/>
        </w:rPr>
      </w:pPr>
      <w:bookmarkStart w:id="9" w:name="_Toc181179007"/>
      <w:bookmarkStart w:id="10" w:name="_Toc180894319"/>
      <w:bookmarkStart w:id="11" w:name="_Toc180894259"/>
      <w:bookmarkStart w:id="12" w:name="_Toc180832032"/>
      <w:r w:rsidRPr="00845FA5">
        <w:rPr>
          <w:rFonts w:ascii="Times New Roman" w:hAnsi="Times New Roman" w:cs="Times New Roman"/>
          <w:i w:val="0"/>
          <w:iCs w:val="0"/>
          <w:lang w:val="ru-RU"/>
        </w:rPr>
        <w:t xml:space="preserve">         </w:t>
      </w:r>
      <w:r w:rsidRPr="00845FA5">
        <w:rPr>
          <w:rFonts w:ascii="Times New Roman" w:hAnsi="Times New Roman" w:cs="Times New Roman"/>
          <w:i w:val="0"/>
          <w:iCs w:val="0"/>
        </w:rPr>
        <w:t>3.1.1. Демографічний розвиток, підтримка дітей та молоді</w:t>
      </w:r>
      <w:bookmarkEnd w:id="9"/>
      <w:bookmarkEnd w:id="10"/>
      <w:bookmarkEnd w:id="11"/>
      <w:bookmarkEnd w:id="12"/>
      <w:r w:rsidRPr="00845FA5">
        <w:rPr>
          <w:rFonts w:ascii="Times New Roman" w:hAnsi="Times New Roman" w:cs="Times New Roman"/>
          <w:i w:val="0"/>
          <w:iCs w:val="0"/>
        </w:rPr>
        <w:t>.</w:t>
      </w:r>
    </w:p>
    <w:p w:rsidR="003D7282" w:rsidRPr="00845FA5" w:rsidRDefault="003D7282" w:rsidP="00CB510F">
      <w:pPr>
        <w:ind w:firstLine="360"/>
        <w:jc w:val="both"/>
        <w:rPr>
          <w:sz w:val="28"/>
          <w:szCs w:val="28"/>
        </w:rPr>
      </w:pPr>
      <w:r w:rsidRPr="00845FA5">
        <w:rPr>
          <w:sz w:val="28"/>
          <w:szCs w:val="28"/>
        </w:rPr>
        <w:t>Останні</w:t>
      </w:r>
      <w:r w:rsidRPr="00845FA5">
        <w:rPr>
          <w:sz w:val="28"/>
          <w:szCs w:val="28"/>
          <w:lang w:val="ru-RU"/>
        </w:rPr>
        <w:t xml:space="preserve">  роки </w:t>
      </w:r>
      <w:r w:rsidRPr="00845FA5">
        <w:rPr>
          <w:sz w:val="28"/>
          <w:szCs w:val="28"/>
        </w:rPr>
        <w:t xml:space="preserve">в місті </w:t>
      </w:r>
      <w:r w:rsidRPr="00845FA5">
        <w:rPr>
          <w:sz w:val="28"/>
          <w:szCs w:val="28"/>
          <w:lang w:val="ru-RU"/>
        </w:rPr>
        <w:t>зберігається</w:t>
      </w:r>
      <w:r w:rsidRPr="00845FA5">
        <w:rPr>
          <w:sz w:val="28"/>
          <w:szCs w:val="28"/>
        </w:rPr>
        <w:t xml:space="preserve"> позитивна тенденція щодо чисельності населення як за рахунок міграційних процесів, так і за рахунок природного приросту населення. Бровари - комфортне місто для життя з розвиненою інфраструктурою, будівництвом нових житлових будинків, надійним медичним забезпеченням та якісною освітою. Так, станом  на 1 жовтня 2016 </w:t>
      </w:r>
      <w:r w:rsidRPr="00845FA5">
        <w:rPr>
          <w:sz w:val="28"/>
          <w:szCs w:val="28"/>
        </w:rPr>
        <w:lastRenderedPageBreak/>
        <w:t>року чисельність постійного населення складає 100343 особи,  природний приріст  за 9 місяців поточного року - 151</w:t>
      </w:r>
      <w:r w:rsidRPr="00845FA5">
        <w:rPr>
          <w:b/>
          <w:bCs/>
          <w:sz w:val="28"/>
          <w:szCs w:val="28"/>
        </w:rPr>
        <w:t xml:space="preserve"> </w:t>
      </w:r>
      <w:r w:rsidRPr="00845FA5">
        <w:rPr>
          <w:sz w:val="28"/>
          <w:szCs w:val="28"/>
        </w:rPr>
        <w:t>осіб, міграційний приріст - 142.</w:t>
      </w:r>
    </w:p>
    <w:p w:rsidR="003D7282" w:rsidRPr="00845FA5" w:rsidRDefault="003D7282" w:rsidP="00CB510F">
      <w:pPr>
        <w:ind w:firstLine="360"/>
        <w:jc w:val="both"/>
        <w:rPr>
          <w:sz w:val="28"/>
          <w:szCs w:val="28"/>
        </w:rPr>
      </w:pPr>
      <w:r w:rsidRPr="00845FA5">
        <w:rPr>
          <w:sz w:val="28"/>
          <w:szCs w:val="28"/>
        </w:rPr>
        <w:t xml:space="preserve">Передбачається, що середньорічна чисельність постійного населення міста у 2017 році становитиме 100600 осіб. У порівнянні з 2016 роком вона збільшиться на 257 особи або на 0,3%. </w:t>
      </w:r>
    </w:p>
    <w:p w:rsidR="003D7282" w:rsidRDefault="003D7282" w:rsidP="00CB510F">
      <w:pPr>
        <w:ind w:firstLine="360"/>
        <w:jc w:val="both"/>
        <w:rPr>
          <w:i/>
          <w:iCs/>
          <w:sz w:val="28"/>
          <w:szCs w:val="28"/>
        </w:rPr>
      </w:pPr>
    </w:p>
    <w:p w:rsidR="003D7282" w:rsidRPr="00845FA5" w:rsidRDefault="003D7282" w:rsidP="00CB510F">
      <w:pPr>
        <w:ind w:firstLine="360"/>
        <w:jc w:val="both"/>
        <w:rPr>
          <w:b/>
          <w:bCs/>
          <w:sz w:val="28"/>
          <w:szCs w:val="28"/>
        </w:rPr>
      </w:pPr>
      <w:r w:rsidRPr="00845FA5">
        <w:rPr>
          <w:sz w:val="28"/>
          <w:szCs w:val="28"/>
        </w:rPr>
        <w:t xml:space="preserve">     </w:t>
      </w:r>
      <w:r w:rsidRPr="00845FA5">
        <w:rPr>
          <w:b/>
          <w:bCs/>
          <w:sz w:val="28"/>
          <w:szCs w:val="28"/>
        </w:rPr>
        <w:t>Чисельність постійного  населення міста Бровари, тис.осіб</w:t>
      </w:r>
    </w:p>
    <w:p w:rsidR="003D7282" w:rsidRPr="00845FA5" w:rsidRDefault="003D7282" w:rsidP="00CB510F">
      <w:pPr>
        <w:ind w:firstLine="360"/>
        <w:jc w:val="both"/>
        <w:rPr>
          <w:b/>
          <w:bCs/>
          <w:i/>
          <w:iCs/>
          <w:sz w:val="28"/>
          <w:szCs w:val="28"/>
        </w:rPr>
      </w:pPr>
    </w:p>
    <w:p w:rsidR="003D7282" w:rsidRPr="00845FA5" w:rsidRDefault="005D4233" w:rsidP="00CB510F">
      <w:pPr>
        <w:ind w:firstLine="360"/>
        <w:jc w:val="both"/>
        <w:rPr>
          <w:b/>
          <w:bCs/>
          <w:i/>
          <w:iCs/>
          <w:sz w:val="28"/>
          <w:szCs w:val="28"/>
        </w:rPr>
      </w:pPr>
      <w:r>
        <w:rPr>
          <w:b/>
          <w:bCs/>
          <w:i/>
          <w:iCs/>
          <w:noProof/>
          <w:sz w:val="28"/>
          <w:szCs w:val="28"/>
        </w:rPr>
        <w:drawing>
          <wp:inline distT="0" distB="0" distL="0" distR="0">
            <wp:extent cx="5022850" cy="2749550"/>
            <wp:effectExtent l="19050" t="0" r="6350" b="0"/>
            <wp:docPr id="1"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7"/>
                    <a:srcRect/>
                    <a:stretch>
                      <a:fillRect/>
                    </a:stretch>
                  </pic:blipFill>
                  <pic:spPr bwMode="auto">
                    <a:xfrm>
                      <a:off x="0" y="0"/>
                      <a:ext cx="5022850" cy="2749550"/>
                    </a:xfrm>
                    <a:prstGeom prst="rect">
                      <a:avLst/>
                    </a:prstGeom>
                    <a:noFill/>
                    <a:ln w="9525">
                      <a:noFill/>
                      <a:miter lim="800000"/>
                      <a:headEnd/>
                      <a:tailEnd/>
                    </a:ln>
                  </pic:spPr>
                </pic:pic>
              </a:graphicData>
            </a:graphic>
          </wp:inline>
        </w:drawing>
      </w:r>
    </w:p>
    <w:p w:rsidR="003D7282" w:rsidRPr="00845FA5" w:rsidRDefault="003D7282" w:rsidP="00CB510F">
      <w:pPr>
        <w:ind w:firstLine="360"/>
        <w:jc w:val="both"/>
        <w:rPr>
          <w:b/>
          <w:bCs/>
          <w:i/>
          <w:iCs/>
          <w:sz w:val="28"/>
          <w:szCs w:val="28"/>
        </w:rPr>
      </w:pPr>
    </w:p>
    <w:p w:rsidR="003D7282" w:rsidRPr="00845FA5" w:rsidRDefault="003D7282" w:rsidP="00CB510F">
      <w:pPr>
        <w:pStyle w:val="21"/>
        <w:tabs>
          <w:tab w:val="left" w:pos="709"/>
        </w:tabs>
        <w:spacing w:line="249" w:lineRule="auto"/>
        <w:ind w:firstLine="360"/>
        <w:rPr>
          <w:b/>
          <w:bCs/>
        </w:rPr>
      </w:pPr>
      <w:r w:rsidRPr="00845FA5">
        <w:rPr>
          <w:b/>
          <w:bCs/>
        </w:rPr>
        <w:t>Головні цілі на 2017 рік:</w:t>
      </w:r>
    </w:p>
    <w:p w:rsidR="003D7282" w:rsidRPr="00845FA5" w:rsidRDefault="003D7282" w:rsidP="00CB510F">
      <w:pPr>
        <w:pStyle w:val="21"/>
        <w:tabs>
          <w:tab w:val="left" w:pos="709"/>
        </w:tabs>
        <w:spacing w:line="249" w:lineRule="auto"/>
        <w:ind w:firstLine="360"/>
      </w:pPr>
      <w:r w:rsidRPr="00845FA5">
        <w:t xml:space="preserve">збереження  позитивних демографічних тенденцій шляхом створення необхідних умов для зміцнення здоров’я населення, підвищення рівня та якості медичного забезпечення материнства та дитинства, стимулювання здорового способу життя, розв’язування проблем  безпеки праці, підтримки молоді, допомоги у вихованні дітей, організації змістовного дозвілля та відпочинку,  захисту інвалідів та людей похилого віку, забезпечення розвитку освіти,  культури та фізичної культури. </w:t>
      </w:r>
    </w:p>
    <w:p w:rsidR="003D7282" w:rsidRPr="00845FA5" w:rsidRDefault="003D7282" w:rsidP="00CB510F">
      <w:pPr>
        <w:keepNext/>
        <w:spacing w:line="252" w:lineRule="auto"/>
        <w:ind w:firstLine="360"/>
        <w:jc w:val="both"/>
        <w:rPr>
          <w:b/>
          <w:bCs/>
          <w:sz w:val="28"/>
          <w:szCs w:val="28"/>
        </w:rPr>
      </w:pPr>
      <w:r w:rsidRPr="00845FA5">
        <w:rPr>
          <w:b/>
          <w:bCs/>
          <w:sz w:val="28"/>
          <w:szCs w:val="28"/>
        </w:rPr>
        <w:t>Основні завдання та заходи на 2017 рік:</w:t>
      </w:r>
    </w:p>
    <w:p w:rsidR="003D7282" w:rsidRPr="00845FA5" w:rsidRDefault="003D7282" w:rsidP="00CB510F">
      <w:pPr>
        <w:tabs>
          <w:tab w:val="left" w:pos="993"/>
        </w:tabs>
        <w:ind w:right="44" w:firstLine="360"/>
        <w:jc w:val="both"/>
        <w:rPr>
          <w:sz w:val="28"/>
          <w:szCs w:val="28"/>
        </w:rPr>
      </w:pPr>
      <w:r w:rsidRPr="00845FA5">
        <w:rPr>
          <w:b/>
          <w:bCs/>
          <w:sz w:val="28"/>
          <w:szCs w:val="28"/>
        </w:rPr>
        <w:t xml:space="preserve">■ </w:t>
      </w:r>
      <w:r w:rsidRPr="00845FA5">
        <w:rPr>
          <w:sz w:val="28"/>
          <w:szCs w:val="28"/>
        </w:rPr>
        <w:t xml:space="preserve">проведення закупівлі послуг по відпочинку та оздоровленню дітей (путівки для дітей, які потребують особливої соціальної уваги та путівки “Матері та дитини”) за кошти з міського бюджету; </w:t>
      </w:r>
    </w:p>
    <w:p w:rsidR="003D7282" w:rsidRPr="00845FA5" w:rsidRDefault="003D7282" w:rsidP="00CB510F">
      <w:pPr>
        <w:tabs>
          <w:tab w:val="left" w:pos="993"/>
        </w:tabs>
        <w:ind w:right="44" w:firstLine="360"/>
        <w:jc w:val="both"/>
        <w:rPr>
          <w:sz w:val="28"/>
          <w:szCs w:val="28"/>
        </w:rPr>
      </w:pPr>
      <w:r w:rsidRPr="00845FA5">
        <w:rPr>
          <w:sz w:val="28"/>
          <w:szCs w:val="28"/>
        </w:rPr>
        <w:t>■ забезпечення дитячих таборів з денним перебуванням ігровим, спортивним обладнанням, сучасними методиками проведення дозвілля дітей;</w:t>
      </w:r>
    </w:p>
    <w:p w:rsidR="003D7282" w:rsidRPr="00845FA5" w:rsidRDefault="003D7282" w:rsidP="00CB510F">
      <w:pPr>
        <w:tabs>
          <w:tab w:val="left" w:pos="993"/>
        </w:tabs>
        <w:ind w:right="44" w:firstLine="360"/>
        <w:jc w:val="both"/>
        <w:rPr>
          <w:sz w:val="28"/>
          <w:szCs w:val="28"/>
        </w:rPr>
      </w:pPr>
      <w:r w:rsidRPr="00845FA5">
        <w:rPr>
          <w:sz w:val="28"/>
          <w:szCs w:val="28"/>
        </w:rPr>
        <w:t>■ сприяння організації роботи наметових, спортивних, оборонно – спортивних, спортивно – туристичних та скаутських таборів з метою максимального охоплення активними формами відпочинку дітей шкільного віку;</w:t>
      </w:r>
    </w:p>
    <w:p w:rsidR="003D7282" w:rsidRPr="00845FA5" w:rsidRDefault="003D7282" w:rsidP="00CB510F">
      <w:pPr>
        <w:tabs>
          <w:tab w:val="left" w:pos="993"/>
        </w:tabs>
        <w:ind w:right="44" w:firstLine="360"/>
        <w:jc w:val="both"/>
        <w:rPr>
          <w:sz w:val="28"/>
          <w:szCs w:val="28"/>
        </w:rPr>
      </w:pPr>
      <w:r w:rsidRPr="00845FA5">
        <w:rPr>
          <w:sz w:val="28"/>
          <w:szCs w:val="28"/>
        </w:rPr>
        <w:t>■ проведення культурно-мистецьких заходів;</w:t>
      </w:r>
    </w:p>
    <w:p w:rsidR="003D7282" w:rsidRPr="00845FA5" w:rsidRDefault="003D7282" w:rsidP="00CB510F">
      <w:pPr>
        <w:tabs>
          <w:tab w:val="left" w:pos="993"/>
        </w:tabs>
        <w:ind w:right="44" w:firstLine="360"/>
        <w:jc w:val="both"/>
        <w:rPr>
          <w:sz w:val="28"/>
          <w:szCs w:val="28"/>
        </w:rPr>
      </w:pPr>
      <w:r w:rsidRPr="00845FA5">
        <w:rPr>
          <w:sz w:val="28"/>
          <w:szCs w:val="28"/>
        </w:rPr>
        <w:t>■ організація дозвілля молоді;</w:t>
      </w:r>
    </w:p>
    <w:p w:rsidR="003D7282" w:rsidRPr="00845FA5" w:rsidRDefault="003D7282" w:rsidP="00CB510F">
      <w:pPr>
        <w:tabs>
          <w:tab w:val="left" w:pos="993"/>
        </w:tabs>
        <w:ind w:right="44" w:firstLine="360"/>
        <w:jc w:val="both"/>
        <w:rPr>
          <w:sz w:val="28"/>
          <w:szCs w:val="28"/>
        </w:rPr>
      </w:pPr>
      <w:r w:rsidRPr="00845FA5">
        <w:rPr>
          <w:sz w:val="28"/>
          <w:szCs w:val="28"/>
        </w:rPr>
        <w:t>■ проведення відповідної роботи з профілактики злочинності серед дітей;</w:t>
      </w:r>
    </w:p>
    <w:p w:rsidR="003D7282" w:rsidRPr="00845FA5" w:rsidRDefault="003D7282" w:rsidP="00CB510F">
      <w:pPr>
        <w:tabs>
          <w:tab w:val="left" w:pos="993"/>
        </w:tabs>
        <w:ind w:right="44" w:firstLine="360"/>
        <w:jc w:val="both"/>
        <w:rPr>
          <w:sz w:val="28"/>
          <w:szCs w:val="28"/>
        </w:rPr>
      </w:pPr>
      <w:r w:rsidRPr="00845FA5">
        <w:rPr>
          <w:sz w:val="28"/>
          <w:szCs w:val="28"/>
        </w:rPr>
        <w:t xml:space="preserve">■ удосконалення ведення електронного банку даних дітей – сиріт та дітей позбавлених батьківського піклування, дітей, які перебувають у складних </w:t>
      </w:r>
      <w:r w:rsidRPr="00845FA5">
        <w:rPr>
          <w:sz w:val="28"/>
          <w:szCs w:val="28"/>
        </w:rPr>
        <w:lastRenderedPageBreak/>
        <w:t>життєвих обставинах, і громадян України, які бажають взяти їх на виховання;</w:t>
      </w:r>
    </w:p>
    <w:p w:rsidR="003D7282" w:rsidRPr="00845FA5" w:rsidRDefault="003D7282" w:rsidP="00CB510F">
      <w:pPr>
        <w:tabs>
          <w:tab w:val="left" w:pos="993"/>
        </w:tabs>
        <w:ind w:right="44" w:firstLine="360"/>
        <w:jc w:val="both"/>
        <w:rPr>
          <w:sz w:val="28"/>
          <w:szCs w:val="28"/>
        </w:rPr>
      </w:pPr>
      <w:r w:rsidRPr="00845FA5">
        <w:rPr>
          <w:sz w:val="28"/>
          <w:szCs w:val="28"/>
        </w:rPr>
        <w:t>■ проведення семінарів, тренінгів, конференцій, круглих столів для опікунів та піклувальників, прийомних батьків, батьків – вихователів, з метою інформування їх про законодавство щодо захисту прав та законних інтересів дитини;</w:t>
      </w:r>
    </w:p>
    <w:p w:rsidR="003D7282" w:rsidRPr="00845FA5" w:rsidRDefault="003D7282" w:rsidP="00CB510F">
      <w:pPr>
        <w:tabs>
          <w:tab w:val="left" w:pos="993"/>
        </w:tabs>
        <w:ind w:right="44" w:firstLine="360"/>
        <w:jc w:val="both"/>
        <w:rPr>
          <w:sz w:val="28"/>
          <w:szCs w:val="28"/>
        </w:rPr>
      </w:pPr>
      <w:r w:rsidRPr="00845FA5">
        <w:rPr>
          <w:sz w:val="28"/>
          <w:szCs w:val="28"/>
        </w:rPr>
        <w:t>■ організація заходів соціального захисту.</w:t>
      </w:r>
    </w:p>
    <w:p w:rsidR="003D7282" w:rsidRPr="00845FA5" w:rsidRDefault="003D7282" w:rsidP="00CB510F">
      <w:pPr>
        <w:spacing w:line="252" w:lineRule="auto"/>
        <w:ind w:firstLine="360"/>
        <w:jc w:val="center"/>
        <w:rPr>
          <w:b/>
          <w:bCs/>
          <w:i/>
          <w:iCs/>
          <w:sz w:val="28"/>
          <w:szCs w:val="28"/>
        </w:rPr>
      </w:pPr>
    </w:p>
    <w:p w:rsidR="003D7282" w:rsidRPr="00845FA5" w:rsidRDefault="003D7282" w:rsidP="00CB510F">
      <w:pPr>
        <w:spacing w:line="252" w:lineRule="auto"/>
        <w:ind w:firstLine="360"/>
        <w:jc w:val="center"/>
        <w:rPr>
          <w:b/>
          <w:bCs/>
          <w:i/>
          <w:iCs/>
          <w:sz w:val="28"/>
          <w:szCs w:val="28"/>
        </w:rPr>
      </w:pPr>
      <w:r w:rsidRPr="00845FA5">
        <w:rPr>
          <w:b/>
          <w:bCs/>
          <w:i/>
          <w:iCs/>
          <w:sz w:val="28"/>
          <w:szCs w:val="28"/>
        </w:rPr>
        <w:t>3.1.2. Зайнятість населення та ринок праці.</w:t>
      </w:r>
    </w:p>
    <w:p w:rsidR="003D7282" w:rsidRPr="00845FA5" w:rsidRDefault="003D7282" w:rsidP="00CB510F">
      <w:pPr>
        <w:pStyle w:val="a6"/>
        <w:ind w:firstLine="360"/>
      </w:pPr>
      <w:r w:rsidRPr="00845FA5">
        <w:t xml:space="preserve">Станом на 01.12.2016р. у Броварському центрі зайнятості перебуває на обліку з числа безробітних 498 осіб, з них 293 чол. або 58,8% складають жінки, 208чол. (41,8%)  - молодь у віці до 35 років, 167 чол.(33,5%) – особи, які потребують соціального захисту і не здатні на рівних конкурувати на ринку праці. </w:t>
      </w:r>
    </w:p>
    <w:p w:rsidR="003D7282" w:rsidRPr="00845FA5" w:rsidRDefault="003D7282" w:rsidP="00CB510F">
      <w:pPr>
        <w:pStyle w:val="a6"/>
        <w:ind w:firstLine="360"/>
      </w:pPr>
      <w:r w:rsidRPr="00845FA5">
        <w:t>Протягом 11 місяців 2016 року з питань отримання соціальних послуг до центру звернулося 1778 мешканців міста з яких 953 особам надано статус безробітного, в т.ч. 578 чол. – жінки, 410 чол. – молодь у віці до 35 років, 228 чол. – особи, які потребують соціального захисту. Всього з початку року на обліку в центрі зайнятості перебувало 2536 мешканців м.Бровари, з них 1679 осіб мали статус безробітного.</w:t>
      </w:r>
    </w:p>
    <w:p w:rsidR="003D7282" w:rsidRPr="00845FA5" w:rsidRDefault="003D7282" w:rsidP="00CB510F">
      <w:pPr>
        <w:pStyle w:val="ad"/>
        <w:ind w:firstLine="360"/>
        <w:jc w:val="both"/>
        <w:rPr>
          <w:sz w:val="28"/>
          <w:szCs w:val="28"/>
        </w:rPr>
      </w:pPr>
      <w:r w:rsidRPr="00845FA5">
        <w:rPr>
          <w:sz w:val="28"/>
          <w:szCs w:val="28"/>
        </w:rPr>
        <w:t xml:space="preserve">За січень-листопад 2016 року працівниками центру зайнятості працевлаштовано 957 осіб, з них 513 чол. – жінки (53,6%), 438 чол. віком до 35 років (45,8%), 174 - особи, які потребують соціального захисту (18,2%). </w:t>
      </w:r>
    </w:p>
    <w:p w:rsidR="003D7282" w:rsidRPr="00845FA5" w:rsidRDefault="003D7282" w:rsidP="00CB510F">
      <w:pPr>
        <w:pStyle w:val="ad"/>
        <w:ind w:firstLine="360"/>
        <w:jc w:val="both"/>
        <w:rPr>
          <w:sz w:val="28"/>
          <w:szCs w:val="28"/>
        </w:rPr>
      </w:pPr>
      <w:r w:rsidRPr="00845FA5">
        <w:rPr>
          <w:sz w:val="28"/>
          <w:szCs w:val="28"/>
        </w:rPr>
        <w:t>7 мешканцям міста надано одноразову виплату допомоги по безробіттю для організації підприємницької діяльності в сумі понад 141 тис.грн.</w:t>
      </w:r>
    </w:p>
    <w:p w:rsidR="003D7282" w:rsidRPr="00845FA5" w:rsidRDefault="003D7282" w:rsidP="00CB510F">
      <w:pPr>
        <w:pStyle w:val="a6"/>
        <w:ind w:firstLine="360"/>
      </w:pPr>
      <w:r w:rsidRPr="00845FA5">
        <w:t>На професійне навчання з початку 2016 року направлено 108 мешканців міста, з них 76 жінок, 34 особи у віці до 35 років. Всього за направленням центру зайнятості навчалося 148 осіб.</w:t>
      </w:r>
    </w:p>
    <w:p w:rsidR="003D7282" w:rsidRPr="00845FA5" w:rsidRDefault="003D7282" w:rsidP="00CB510F">
      <w:pPr>
        <w:pStyle w:val="ad"/>
        <w:ind w:firstLine="360"/>
        <w:jc w:val="both"/>
        <w:rPr>
          <w:sz w:val="28"/>
          <w:szCs w:val="28"/>
        </w:rPr>
      </w:pPr>
      <w:r w:rsidRPr="00845FA5">
        <w:rPr>
          <w:sz w:val="28"/>
          <w:szCs w:val="28"/>
        </w:rPr>
        <w:t>На громадські та інші роботи тимчасового характеру направлено 300 осіб з міста, з них 212 жінок, 87 осіб у віці до 35 років.</w:t>
      </w:r>
    </w:p>
    <w:p w:rsidR="003D7282" w:rsidRPr="00845FA5" w:rsidRDefault="003D7282" w:rsidP="00CB510F">
      <w:pPr>
        <w:ind w:firstLine="360"/>
        <w:jc w:val="both"/>
        <w:rPr>
          <w:sz w:val="28"/>
          <w:szCs w:val="28"/>
        </w:rPr>
      </w:pPr>
      <w:r w:rsidRPr="00845FA5">
        <w:rPr>
          <w:sz w:val="28"/>
          <w:szCs w:val="28"/>
        </w:rPr>
        <w:t xml:space="preserve">Протягом  звітного періоду 2016 року центром зайнятості було проведено 467 профінформаційних та профконсультаційних групових та масових заходи для населення, в тому числі: 4 - День відкритих дверей, 8 міні – ярмарки вакансій, 2 - Ярмарок професій, 2 - Ярмарок вакансій, 42 – презентацій роботодавців, 2 – День відкритих дверей на виробництві . </w:t>
      </w:r>
    </w:p>
    <w:p w:rsidR="003D7282" w:rsidRPr="00845FA5" w:rsidRDefault="003D7282" w:rsidP="00CB510F">
      <w:pPr>
        <w:pStyle w:val="ad"/>
        <w:ind w:firstLine="360"/>
        <w:jc w:val="both"/>
        <w:rPr>
          <w:sz w:val="28"/>
          <w:szCs w:val="28"/>
        </w:rPr>
      </w:pPr>
      <w:r w:rsidRPr="00845FA5">
        <w:rPr>
          <w:sz w:val="28"/>
          <w:szCs w:val="28"/>
        </w:rPr>
        <w:t>З метою поінформованості роботодавців та укомплектування кадрами підприємств центром  зайнятості протягом 11 місяців 2016 року проведено 55 семінарів з роботодавцями міста та району. Загалом 450 роботодавців отримали вичерпані відповіді та консультації щодо застосування закону про зайнятість та загальнообов’язкове державне соціальне страхування на випадок безробіття, стан, основні тенденції і процеси на локальному ринку праці, умов перебування на обліку безробітних. Станом на 01.12.2016року від підприємств, установ та організацій регіону потреба в робочих місць становить 116.</w:t>
      </w:r>
    </w:p>
    <w:p w:rsidR="003D7282" w:rsidRPr="00845FA5" w:rsidRDefault="003D7282" w:rsidP="00CB510F">
      <w:pPr>
        <w:pStyle w:val="a6"/>
        <w:ind w:firstLine="360"/>
      </w:pPr>
      <w:r w:rsidRPr="00845FA5">
        <w:lastRenderedPageBreak/>
        <w:t>Прогнозуємо, що за січень – грудень 2017 року з питань отримання соціальних послуг до центру зайнятості звернеться 1750 осіб, всього протягом 2017 року на обліку буде перебувати 2500 мешканців м.Бровари.</w:t>
      </w:r>
    </w:p>
    <w:p w:rsidR="003D7282" w:rsidRPr="00845FA5" w:rsidRDefault="003D7282" w:rsidP="00CB510F">
      <w:pPr>
        <w:pStyle w:val="ad"/>
        <w:ind w:firstLine="360"/>
        <w:jc w:val="both"/>
        <w:rPr>
          <w:sz w:val="28"/>
          <w:szCs w:val="28"/>
        </w:rPr>
      </w:pPr>
      <w:r w:rsidRPr="00845FA5">
        <w:rPr>
          <w:sz w:val="28"/>
          <w:szCs w:val="28"/>
        </w:rPr>
        <w:t>Із загальної кількості осіб, які будуть перебувати на обліку планується працевлаштувати 950 чол., в тому числі 10 осіб з наданням одноразової виплати допомоги по безробіттю для організації підприємницької діяльності; 155 осіб планується залучити до професійного навчання, перенавчання, та підвищення кваліфікації; 320 осіб до участі в громадських та інших роботах тимчасового характеру.</w:t>
      </w:r>
    </w:p>
    <w:p w:rsidR="003D7282" w:rsidRPr="00845FA5" w:rsidRDefault="003D7282" w:rsidP="00CB510F">
      <w:pPr>
        <w:ind w:right="44" w:firstLine="360"/>
        <w:jc w:val="both"/>
        <w:rPr>
          <w:b/>
          <w:bCs/>
          <w:sz w:val="28"/>
          <w:szCs w:val="28"/>
        </w:rPr>
      </w:pPr>
      <w:r w:rsidRPr="00845FA5">
        <w:rPr>
          <w:b/>
          <w:bCs/>
          <w:sz w:val="28"/>
          <w:szCs w:val="28"/>
        </w:rPr>
        <w:t xml:space="preserve">  Головні цілі на 2017 рік:</w:t>
      </w:r>
    </w:p>
    <w:p w:rsidR="003D7282" w:rsidRPr="00845FA5" w:rsidRDefault="003D7282" w:rsidP="00CB510F">
      <w:pPr>
        <w:tabs>
          <w:tab w:val="left" w:pos="993"/>
        </w:tabs>
        <w:ind w:right="44" w:firstLine="360"/>
        <w:jc w:val="both"/>
        <w:rPr>
          <w:sz w:val="28"/>
          <w:szCs w:val="28"/>
        </w:rPr>
      </w:pPr>
      <w:r w:rsidRPr="00845FA5">
        <w:rPr>
          <w:sz w:val="28"/>
          <w:szCs w:val="28"/>
        </w:rPr>
        <w:t>збереження та підвищення якості трудового потенціалу міста, зменшення кількості безробітних.</w:t>
      </w:r>
    </w:p>
    <w:p w:rsidR="003D7282" w:rsidRPr="00845FA5" w:rsidRDefault="003D7282" w:rsidP="00CB510F">
      <w:pPr>
        <w:tabs>
          <w:tab w:val="left" w:pos="993"/>
        </w:tabs>
        <w:ind w:right="44" w:firstLine="360"/>
        <w:jc w:val="both"/>
        <w:rPr>
          <w:b/>
          <w:bCs/>
          <w:sz w:val="28"/>
          <w:szCs w:val="28"/>
        </w:rPr>
      </w:pPr>
      <w:r w:rsidRPr="00845FA5">
        <w:rPr>
          <w:sz w:val="28"/>
          <w:szCs w:val="28"/>
        </w:rPr>
        <w:t xml:space="preserve">   </w:t>
      </w:r>
      <w:r w:rsidRPr="00845FA5">
        <w:rPr>
          <w:b/>
          <w:bCs/>
          <w:sz w:val="28"/>
          <w:szCs w:val="28"/>
        </w:rPr>
        <w:t>Основні завдання та заходи на 2017 рік:</w:t>
      </w:r>
    </w:p>
    <w:p w:rsidR="003D7282" w:rsidRPr="00845FA5" w:rsidRDefault="003D7282" w:rsidP="00CB510F">
      <w:pPr>
        <w:pStyle w:val="rvps2"/>
        <w:numPr>
          <w:ilvl w:val="0"/>
          <w:numId w:val="15"/>
        </w:numPr>
        <w:spacing w:before="0" w:beforeAutospacing="0" w:after="0" w:afterAutospacing="0"/>
        <w:ind w:left="0" w:firstLine="360"/>
        <w:jc w:val="both"/>
        <w:rPr>
          <w:sz w:val="28"/>
          <w:szCs w:val="28"/>
        </w:rPr>
      </w:pPr>
      <w:r w:rsidRPr="00845FA5">
        <w:rPr>
          <w:sz w:val="28"/>
          <w:szCs w:val="28"/>
        </w:rPr>
        <w:t>сприяння громадянам у підборі підходящої роботи;</w:t>
      </w:r>
    </w:p>
    <w:p w:rsidR="003D7282" w:rsidRPr="00845FA5" w:rsidRDefault="003D7282" w:rsidP="00CB510F">
      <w:pPr>
        <w:pStyle w:val="rvps2"/>
        <w:numPr>
          <w:ilvl w:val="0"/>
          <w:numId w:val="15"/>
        </w:numPr>
        <w:spacing w:before="0" w:beforeAutospacing="0" w:after="0" w:afterAutospacing="0"/>
        <w:ind w:left="0" w:firstLine="360"/>
        <w:jc w:val="both"/>
        <w:rPr>
          <w:sz w:val="28"/>
          <w:szCs w:val="28"/>
        </w:rPr>
      </w:pPr>
      <w:bookmarkStart w:id="13" w:name="n180"/>
      <w:bookmarkEnd w:id="13"/>
      <w:r w:rsidRPr="00845FA5">
        <w:rPr>
          <w:sz w:val="28"/>
          <w:szCs w:val="28"/>
        </w:rPr>
        <w:t>надання роботодавцям послуг з добору працівників;</w:t>
      </w:r>
    </w:p>
    <w:p w:rsidR="003D7282" w:rsidRPr="00845FA5" w:rsidRDefault="003D7282" w:rsidP="00CB510F">
      <w:pPr>
        <w:pStyle w:val="rvps2"/>
        <w:numPr>
          <w:ilvl w:val="0"/>
          <w:numId w:val="15"/>
        </w:numPr>
        <w:spacing w:before="0" w:beforeAutospacing="0" w:after="0" w:afterAutospacing="0"/>
        <w:ind w:left="0" w:firstLine="360"/>
        <w:jc w:val="both"/>
        <w:rPr>
          <w:sz w:val="28"/>
          <w:szCs w:val="28"/>
        </w:rPr>
      </w:pPr>
      <w:bookmarkStart w:id="14" w:name="n181"/>
      <w:bookmarkEnd w:id="14"/>
      <w:r w:rsidRPr="00845FA5">
        <w:rPr>
          <w:sz w:val="28"/>
          <w:szCs w:val="28"/>
        </w:rPr>
        <w:t>участь в організації проведення громадських та інших робіт тимчасового характеру;</w:t>
      </w:r>
    </w:p>
    <w:p w:rsidR="003D7282" w:rsidRPr="00845FA5" w:rsidRDefault="003D7282" w:rsidP="00CB510F">
      <w:pPr>
        <w:pStyle w:val="rvps2"/>
        <w:numPr>
          <w:ilvl w:val="0"/>
          <w:numId w:val="15"/>
        </w:numPr>
        <w:spacing w:before="0" w:beforeAutospacing="0" w:after="0" w:afterAutospacing="0"/>
        <w:ind w:left="0" w:firstLine="360"/>
        <w:jc w:val="both"/>
        <w:rPr>
          <w:sz w:val="28"/>
          <w:szCs w:val="28"/>
        </w:rPr>
      </w:pPr>
      <w:bookmarkStart w:id="15" w:name="n182"/>
      <w:bookmarkEnd w:id="15"/>
      <w:r w:rsidRPr="00845FA5">
        <w:rPr>
          <w:sz w:val="28"/>
          <w:szCs w:val="28"/>
        </w:rPr>
        <w:t>сприяння громадянам в організації підприємницької діяльності, зокрема шляхом надання індивідуальних та групових консультацій;</w:t>
      </w:r>
    </w:p>
    <w:p w:rsidR="003D7282" w:rsidRPr="00845FA5" w:rsidRDefault="003D7282" w:rsidP="00CB510F">
      <w:pPr>
        <w:pStyle w:val="rvps2"/>
        <w:numPr>
          <w:ilvl w:val="0"/>
          <w:numId w:val="15"/>
        </w:numPr>
        <w:spacing w:before="0" w:beforeAutospacing="0" w:after="0" w:afterAutospacing="0"/>
        <w:ind w:left="0" w:firstLine="360"/>
        <w:jc w:val="both"/>
        <w:rPr>
          <w:sz w:val="28"/>
          <w:szCs w:val="28"/>
        </w:rPr>
      </w:pPr>
      <w:bookmarkStart w:id="16" w:name="n183"/>
      <w:bookmarkEnd w:id="16"/>
      <w:r w:rsidRPr="00845FA5">
        <w:rPr>
          <w:sz w:val="28"/>
          <w:szCs w:val="28"/>
        </w:rPr>
        <w:t>участь у реалізації заходів, спрямованих на запобігання масовому вивільненню працівників, профілактика настання страхового випадку;</w:t>
      </w:r>
    </w:p>
    <w:p w:rsidR="003D7282" w:rsidRPr="00845FA5" w:rsidRDefault="003D7282" w:rsidP="00CB510F">
      <w:pPr>
        <w:pStyle w:val="rvps2"/>
        <w:numPr>
          <w:ilvl w:val="0"/>
          <w:numId w:val="15"/>
        </w:numPr>
        <w:spacing w:before="0" w:beforeAutospacing="0" w:after="0" w:afterAutospacing="0"/>
        <w:ind w:left="0" w:firstLine="360"/>
        <w:jc w:val="both"/>
        <w:rPr>
          <w:sz w:val="28"/>
          <w:szCs w:val="28"/>
        </w:rPr>
      </w:pPr>
      <w:r w:rsidRPr="00845FA5">
        <w:rPr>
          <w:sz w:val="28"/>
          <w:szCs w:val="28"/>
        </w:rPr>
        <w:t>компенсація витрат роботодавця, який працевлаштовує зареєстрованих безробітних;</w:t>
      </w:r>
    </w:p>
    <w:p w:rsidR="003D7282" w:rsidRPr="00845FA5" w:rsidRDefault="003D7282" w:rsidP="00CB510F">
      <w:pPr>
        <w:pStyle w:val="rvps2"/>
        <w:numPr>
          <w:ilvl w:val="0"/>
          <w:numId w:val="15"/>
        </w:numPr>
        <w:spacing w:before="0" w:beforeAutospacing="0" w:after="0" w:afterAutospacing="0"/>
        <w:ind w:left="0" w:firstLine="360"/>
        <w:jc w:val="both"/>
        <w:rPr>
          <w:sz w:val="28"/>
          <w:szCs w:val="28"/>
        </w:rPr>
      </w:pPr>
      <w:bookmarkStart w:id="17" w:name="n184"/>
      <w:bookmarkEnd w:id="17"/>
      <w:r w:rsidRPr="00845FA5">
        <w:rPr>
          <w:sz w:val="28"/>
          <w:szCs w:val="28"/>
        </w:rPr>
        <w:t>організація підготовки, перепідготовки і підвищення кваліфікації безробітних з урахуванням поточної та перспективної потреб ринку праці;</w:t>
      </w:r>
    </w:p>
    <w:p w:rsidR="003D7282" w:rsidRPr="00845FA5" w:rsidRDefault="003D7282" w:rsidP="00CB510F">
      <w:pPr>
        <w:pStyle w:val="rvps2"/>
        <w:numPr>
          <w:ilvl w:val="0"/>
          <w:numId w:val="15"/>
        </w:numPr>
        <w:spacing w:before="0" w:beforeAutospacing="0" w:after="0" w:afterAutospacing="0"/>
        <w:ind w:left="0" w:firstLine="360"/>
        <w:jc w:val="both"/>
        <w:rPr>
          <w:sz w:val="28"/>
          <w:szCs w:val="28"/>
        </w:rPr>
      </w:pPr>
      <w:bookmarkStart w:id="18" w:name="n185"/>
      <w:bookmarkEnd w:id="18"/>
      <w:r w:rsidRPr="00845FA5">
        <w:rPr>
          <w:sz w:val="28"/>
          <w:szCs w:val="28"/>
        </w:rPr>
        <w:t>проведення професійної орієнтації населення;</w:t>
      </w:r>
    </w:p>
    <w:p w:rsidR="003D7282" w:rsidRPr="00845FA5" w:rsidRDefault="003D7282" w:rsidP="00CB510F">
      <w:pPr>
        <w:pStyle w:val="a6"/>
        <w:numPr>
          <w:ilvl w:val="0"/>
          <w:numId w:val="15"/>
        </w:numPr>
        <w:ind w:left="0" w:firstLine="360"/>
      </w:pPr>
      <w:bookmarkStart w:id="19" w:name="n186"/>
      <w:bookmarkEnd w:id="19"/>
      <w:r w:rsidRPr="00845FA5">
        <w:t>додаткове сприяння у працевлаштуванні окремих категорій громадян, які неконкурентоспроможні на ринку праці.</w:t>
      </w:r>
    </w:p>
    <w:p w:rsidR="003D7282" w:rsidRPr="00845FA5" w:rsidRDefault="003D7282" w:rsidP="00CB510F">
      <w:pPr>
        <w:ind w:right="44" w:firstLine="360"/>
        <w:jc w:val="center"/>
        <w:rPr>
          <w:b/>
          <w:bCs/>
          <w:i/>
          <w:iCs/>
          <w:sz w:val="28"/>
          <w:szCs w:val="28"/>
        </w:rPr>
      </w:pPr>
      <w:r w:rsidRPr="00845FA5">
        <w:rPr>
          <w:b/>
          <w:bCs/>
          <w:i/>
          <w:iCs/>
          <w:sz w:val="28"/>
          <w:szCs w:val="28"/>
        </w:rPr>
        <w:t>3.1.3. Грошові доходи населення, пенсійне забезпечення.</w:t>
      </w:r>
    </w:p>
    <w:p w:rsidR="003D7282" w:rsidRPr="00845FA5" w:rsidRDefault="003D7282" w:rsidP="00CB510F">
      <w:pPr>
        <w:ind w:firstLine="360"/>
        <w:jc w:val="both"/>
        <w:rPr>
          <w:sz w:val="28"/>
          <w:szCs w:val="28"/>
        </w:rPr>
      </w:pPr>
      <w:r w:rsidRPr="00845FA5">
        <w:rPr>
          <w:sz w:val="28"/>
          <w:szCs w:val="28"/>
        </w:rPr>
        <w:t xml:space="preserve">Середньомісячна заробітна плата одного штатного працівника у                м. Бровари за 9 місяців 2016 року  склала 5054,13 грн.,  на 32,4 % </w:t>
      </w:r>
      <w:r w:rsidRPr="00845FA5">
        <w:rPr>
          <w:sz w:val="28"/>
          <w:szCs w:val="28"/>
          <w:lang w:val="ru-RU"/>
        </w:rPr>
        <w:t>більше</w:t>
      </w:r>
      <w:r w:rsidRPr="00845FA5">
        <w:rPr>
          <w:sz w:val="28"/>
          <w:szCs w:val="28"/>
        </w:rPr>
        <w:t>, ніж  за відповідний період минулого року. За статистичними даними, станом на 01.12.2016 року заборгованість з виплати заробітної плати становить 2811,7 тис. грн. і наявна на двох економічно активних підприємствах міста Бровари: ДП «Завод порошкової металургії» в сумі 2690,4 тис. грн. перед 375 працівниками та ДП „Радіо передавальний центр”  в сумі 121,3 тис. грн. перед 8 працівниками.</w:t>
      </w:r>
    </w:p>
    <w:p w:rsidR="003D7282" w:rsidRPr="00845FA5" w:rsidRDefault="003D7282" w:rsidP="00CB510F">
      <w:pPr>
        <w:spacing w:line="252" w:lineRule="auto"/>
        <w:ind w:firstLine="360"/>
        <w:jc w:val="both"/>
        <w:rPr>
          <w:sz w:val="28"/>
          <w:szCs w:val="28"/>
        </w:rPr>
      </w:pPr>
      <w:r w:rsidRPr="00845FA5">
        <w:rPr>
          <w:sz w:val="28"/>
          <w:szCs w:val="28"/>
        </w:rPr>
        <w:t>Серед підприємств «основного кола» найвищий рівень середньої заробітної плати спостерігається на ДП «Зееландія», ТОВ «Алютех-К», ТОВ «Алюпласт Україна», ТОВ «Орієнтир буд елемент» та на ТОВ «Сілган метал пекеджинг Бровари».</w:t>
      </w:r>
    </w:p>
    <w:p w:rsidR="003D7282" w:rsidRPr="00845FA5" w:rsidRDefault="003D7282" w:rsidP="00CB510F">
      <w:pPr>
        <w:spacing w:line="252" w:lineRule="auto"/>
        <w:ind w:firstLine="360"/>
        <w:jc w:val="both"/>
        <w:rPr>
          <w:b/>
          <w:bCs/>
          <w:sz w:val="28"/>
          <w:szCs w:val="28"/>
        </w:rPr>
      </w:pPr>
      <w:r w:rsidRPr="00845FA5">
        <w:rPr>
          <w:sz w:val="28"/>
          <w:szCs w:val="28"/>
        </w:rPr>
        <w:t>У 2017 році очікується збільшення середньомісячної заробітної плати.</w:t>
      </w:r>
      <w:r w:rsidRPr="00845FA5">
        <w:rPr>
          <w:b/>
          <w:bCs/>
          <w:sz w:val="28"/>
          <w:szCs w:val="28"/>
        </w:rPr>
        <w:t xml:space="preserve">      </w:t>
      </w:r>
    </w:p>
    <w:p w:rsidR="003D7282" w:rsidRPr="00845FA5" w:rsidRDefault="003D7282" w:rsidP="00CB510F">
      <w:pPr>
        <w:spacing w:line="252" w:lineRule="auto"/>
        <w:ind w:firstLine="360"/>
        <w:jc w:val="both"/>
        <w:rPr>
          <w:b/>
          <w:bCs/>
          <w:i/>
          <w:iCs/>
          <w:sz w:val="28"/>
          <w:szCs w:val="28"/>
        </w:rPr>
      </w:pPr>
    </w:p>
    <w:p w:rsidR="003D7282" w:rsidRDefault="003D7282" w:rsidP="00CB510F">
      <w:pPr>
        <w:spacing w:line="252" w:lineRule="auto"/>
        <w:ind w:firstLine="360"/>
        <w:jc w:val="both"/>
        <w:rPr>
          <w:b/>
          <w:bCs/>
          <w:i/>
          <w:iCs/>
          <w:sz w:val="28"/>
          <w:szCs w:val="28"/>
        </w:rPr>
      </w:pPr>
      <w:r w:rsidRPr="00845FA5">
        <w:rPr>
          <w:b/>
          <w:bCs/>
          <w:i/>
          <w:iCs/>
          <w:sz w:val="28"/>
          <w:szCs w:val="28"/>
        </w:rPr>
        <w:t xml:space="preserve">                                       </w:t>
      </w:r>
    </w:p>
    <w:p w:rsidR="003D7282" w:rsidRDefault="003D7282" w:rsidP="00CB510F">
      <w:pPr>
        <w:spacing w:line="252" w:lineRule="auto"/>
        <w:ind w:firstLine="360"/>
        <w:jc w:val="both"/>
        <w:rPr>
          <w:b/>
          <w:bCs/>
          <w:i/>
          <w:iCs/>
          <w:sz w:val="28"/>
          <w:szCs w:val="28"/>
        </w:rPr>
      </w:pPr>
    </w:p>
    <w:p w:rsidR="003D7282" w:rsidRPr="00845FA5" w:rsidRDefault="003D7282" w:rsidP="00CB510F">
      <w:pPr>
        <w:spacing w:line="252" w:lineRule="auto"/>
        <w:ind w:firstLine="360"/>
        <w:jc w:val="both"/>
        <w:rPr>
          <w:b/>
          <w:bCs/>
          <w:i/>
          <w:iCs/>
          <w:sz w:val="28"/>
          <w:szCs w:val="28"/>
        </w:rPr>
      </w:pPr>
      <w:r>
        <w:rPr>
          <w:b/>
          <w:bCs/>
          <w:i/>
          <w:iCs/>
          <w:sz w:val="28"/>
          <w:szCs w:val="28"/>
        </w:rPr>
        <w:lastRenderedPageBreak/>
        <w:t xml:space="preserve">                                        </w:t>
      </w:r>
      <w:r w:rsidRPr="00845FA5">
        <w:rPr>
          <w:b/>
          <w:bCs/>
          <w:i/>
          <w:iCs/>
          <w:sz w:val="28"/>
          <w:szCs w:val="28"/>
        </w:rPr>
        <w:t xml:space="preserve">           Динаміка</w:t>
      </w:r>
    </w:p>
    <w:p w:rsidR="003D7282" w:rsidRPr="00845FA5" w:rsidRDefault="003D7282" w:rsidP="00CB510F">
      <w:pPr>
        <w:spacing w:line="252" w:lineRule="auto"/>
        <w:ind w:firstLine="360"/>
        <w:jc w:val="both"/>
        <w:rPr>
          <w:b/>
          <w:bCs/>
          <w:i/>
          <w:iCs/>
          <w:sz w:val="28"/>
          <w:szCs w:val="28"/>
        </w:rPr>
      </w:pPr>
      <w:r w:rsidRPr="00845FA5">
        <w:rPr>
          <w:b/>
          <w:bCs/>
          <w:i/>
          <w:iCs/>
          <w:sz w:val="28"/>
          <w:szCs w:val="28"/>
        </w:rPr>
        <w:t>зростання середньомісячної заробітної плати в м. Бровари, грн.</w:t>
      </w:r>
    </w:p>
    <w:p w:rsidR="003D7282" w:rsidRPr="00845FA5" w:rsidRDefault="005D4233" w:rsidP="00CB510F">
      <w:pPr>
        <w:spacing w:line="252" w:lineRule="auto"/>
        <w:ind w:firstLine="360"/>
        <w:jc w:val="both"/>
        <w:rPr>
          <w:b/>
          <w:bCs/>
          <w:i/>
          <w:iCs/>
          <w:sz w:val="28"/>
          <w:szCs w:val="28"/>
        </w:rPr>
      </w:pPr>
      <w:r>
        <w:rPr>
          <w:b/>
          <w:bCs/>
          <w:i/>
          <w:iCs/>
          <w:noProof/>
          <w:sz w:val="28"/>
          <w:szCs w:val="28"/>
        </w:rPr>
        <w:drawing>
          <wp:inline distT="0" distB="0" distL="0" distR="0">
            <wp:extent cx="5080635" cy="2749550"/>
            <wp:effectExtent l="19050" t="0" r="5715" b="0"/>
            <wp:docPr id="2" name="Диаграмма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2"/>
                    <pic:cNvPicPr>
                      <a:picLocks noChangeArrowheads="1"/>
                    </pic:cNvPicPr>
                  </pic:nvPicPr>
                  <pic:blipFill>
                    <a:blip r:embed="rId8"/>
                    <a:srcRect/>
                    <a:stretch>
                      <a:fillRect/>
                    </a:stretch>
                  </pic:blipFill>
                  <pic:spPr bwMode="auto">
                    <a:xfrm>
                      <a:off x="0" y="0"/>
                      <a:ext cx="5080635" cy="2749550"/>
                    </a:xfrm>
                    <a:prstGeom prst="rect">
                      <a:avLst/>
                    </a:prstGeom>
                    <a:noFill/>
                    <a:ln w="9525">
                      <a:noFill/>
                      <a:miter lim="800000"/>
                      <a:headEnd/>
                      <a:tailEnd/>
                    </a:ln>
                  </pic:spPr>
                </pic:pic>
              </a:graphicData>
            </a:graphic>
          </wp:inline>
        </w:drawing>
      </w:r>
    </w:p>
    <w:p w:rsidR="003D7282" w:rsidRPr="00845FA5" w:rsidRDefault="003D7282" w:rsidP="00CB510F">
      <w:pPr>
        <w:widowControl w:val="0"/>
        <w:autoSpaceDE w:val="0"/>
        <w:autoSpaceDN w:val="0"/>
        <w:adjustRightInd w:val="0"/>
        <w:spacing w:before="15" w:after="150"/>
        <w:ind w:firstLine="360"/>
        <w:jc w:val="both"/>
        <w:rPr>
          <w:sz w:val="28"/>
          <w:szCs w:val="28"/>
        </w:rPr>
      </w:pPr>
      <w:r w:rsidRPr="00845FA5">
        <w:rPr>
          <w:sz w:val="28"/>
          <w:szCs w:val="28"/>
        </w:rPr>
        <w:t xml:space="preserve">За інформацією управління Пенсійного фонду України в м. Бровари на обліку станом на 01.01.2017 р. перебуває 25644 пенсіонера. </w:t>
      </w:r>
    </w:p>
    <w:p w:rsidR="003D7282" w:rsidRPr="00845FA5" w:rsidRDefault="003D7282" w:rsidP="00CB510F">
      <w:pPr>
        <w:widowControl w:val="0"/>
        <w:autoSpaceDE w:val="0"/>
        <w:autoSpaceDN w:val="0"/>
        <w:adjustRightInd w:val="0"/>
        <w:spacing w:before="15" w:after="150"/>
        <w:ind w:firstLine="360"/>
        <w:jc w:val="both"/>
        <w:rPr>
          <w:sz w:val="28"/>
          <w:szCs w:val="28"/>
        </w:rPr>
      </w:pPr>
      <w:r w:rsidRPr="00845FA5">
        <w:rPr>
          <w:sz w:val="28"/>
          <w:szCs w:val="28"/>
        </w:rPr>
        <w:t xml:space="preserve">Середній розмір пенсії станом на 01.01.2017 року складає 2018,76 грн., що на 109,58 грн. більше в порівнянні з 01.01.2016р. </w:t>
      </w:r>
    </w:p>
    <w:p w:rsidR="003D7282" w:rsidRPr="00845FA5" w:rsidRDefault="003D7282" w:rsidP="00CB510F">
      <w:pPr>
        <w:ind w:firstLine="360"/>
        <w:jc w:val="both"/>
        <w:rPr>
          <w:sz w:val="28"/>
          <w:szCs w:val="28"/>
        </w:rPr>
      </w:pPr>
      <w:r w:rsidRPr="00845FA5">
        <w:rPr>
          <w:sz w:val="28"/>
          <w:szCs w:val="28"/>
        </w:rPr>
        <w:t xml:space="preserve">Також </w:t>
      </w:r>
      <w:r w:rsidRPr="00845FA5">
        <w:rPr>
          <w:sz w:val="28"/>
          <w:szCs w:val="28"/>
          <w:lang w:val="ru-RU"/>
        </w:rPr>
        <w:t>проводиться робота</w:t>
      </w:r>
      <w:r w:rsidRPr="00845FA5">
        <w:rPr>
          <w:sz w:val="28"/>
          <w:szCs w:val="28"/>
        </w:rPr>
        <w:t xml:space="preserve"> щодо погашення заборгованості перед Пенсійним фондом.</w:t>
      </w:r>
    </w:p>
    <w:p w:rsidR="003D7282" w:rsidRPr="00845FA5" w:rsidRDefault="003D7282" w:rsidP="00CB510F">
      <w:pPr>
        <w:pStyle w:val="31"/>
        <w:ind w:firstLine="360"/>
        <w:jc w:val="both"/>
        <w:rPr>
          <w:sz w:val="28"/>
          <w:szCs w:val="28"/>
          <w:lang w:val="uk-UA"/>
        </w:rPr>
      </w:pPr>
      <w:r w:rsidRPr="00845FA5">
        <w:rPr>
          <w:sz w:val="28"/>
          <w:szCs w:val="28"/>
          <w:lang w:val="uk-UA"/>
        </w:rPr>
        <w:t xml:space="preserve">Щомісяця проводиться засідання комісії з питань забезпечення своєчасності і повноти сплати податків та погашення заборгованості із виплати заробітної плати, пенсії, стипендії та інших соціальних виплат.  </w:t>
      </w:r>
    </w:p>
    <w:p w:rsidR="003D7282" w:rsidRPr="00845FA5" w:rsidRDefault="003D7282" w:rsidP="00CB510F">
      <w:pPr>
        <w:ind w:firstLine="360"/>
        <w:jc w:val="both"/>
        <w:rPr>
          <w:sz w:val="28"/>
          <w:szCs w:val="28"/>
        </w:rPr>
      </w:pPr>
      <w:r w:rsidRPr="00845FA5">
        <w:rPr>
          <w:sz w:val="28"/>
          <w:szCs w:val="28"/>
        </w:rPr>
        <w:t>Розпорядженням міського голови  Сапожка І.В. від 22.12.11 р. № 362 створена робоча група з питань легалізації виплати заробітної плати і зайнятості населення м. Бровари. Протягом 2016 року проведено 5 засідань робочої групи, на яких заслухано 47 керівників підприємств міста з задекларованою заробітною платою на підприємстві нижче, ніж встановлено законодавством. На засіданні також наголошувалось на необхідн</w:t>
      </w:r>
      <w:r w:rsidRPr="00845FA5">
        <w:rPr>
          <w:sz w:val="28"/>
          <w:szCs w:val="28"/>
          <w:lang w:val="ru-RU"/>
        </w:rPr>
        <w:t>о</w:t>
      </w:r>
      <w:r w:rsidRPr="00845FA5">
        <w:rPr>
          <w:sz w:val="28"/>
          <w:szCs w:val="28"/>
        </w:rPr>
        <w:t>сті легалізації робочих місць на підприємствах. У разі не дотримання керівниками підприємств вимог чинного законодавства щодо оплати праці, на таких підприємствах будуть проведені перевірки контролюючими органами</w:t>
      </w:r>
      <w:r w:rsidRPr="00845FA5">
        <w:rPr>
          <w:sz w:val="28"/>
          <w:szCs w:val="28"/>
          <w:lang w:val="ru-RU"/>
        </w:rPr>
        <w:t xml:space="preserve"> з</w:t>
      </w:r>
      <w:r w:rsidRPr="00845FA5">
        <w:rPr>
          <w:sz w:val="28"/>
          <w:szCs w:val="28"/>
        </w:rPr>
        <w:t>гідно повноважень.</w:t>
      </w:r>
    </w:p>
    <w:p w:rsidR="003D7282" w:rsidRPr="00845FA5" w:rsidRDefault="003D7282" w:rsidP="00CB510F">
      <w:pPr>
        <w:pStyle w:val="a9"/>
        <w:ind w:firstLine="360"/>
        <w:rPr>
          <w:b/>
          <w:bCs/>
          <w:sz w:val="28"/>
          <w:szCs w:val="28"/>
          <w:u w:val="single"/>
          <w:lang w:val="uk-UA"/>
        </w:rPr>
      </w:pPr>
      <w:r w:rsidRPr="00845FA5">
        <w:rPr>
          <w:lang w:val="uk-UA"/>
        </w:rPr>
        <w:t xml:space="preserve">     </w:t>
      </w:r>
      <w:r w:rsidRPr="00845FA5">
        <w:rPr>
          <w:b/>
          <w:bCs/>
          <w:sz w:val="28"/>
          <w:szCs w:val="28"/>
          <w:u w:val="single"/>
          <w:lang w:val="uk-UA"/>
        </w:rPr>
        <w:t>Основні напрямки розвитку пенсійної системи на 2017 рік:</w:t>
      </w:r>
    </w:p>
    <w:p w:rsidR="003D7282" w:rsidRPr="00845FA5" w:rsidRDefault="003D7282" w:rsidP="00CB510F">
      <w:pPr>
        <w:pStyle w:val="a9"/>
        <w:spacing w:before="0" w:after="0"/>
        <w:ind w:firstLine="360"/>
        <w:jc w:val="both"/>
        <w:rPr>
          <w:sz w:val="28"/>
          <w:szCs w:val="28"/>
          <w:lang w:val="uk-UA"/>
        </w:rPr>
      </w:pPr>
      <w:r w:rsidRPr="00845FA5">
        <w:rPr>
          <w:sz w:val="28"/>
          <w:szCs w:val="28"/>
          <w:lang w:val="uk-UA"/>
        </w:rPr>
        <w:t xml:space="preserve">Для України проблема пенсійного забезпечення є досить актуальною, тому що на даному етапі відбувається старіння населення, що призводить до зростання пенсійного навантаження на працюючих. В результаті маємо незбалансованість доходів і витрат Пенсійного фонду. </w:t>
      </w:r>
    </w:p>
    <w:p w:rsidR="003D7282" w:rsidRPr="00845FA5" w:rsidRDefault="003D7282" w:rsidP="00CB510F">
      <w:pPr>
        <w:pStyle w:val="a9"/>
        <w:spacing w:before="0" w:after="0"/>
        <w:ind w:firstLine="360"/>
        <w:jc w:val="both"/>
        <w:rPr>
          <w:sz w:val="28"/>
          <w:szCs w:val="28"/>
          <w:lang w:val="uk-UA"/>
        </w:rPr>
      </w:pPr>
      <w:r w:rsidRPr="00845FA5">
        <w:rPr>
          <w:sz w:val="28"/>
          <w:szCs w:val="28"/>
          <w:lang w:val="uk-UA"/>
        </w:rPr>
        <w:t xml:space="preserve">Для реформування пенсійної системи необхідно: встановити пряму залежнiсть розмiру пенсiї вiд розмiру внесків; забезпечити точний облiк перiодiв зайнятостi, заробiтної плати та сплачених внесків; впорядкувати </w:t>
      </w:r>
      <w:r w:rsidRPr="00845FA5">
        <w:rPr>
          <w:sz w:val="28"/>
          <w:szCs w:val="28"/>
          <w:lang w:val="uk-UA"/>
        </w:rPr>
        <w:lastRenderedPageBreak/>
        <w:t xml:space="preserve">систему призначення пiльгових пенсiй; стимулювати пiзнiший вихiд на пенсію. Впровадження усіх зазначених напрямків на практиці дасть поштовх для ефективного розвитку пенсійної системи України та призведе до зменшення розбалансованості бюджету Пенсійного фонду України. </w:t>
      </w:r>
    </w:p>
    <w:p w:rsidR="003D7282" w:rsidRPr="00845FA5" w:rsidRDefault="003D7282" w:rsidP="00CB510F">
      <w:pPr>
        <w:pStyle w:val="3"/>
        <w:spacing w:line="250" w:lineRule="auto"/>
        <w:ind w:left="0" w:firstLine="360"/>
        <w:rPr>
          <w:b/>
          <w:bCs/>
          <w:sz w:val="28"/>
          <w:szCs w:val="28"/>
          <w:u w:val="single"/>
        </w:rPr>
      </w:pPr>
      <w:r w:rsidRPr="00845FA5">
        <w:rPr>
          <w:sz w:val="28"/>
          <w:szCs w:val="28"/>
        </w:rPr>
        <w:t xml:space="preserve">  </w:t>
      </w:r>
      <w:r w:rsidRPr="00845FA5">
        <w:rPr>
          <w:b/>
          <w:bCs/>
          <w:sz w:val="28"/>
          <w:szCs w:val="28"/>
          <w:u w:val="single"/>
        </w:rPr>
        <w:t>Головні цілі на 2017 рік:</w:t>
      </w:r>
    </w:p>
    <w:p w:rsidR="003D7282" w:rsidRPr="00845FA5" w:rsidRDefault="003D7282" w:rsidP="00CB510F">
      <w:pPr>
        <w:tabs>
          <w:tab w:val="left" w:pos="0"/>
        </w:tabs>
        <w:ind w:firstLine="360"/>
        <w:jc w:val="both"/>
        <w:rPr>
          <w:sz w:val="28"/>
          <w:szCs w:val="28"/>
        </w:rPr>
      </w:pPr>
      <w:r w:rsidRPr="00845FA5">
        <w:rPr>
          <w:sz w:val="28"/>
          <w:szCs w:val="28"/>
        </w:rPr>
        <w:t>Забезпечення своєчасної та в повному обсязі, виплати призначених пенсій, прийняття рішень про призначення (перерахунок) пенсій у встановлені терміни та відповідно до чинного законодавства, забезпечення подальшої диференціації розмірів пенсій в залежності від наявного страхового стажу та отримуваної заробітної плати, шляхом проведення перерахунків.</w:t>
      </w:r>
    </w:p>
    <w:p w:rsidR="003D7282" w:rsidRPr="00845FA5" w:rsidRDefault="003D7282" w:rsidP="00CB510F">
      <w:pPr>
        <w:pStyle w:val="3"/>
        <w:spacing w:line="250" w:lineRule="auto"/>
        <w:ind w:left="0" w:firstLine="360"/>
        <w:rPr>
          <w:b/>
          <w:bCs/>
          <w:sz w:val="28"/>
          <w:szCs w:val="28"/>
          <w:u w:val="single"/>
        </w:rPr>
      </w:pPr>
      <w:r w:rsidRPr="00845FA5">
        <w:rPr>
          <w:b/>
          <w:bCs/>
          <w:sz w:val="28"/>
          <w:szCs w:val="28"/>
          <w:u w:val="single"/>
        </w:rPr>
        <w:t>Основні завдання та заходи на 2017 рік:</w:t>
      </w:r>
    </w:p>
    <w:p w:rsidR="003D7282" w:rsidRPr="00845FA5" w:rsidRDefault="003D7282" w:rsidP="00CB510F">
      <w:pPr>
        <w:widowControl w:val="0"/>
        <w:numPr>
          <w:ilvl w:val="0"/>
          <w:numId w:val="6"/>
        </w:numPr>
        <w:ind w:left="0" w:firstLine="360"/>
        <w:jc w:val="both"/>
        <w:rPr>
          <w:sz w:val="28"/>
          <w:szCs w:val="28"/>
        </w:rPr>
      </w:pPr>
      <w:r w:rsidRPr="00845FA5">
        <w:rPr>
          <w:sz w:val="28"/>
          <w:szCs w:val="28"/>
        </w:rPr>
        <w:t>забезпечення наповнення доходної частини бюджету Пенсійного фонду України за рахунок легалізації заробітної плати;</w:t>
      </w:r>
    </w:p>
    <w:p w:rsidR="003D7282" w:rsidRPr="00845FA5" w:rsidRDefault="003D7282" w:rsidP="00CB510F">
      <w:pPr>
        <w:widowControl w:val="0"/>
        <w:numPr>
          <w:ilvl w:val="0"/>
          <w:numId w:val="6"/>
        </w:numPr>
        <w:ind w:left="0" w:firstLine="360"/>
        <w:jc w:val="both"/>
        <w:rPr>
          <w:sz w:val="28"/>
          <w:szCs w:val="28"/>
        </w:rPr>
      </w:pPr>
      <w:r w:rsidRPr="00845FA5">
        <w:rPr>
          <w:sz w:val="28"/>
          <w:szCs w:val="28"/>
        </w:rPr>
        <w:t xml:space="preserve">посилення роботи органів Державної виконавчої служби щодо стягнення боргів на користь держави в особі Пенсійного фонду України; </w:t>
      </w:r>
    </w:p>
    <w:p w:rsidR="003D7282" w:rsidRPr="00845FA5" w:rsidRDefault="003D7282" w:rsidP="00CB510F">
      <w:pPr>
        <w:widowControl w:val="0"/>
        <w:numPr>
          <w:ilvl w:val="0"/>
          <w:numId w:val="6"/>
        </w:numPr>
        <w:ind w:left="0" w:firstLine="360"/>
        <w:jc w:val="both"/>
        <w:rPr>
          <w:sz w:val="28"/>
          <w:szCs w:val="28"/>
        </w:rPr>
      </w:pPr>
      <w:r w:rsidRPr="00845FA5">
        <w:rPr>
          <w:sz w:val="28"/>
          <w:szCs w:val="28"/>
        </w:rPr>
        <w:t>здійснювати заходи з удосконалення Веб-порталу електронних послуг Пенсійного фонду України в частині надання на постійній основі пенсіонерам інформації про розмір отримуваної ними пенсії, про останні зміни, які відбулися в пенсійному законодавстві;</w:t>
      </w:r>
    </w:p>
    <w:p w:rsidR="003D7282" w:rsidRPr="00845FA5" w:rsidRDefault="003D7282" w:rsidP="00CB510F">
      <w:pPr>
        <w:widowControl w:val="0"/>
        <w:numPr>
          <w:ilvl w:val="0"/>
          <w:numId w:val="6"/>
        </w:numPr>
        <w:ind w:left="0" w:firstLine="360"/>
        <w:jc w:val="both"/>
        <w:rPr>
          <w:sz w:val="28"/>
          <w:szCs w:val="28"/>
        </w:rPr>
      </w:pPr>
      <w:r w:rsidRPr="00845FA5">
        <w:rPr>
          <w:sz w:val="28"/>
          <w:szCs w:val="28"/>
        </w:rPr>
        <w:t>залучення пенсіонерів до отримання пенсійних виплат через банківські установи;</w:t>
      </w:r>
    </w:p>
    <w:p w:rsidR="003D7282" w:rsidRPr="00845FA5" w:rsidRDefault="003D7282" w:rsidP="00CB510F">
      <w:pPr>
        <w:widowControl w:val="0"/>
        <w:numPr>
          <w:ilvl w:val="0"/>
          <w:numId w:val="6"/>
        </w:numPr>
        <w:ind w:left="0" w:firstLine="360"/>
        <w:jc w:val="both"/>
        <w:rPr>
          <w:sz w:val="28"/>
          <w:szCs w:val="28"/>
        </w:rPr>
      </w:pPr>
      <w:r w:rsidRPr="00845FA5">
        <w:rPr>
          <w:sz w:val="28"/>
          <w:szCs w:val="28"/>
        </w:rPr>
        <w:t>забезпечення фінансової стабільності солідарної системи (в повній мірі повне погашення заборгованості по страхових внесках до ПФУ);</w:t>
      </w:r>
    </w:p>
    <w:p w:rsidR="003D7282" w:rsidRPr="00845FA5" w:rsidRDefault="003D7282" w:rsidP="00CB510F">
      <w:pPr>
        <w:widowControl w:val="0"/>
        <w:numPr>
          <w:ilvl w:val="0"/>
          <w:numId w:val="6"/>
        </w:numPr>
        <w:ind w:left="0" w:firstLine="360"/>
        <w:jc w:val="both"/>
        <w:rPr>
          <w:sz w:val="28"/>
          <w:szCs w:val="28"/>
        </w:rPr>
      </w:pPr>
      <w:r w:rsidRPr="00845FA5">
        <w:rPr>
          <w:sz w:val="28"/>
          <w:szCs w:val="28"/>
        </w:rPr>
        <w:t>стимулювання більш пізнього виходу на пенсію;</w:t>
      </w:r>
    </w:p>
    <w:p w:rsidR="003D7282" w:rsidRPr="00845FA5" w:rsidRDefault="003D7282" w:rsidP="00CB510F">
      <w:pPr>
        <w:widowControl w:val="0"/>
        <w:numPr>
          <w:ilvl w:val="0"/>
          <w:numId w:val="6"/>
        </w:numPr>
        <w:ind w:left="0" w:firstLine="360"/>
        <w:jc w:val="both"/>
        <w:rPr>
          <w:sz w:val="28"/>
          <w:szCs w:val="28"/>
        </w:rPr>
      </w:pPr>
      <w:r w:rsidRPr="00845FA5">
        <w:rPr>
          <w:sz w:val="28"/>
          <w:szCs w:val="28"/>
        </w:rPr>
        <w:t>під час здійснення підвищення пенсій наступного року збільшити пенсійні виплати не тільки тим, хто отримує їх у мінімальному розмірі, а й усім іншим категоріям громадян;</w:t>
      </w:r>
    </w:p>
    <w:p w:rsidR="003D7282" w:rsidRPr="00845FA5" w:rsidRDefault="003D7282" w:rsidP="00CB510F">
      <w:pPr>
        <w:widowControl w:val="0"/>
        <w:numPr>
          <w:ilvl w:val="0"/>
          <w:numId w:val="6"/>
        </w:numPr>
        <w:ind w:left="0" w:firstLine="360"/>
        <w:jc w:val="both"/>
        <w:rPr>
          <w:i/>
          <w:iCs/>
          <w:sz w:val="28"/>
          <w:szCs w:val="28"/>
        </w:rPr>
      </w:pPr>
      <w:r w:rsidRPr="00845FA5">
        <w:rPr>
          <w:sz w:val="28"/>
          <w:szCs w:val="28"/>
        </w:rPr>
        <w:t>оптимізація управлінських та адміністративних видатків шляхом впровадження інформаційних технологій.</w:t>
      </w:r>
    </w:p>
    <w:p w:rsidR="003D7282" w:rsidRPr="00F60F0B" w:rsidRDefault="003D7282" w:rsidP="00CB510F">
      <w:pPr>
        <w:pStyle w:val="2"/>
        <w:spacing w:line="247" w:lineRule="auto"/>
        <w:ind w:firstLine="360"/>
        <w:jc w:val="center"/>
        <w:rPr>
          <w:rFonts w:ascii="Times New Roman" w:hAnsi="Times New Roman" w:cs="Times New Roman"/>
        </w:rPr>
      </w:pPr>
      <w:r w:rsidRPr="00845FA5">
        <w:rPr>
          <w:rFonts w:ascii="Times New Roman" w:hAnsi="Times New Roman" w:cs="Times New Roman"/>
        </w:rPr>
        <w:t>3.1.5. Соціальний захист населення</w:t>
      </w:r>
      <w:r w:rsidRPr="00F60F0B">
        <w:rPr>
          <w:rFonts w:ascii="Times New Roman" w:hAnsi="Times New Roman" w:cs="Times New Roman"/>
        </w:rPr>
        <w:t>.</w:t>
      </w:r>
    </w:p>
    <w:p w:rsidR="003D7282" w:rsidRPr="00845FA5" w:rsidRDefault="003D7282" w:rsidP="00CB510F">
      <w:pPr>
        <w:ind w:firstLine="360"/>
        <w:jc w:val="both"/>
        <w:rPr>
          <w:sz w:val="28"/>
          <w:szCs w:val="28"/>
        </w:rPr>
      </w:pPr>
      <w:r w:rsidRPr="00845FA5">
        <w:rPr>
          <w:sz w:val="28"/>
          <w:szCs w:val="28"/>
        </w:rPr>
        <w:t>В основу пріоритетів соціальної політики покладено реалізацію державної політики у сфері соціального захисту та соціального обслуговування населення, забезпечення надання якісних соціальних послуг.</w:t>
      </w:r>
    </w:p>
    <w:p w:rsidR="003D7282" w:rsidRPr="00845FA5" w:rsidRDefault="003D7282" w:rsidP="00CB510F">
      <w:pPr>
        <w:ind w:firstLine="360"/>
        <w:jc w:val="both"/>
        <w:rPr>
          <w:sz w:val="28"/>
          <w:szCs w:val="28"/>
        </w:rPr>
      </w:pPr>
      <w:r w:rsidRPr="00845FA5">
        <w:rPr>
          <w:sz w:val="28"/>
          <w:szCs w:val="28"/>
        </w:rPr>
        <w:t xml:space="preserve">Надання державних соціальних допомог здійснюється за єдиною технологією прийому громадян, за принципом «єдиного вікна». </w:t>
      </w:r>
    </w:p>
    <w:p w:rsidR="003D7282" w:rsidRPr="00845FA5" w:rsidRDefault="003D7282" w:rsidP="00CB510F">
      <w:pPr>
        <w:ind w:right="-5" w:firstLine="360"/>
        <w:jc w:val="both"/>
        <w:rPr>
          <w:sz w:val="28"/>
          <w:szCs w:val="28"/>
        </w:rPr>
      </w:pPr>
      <w:r>
        <w:rPr>
          <w:sz w:val="28"/>
          <w:szCs w:val="28"/>
        </w:rPr>
        <w:t>У</w:t>
      </w:r>
      <w:r w:rsidRPr="00845FA5">
        <w:rPr>
          <w:sz w:val="28"/>
          <w:szCs w:val="28"/>
        </w:rPr>
        <w:t xml:space="preserve"> 2016 ро</w:t>
      </w:r>
      <w:r>
        <w:rPr>
          <w:sz w:val="28"/>
          <w:szCs w:val="28"/>
        </w:rPr>
        <w:t>ці</w:t>
      </w:r>
      <w:r w:rsidRPr="00845FA5">
        <w:rPr>
          <w:sz w:val="28"/>
          <w:szCs w:val="28"/>
        </w:rPr>
        <w:t xml:space="preserve">  на обліку  в управлінні соціального захисту населення  Броварської міської ради перебува</w:t>
      </w:r>
      <w:r>
        <w:rPr>
          <w:sz w:val="28"/>
          <w:szCs w:val="28"/>
        </w:rPr>
        <w:t>ло</w:t>
      </w:r>
      <w:r w:rsidRPr="00845FA5">
        <w:rPr>
          <w:sz w:val="28"/>
          <w:szCs w:val="28"/>
        </w:rPr>
        <w:t xml:space="preserve"> 6495 одержувачів соціальних допомог. За рахунок коштів державного бюджету у 2016 році профінансовано державних соціальних допомог на суму 97500,1 тис.грн. У 2017 році планується виплатити соціальних допомог на суму 110166,0 тис.грн. 7125 одержувачам.</w:t>
      </w:r>
    </w:p>
    <w:p w:rsidR="003D7282" w:rsidRPr="00845FA5" w:rsidRDefault="003D7282" w:rsidP="00CB510F">
      <w:pPr>
        <w:ind w:firstLine="360"/>
        <w:jc w:val="both"/>
        <w:rPr>
          <w:sz w:val="28"/>
          <w:szCs w:val="28"/>
        </w:rPr>
      </w:pPr>
      <w:r w:rsidRPr="00845FA5">
        <w:rPr>
          <w:sz w:val="28"/>
          <w:szCs w:val="28"/>
        </w:rPr>
        <w:t xml:space="preserve">Управлінням соціального захисту населення за рахунок  коштів державного бюджету у 2016 році планується фінансування пільг на суму </w:t>
      </w:r>
      <w:r w:rsidRPr="00845FA5">
        <w:rPr>
          <w:sz w:val="28"/>
          <w:szCs w:val="28"/>
        </w:rPr>
        <w:lastRenderedPageBreak/>
        <w:t xml:space="preserve">18207,6 тис. грн., у 2017 році буде профінансовано пільг на суму 35679,4 тис. грн. </w:t>
      </w:r>
    </w:p>
    <w:p w:rsidR="003D7282" w:rsidRPr="00845FA5" w:rsidRDefault="003D7282" w:rsidP="00CB510F">
      <w:pPr>
        <w:ind w:firstLine="360"/>
        <w:jc w:val="both"/>
        <w:rPr>
          <w:sz w:val="28"/>
          <w:szCs w:val="28"/>
          <w:shd w:val="clear" w:color="auto" w:fill="FFFFFF"/>
        </w:rPr>
      </w:pPr>
      <w:r w:rsidRPr="00845FA5">
        <w:rPr>
          <w:sz w:val="28"/>
          <w:szCs w:val="28"/>
        </w:rPr>
        <w:t xml:space="preserve">З метою підтримки найбільш вразливих та соціально незахищених верств населення, в рамках міської Програми «З турботою про кожного», за рахунок коштів місцевого бюджету профінансовано пільг на житлово – комунальні послуги, зв’язок </w:t>
      </w:r>
      <w:r w:rsidRPr="00845FA5">
        <w:rPr>
          <w:sz w:val="28"/>
          <w:szCs w:val="28"/>
          <w:shd w:val="clear" w:color="auto" w:fill="FFFFFF"/>
        </w:rPr>
        <w:t>інвалідам 1 групи, інвалідам 2 групи по зору, сім’ям, в яких перебуває двоє і більше інвалідів по зору на суму – 1265,0 тис.грн.,</w:t>
      </w:r>
      <w:r w:rsidRPr="00845FA5">
        <w:t xml:space="preserve"> </w:t>
      </w:r>
      <w:r w:rsidRPr="00845FA5">
        <w:rPr>
          <w:sz w:val="28"/>
          <w:szCs w:val="28"/>
        </w:rPr>
        <w:t>відшкодовано за проїзд без обмежень пільгових категорій населення 150,0 тис.грн., коштів  аптеці центральної районної лікарні  за безкоштовний відпуск ліків на суму 467,9 тис.грн.</w:t>
      </w:r>
    </w:p>
    <w:p w:rsidR="003D7282" w:rsidRPr="00845FA5" w:rsidRDefault="003D7282" w:rsidP="00CB510F">
      <w:pPr>
        <w:ind w:firstLine="360"/>
        <w:jc w:val="both"/>
        <w:rPr>
          <w:sz w:val="28"/>
          <w:szCs w:val="28"/>
        </w:rPr>
      </w:pPr>
      <w:r w:rsidRPr="00845FA5">
        <w:rPr>
          <w:sz w:val="28"/>
          <w:szCs w:val="28"/>
        </w:rPr>
        <w:t xml:space="preserve">На обліку в управлінні соціального захисту населення перебуває 4525 громадян, постраждалих внаслідок аварії на ЧАЕС, у тому числі 2036 ліквідаторів першої та другої категорії, 1351 евакуйованих та відселених із забруднених територій, 888 потерпілих дітей, 283 вдів померлих громадян із числа ліквідаторів, смерть яких пов’язана з Чорнобильською катастрофою. </w:t>
      </w:r>
      <w:r>
        <w:rPr>
          <w:sz w:val="28"/>
          <w:szCs w:val="28"/>
        </w:rPr>
        <w:t>У</w:t>
      </w:r>
      <w:r w:rsidRPr="00845FA5">
        <w:rPr>
          <w:sz w:val="28"/>
          <w:szCs w:val="28"/>
        </w:rPr>
        <w:t xml:space="preserve"> 2016 році виплачено  пільг і компенсацій потерпілим від аварії на ЧАЕС на суму 10905,0 тис. грн., в т.ч. на: харчування дорослих та дітей, додаткову відпустку, компенсацію за шкоду заподіяну здоров’ю та на оздоровлення. У 2016 році оздоровлено 232 громадянина постраждалих внаслідок Чорнобильської катастрофи.</w:t>
      </w:r>
    </w:p>
    <w:p w:rsidR="003D7282" w:rsidRPr="00845FA5" w:rsidRDefault="003D7282" w:rsidP="00CB510F">
      <w:pPr>
        <w:ind w:firstLine="360"/>
        <w:jc w:val="both"/>
        <w:rPr>
          <w:sz w:val="28"/>
          <w:szCs w:val="28"/>
        </w:rPr>
      </w:pPr>
      <w:r w:rsidRPr="00845FA5">
        <w:rPr>
          <w:sz w:val="28"/>
          <w:szCs w:val="28"/>
        </w:rPr>
        <w:t>У 2016 році за призначенням субсидій  на оплату житлово-комунальних послуг звернулося 13805 сімей. Загальна сума  призначених субсидій   становить 71799,1 тис. грн. У 2016 році: середній дохід громадян станов – 3700,0 грн.,</w:t>
      </w:r>
      <w:r w:rsidRPr="00845FA5">
        <w:t xml:space="preserve"> </w:t>
      </w:r>
      <w:r w:rsidRPr="00845FA5">
        <w:rPr>
          <w:sz w:val="28"/>
          <w:szCs w:val="28"/>
        </w:rPr>
        <w:t xml:space="preserve">середня плата за комунальні послуги – 1587,0 грн.; середній розмір субсидії 1800,0 грн. </w:t>
      </w:r>
      <w:r w:rsidRPr="00845FA5">
        <w:t xml:space="preserve"> </w:t>
      </w:r>
      <w:r w:rsidRPr="00845FA5">
        <w:rPr>
          <w:sz w:val="28"/>
          <w:szCs w:val="28"/>
        </w:rPr>
        <w:t>У 2017 році планується, що за призначенням субсидій звернеться 15000 сімей. Середній дохід складе 4500,0 грн.,</w:t>
      </w:r>
      <w:r w:rsidRPr="00845FA5">
        <w:t xml:space="preserve"> </w:t>
      </w:r>
      <w:r w:rsidRPr="00845FA5">
        <w:rPr>
          <w:sz w:val="28"/>
          <w:szCs w:val="28"/>
        </w:rPr>
        <w:t>середня плата за комунальні послуги –  1900,0 грн.; середній розмір субсидії – 2000,0 грн.</w:t>
      </w:r>
    </w:p>
    <w:p w:rsidR="003D7282" w:rsidRPr="00845FA5" w:rsidRDefault="003D7282" w:rsidP="00CB510F">
      <w:pPr>
        <w:ind w:firstLine="360"/>
        <w:jc w:val="both"/>
        <w:rPr>
          <w:sz w:val="28"/>
          <w:szCs w:val="28"/>
        </w:rPr>
      </w:pPr>
      <w:r w:rsidRPr="00845FA5">
        <w:rPr>
          <w:sz w:val="28"/>
          <w:szCs w:val="28"/>
        </w:rPr>
        <w:t xml:space="preserve"> На обліку в міському територіальному центрі соціального обслуговування перебуває 3700 осіб, з них 1450 одиноких та самотньо проживаючих. </w:t>
      </w:r>
    </w:p>
    <w:p w:rsidR="003D7282" w:rsidRPr="00845FA5" w:rsidRDefault="003D7282" w:rsidP="00CB510F">
      <w:pPr>
        <w:ind w:firstLine="360"/>
        <w:jc w:val="both"/>
        <w:rPr>
          <w:sz w:val="28"/>
          <w:szCs w:val="28"/>
        </w:rPr>
      </w:pPr>
      <w:r w:rsidRPr="00845FA5">
        <w:rPr>
          <w:sz w:val="28"/>
          <w:szCs w:val="28"/>
        </w:rPr>
        <w:t xml:space="preserve">85 одиноких пенсіонерів щоденно отримують гаряче харчування. В рамках програми «З турботою про кожного» на цей захід виділено 450,0 тис.грн. </w:t>
      </w:r>
    </w:p>
    <w:p w:rsidR="003D7282" w:rsidRPr="00845FA5" w:rsidRDefault="003D7282" w:rsidP="00CB510F">
      <w:pPr>
        <w:ind w:firstLine="360"/>
        <w:jc w:val="both"/>
        <w:rPr>
          <w:sz w:val="28"/>
          <w:szCs w:val="28"/>
        </w:rPr>
      </w:pPr>
      <w:r w:rsidRPr="00845FA5">
        <w:rPr>
          <w:sz w:val="28"/>
          <w:szCs w:val="28"/>
        </w:rPr>
        <w:t xml:space="preserve">В територіальному центрі надається 49 видів соціальних послуг, в тому числі медичні, побутові, організація дозвілля. Всі пенсіонери міста мають змогу отримати безкоштовно послуги перукаря. У </w:t>
      </w:r>
      <w:r w:rsidRPr="00845FA5">
        <w:rPr>
          <w:sz w:val="28"/>
          <w:szCs w:val="28"/>
          <w:lang w:val="ru-RU"/>
        </w:rPr>
        <w:t xml:space="preserve">2016 </w:t>
      </w:r>
      <w:r w:rsidRPr="00845FA5">
        <w:rPr>
          <w:sz w:val="28"/>
          <w:szCs w:val="28"/>
        </w:rPr>
        <w:t>році такими послугами скористалися 2800 пенсіонерів.</w:t>
      </w:r>
    </w:p>
    <w:p w:rsidR="003D7282" w:rsidRPr="00845FA5" w:rsidRDefault="003D7282" w:rsidP="00CB510F">
      <w:pPr>
        <w:ind w:firstLine="360"/>
        <w:jc w:val="both"/>
        <w:rPr>
          <w:sz w:val="28"/>
          <w:szCs w:val="28"/>
        </w:rPr>
      </w:pPr>
      <w:r>
        <w:rPr>
          <w:sz w:val="28"/>
          <w:szCs w:val="28"/>
        </w:rPr>
        <w:t>У грудні</w:t>
      </w:r>
      <w:r w:rsidRPr="00845FA5">
        <w:rPr>
          <w:sz w:val="28"/>
          <w:szCs w:val="28"/>
        </w:rPr>
        <w:t xml:space="preserve"> 2016 року на базі Броварського міського територіального центру соціального обслуговування відкрито  стаціонарне відділення для постійного або тимчасового проживання.</w:t>
      </w:r>
    </w:p>
    <w:p w:rsidR="003D7282" w:rsidRPr="00845FA5" w:rsidRDefault="003D7282" w:rsidP="00CB510F">
      <w:pPr>
        <w:ind w:firstLine="360"/>
        <w:jc w:val="both"/>
      </w:pPr>
      <w:r w:rsidRPr="00845FA5">
        <w:rPr>
          <w:sz w:val="28"/>
          <w:szCs w:val="28"/>
        </w:rPr>
        <w:t>З 2008 року у місті функціонує центр соціальної реабілітації дітей-інвалідів. Реабілітаційні послуги на сьогодні отримують 191 дитина-інвалід. До кінця 2016 року фахівцями центру буде надано 21247 реабілітаційних послуг, спрямованих на розвиток та корегування порушень розвитку дитини-інваліда.</w:t>
      </w:r>
    </w:p>
    <w:p w:rsidR="003D7282" w:rsidRPr="00845FA5" w:rsidRDefault="003D7282" w:rsidP="00CB510F">
      <w:pPr>
        <w:ind w:firstLine="360"/>
        <w:jc w:val="both"/>
        <w:rPr>
          <w:b/>
          <w:bCs/>
          <w:sz w:val="28"/>
          <w:szCs w:val="28"/>
        </w:rPr>
      </w:pPr>
      <w:r w:rsidRPr="00845FA5">
        <w:rPr>
          <w:b/>
          <w:bCs/>
          <w:sz w:val="28"/>
          <w:szCs w:val="28"/>
        </w:rPr>
        <w:lastRenderedPageBreak/>
        <w:t xml:space="preserve">     Головні цілі на 2017 рік:</w:t>
      </w:r>
    </w:p>
    <w:p w:rsidR="003D7282" w:rsidRPr="00845FA5" w:rsidRDefault="003D7282" w:rsidP="00CB510F">
      <w:pPr>
        <w:spacing w:line="247" w:lineRule="auto"/>
        <w:ind w:firstLine="360"/>
        <w:jc w:val="both"/>
        <w:rPr>
          <w:sz w:val="28"/>
          <w:szCs w:val="28"/>
        </w:rPr>
      </w:pPr>
      <w:r w:rsidRPr="00845FA5">
        <w:rPr>
          <w:sz w:val="28"/>
          <w:szCs w:val="28"/>
        </w:rPr>
        <w:t>Подальше розв’язання проблем соціально-побутової, медичної, натуральної і грошової допомоги малозабезпеченим, одиноким громадянам, громадянам похилого віку та інвалідам.</w:t>
      </w:r>
    </w:p>
    <w:p w:rsidR="003D7282" w:rsidRPr="00845FA5" w:rsidRDefault="003D7282" w:rsidP="00CB510F">
      <w:pPr>
        <w:shd w:val="clear" w:color="auto" w:fill="FFFFFF"/>
        <w:spacing w:line="247" w:lineRule="auto"/>
        <w:ind w:firstLine="360"/>
        <w:jc w:val="both"/>
        <w:rPr>
          <w:b/>
          <w:bCs/>
          <w:sz w:val="28"/>
          <w:szCs w:val="28"/>
          <w:lang w:val="ru-RU"/>
        </w:rPr>
      </w:pPr>
      <w:r w:rsidRPr="00845FA5">
        <w:t xml:space="preserve">     </w:t>
      </w:r>
      <w:r w:rsidRPr="00845FA5">
        <w:rPr>
          <w:b/>
          <w:bCs/>
          <w:sz w:val="28"/>
          <w:szCs w:val="28"/>
        </w:rPr>
        <w:t>Основні завдання та заходи на 2017 рік:</w:t>
      </w:r>
    </w:p>
    <w:p w:rsidR="003D7282" w:rsidRPr="00845FA5" w:rsidRDefault="003D7282" w:rsidP="00CB510F">
      <w:pPr>
        <w:shd w:val="clear" w:color="auto" w:fill="FFFFFF"/>
        <w:spacing w:line="247" w:lineRule="auto"/>
        <w:ind w:firstLine="360"/>
        <w:jc w:val="both"/>
        <w:rPr>
          <w:sz w:val="28"/>
          <w:szCs w:val="28"/>
          <w:lang w:val="ru-RU"/>
        </w:rPr>
      </w:pPr>
      <w:r w:rsidRPr="00845FA5">
        <w:rPr>
          <w:b/>
          <w:bCs/>
          <w:sz w:val="28"/>
          <w:szCs w:val="28"/>
          <w:lang w:val="ru-RU"/>
        </w:rPr>
        <w:t xml:space="preserve">■ </w:t>
      </w:r>
      <w:r w:rsidRPr="00845FA5">
        <w:rPr>
          <w:sz w:val="28"/>
          <w:szCs w:val="28"/>
        </w:rPr>
        <w:t>реалізація заходів, передбачених міською комплексною Програмою «З турботою про кожного»</w:t>
      </w:r>
      <w:r w:rsidRPr="00845FA5">
        <w:rPr>
          <w:sz w:val="28"/>
          <w:szCs w:val="28"/>
          <w:lang w:val="ru-RU"/>
        </w:rPr>
        <w:t>;</w:t>
      </w:r>
    </w:p>
    <w:p w:rsidR="003D7282" w:rsidRPr="00845FA5" w:rsidRDefault="003D7282" w:rsidP="00CB510F">
      <w:pPr>
        <w:shd w:val="clear" w:color="auto" w:fill="FFFFFF"/>
        <w:spacing w:line="247" w:lineRule="auto"/>
        <w:ind w:firstLine="360"/>
        <w:jc w:val="both"/>
        <w:rPr>
          <w:sz w:val="28"/>
          <w:szCs w:val="28"/>
        </w:rPr>
      </w:pPr>
      <w:r w:rsidRPr="00845FA5">
        <w:rPr>
          <w:sz w:val="28"/>
          <w:szCs w:val="28"/>
          <w:lang w:val="ru-RU"/>
        </w:rPr>
        <w:t xml:space="preserve">■ </w:t>
      </w:r>
      <w:r w:rsidRPr="00845FA5">
        <w:rPr>
          <w:sz w:val="28"/>
          <w:szCs w:val="28"/>
        </w:rPr>
        <w:t>забезпечення населення різними видами пільг та державних соціальних допомог, що фінансуються з державного бюджету;</w:t>
      </w:r>
    </w:p>
    <w:p w:rsidR="003D7282" w:rsidRPr="00845FA5" w:rsidRDefault="003D7282" w:rsidP="00CB510F">
      <w:pPr>
        <w:shd w:val="clear" w:color="auto" w:fill="FFFFFF"/>
        <w:spacing w:line="247" w:lineRule="auto"/>
        <w:ind w:firstLine="360"/>
        <w:jc w:val="both"/>
        <w:rPr>
          <w:sz w:val="28"/>
          <w:szCs w:val="28"/>
        </w:rPr>
      </w:pPr>
      <w:r w:rsidRPr="00845FA5">
        <w:rPr>
          <w:sz w:val="28"/>
          <w:szCs w:val="28"/>
        </w:rPr>
        <w:t>■ надання соціальної допомоги дітям;</w:t>
      </w:r>
    </w:p>
    <w:p w:rsidR="003D7282" w:rsidRPr="00845FA5" w:rsidRDefault="003D7282" w:rsidP="00CB510F">
      <w:pPr>
        <w:pStyle w:val="ad"/>
        <w:spacing w:after="0" w:line="249" w:lineRule="auto"/>
        <w:ind w:firstLine="360"/>
        <w:jc w:val="both"/>
        <w:rPr>
          <w:sz w:val="28"/>
          <w:szCs w:val="28"/>
        </w:rPr>
      </w:pPr>
      <w:r w:rsidRPr="00845FA5">
        <w:rPr>
          <w:sz w:val="28"/>
          <w:szCs w:val="28"/>
        </w:rPr>
        <w:t>■ забезпечення інвалідів та пенсіонерів  засобами реабілітації (палиці, милиці та ін.);</w:t>
      </w:r>
    </w:p>
    <w:p w:rsidR="003D7282" w:rsidRPr="00845FA5" w:rsidRDefault="003D7282" w:rsidP="00CB510F">
      <w:pPr>
        <w:pStyle w:val="ad"/>
        <w:spacing w:after="0" w:line="249" w:lineRule="auto"/>
        <w:ind w:firstLine="360"/>
        <w:jc w:val="both"/>
      </w:pPr>
      <w:r w:rsidRPr="00845FA5">
        <w:rPr>
          <w:sz w:val="28"/>
          <w:szCs w:val="28"/>
        </w:rPr>
        <w:t>■ виплата ветеранам одноразової допомоги до дня Перемоги та ін.</w:t>
      </w:r>
    </w:p>
    <w:p w:rsidR="003D7282" w:rsidRPr="00845FA5" w:rsidRDefault="003D7282" w:rsidP="00CB510F">
      <w:pPr>
        <w:pStyle w:val="ad"/>
        <w:spacing w:after="0" w:line="247" w:lineRule="auto"/>
        <w:ind w:firstLine="360"/>
        <w:jc w:val="center"/>
        <w:rPr>
          <w:b/>
          <w:bCs/>
          <w:sz w:val="28"/>
          <w:szCs w:val="28"/>
        </w:rPr>
      </w:pPr>
      <w:r w:rsidRPr="00845FA5">
        <w:rPr>
          <w:b/>
          <w:bCs/>
          <w:sz w:val="28"/>
          <w:szCs w:val="28"/>
        </w:rPr>
        <w:t>3.1.6. Житлово-комунальне господарство.</w:t>
      </w:r>
    </w:p>
    <w:p w:rsidR="003D7282" w:rsidRPr="00845FA5" w:rsidRDefault="003D7282" w:rsidP="00CB510F">
      <w:pPr>
        <w:autoSpaceDE w:val="0"/>
        <w:autoSpaceDN w:val="0"/>
        <w:adjustRightInd w:val="0"/>
        <w:ind w:firstLine="360"/>
        <w:jc w:val="both"/>
        <w:rPr>
          <w:sz w:val="28"/>
          <w:szCs w:val="28"/>
        </w:rPr>
      </w:pPr>
      <w:r w:rsidRPr="00845FA5">
        <w:rPr>
          <w:sz w:val="28"/>
          <w:szCs w:val="28"/>
        </w:rPr>
        <w:t xml:space="preserve">Розвиток житлово-комунального господарства м. Бровари протягом 2016 року здійснювався відповідно до завдань, визначених </w:t>
      </w:r>
      <w:r w:rsidRPr="00845FA5">
        <w:rPr>
          <w:sz w:val="28"/>
          <w:szCs w:val="28"/>
          <w:lang w:val="ru-RU"/>
        </w:rPr>
        <w:t>«</w:t>
      </w:r>
      <w:r w:rsidRPr="00845FA5">
        <w:rPr>
          <w:sz w:val="28"/>
          <w:szCs w:val="28"/>
        </w:rPr>
        <w:t>Програмою соціально-економічного та культурного розвитку міста Бровари на 2016 рік</w:t>
      </w:r>
      <w:r w:rsidRPr="00845FA5">
        <w:rPr>
          <w:sz w:val="28"/>
          <w:szCs w:val="28"/>
          <w:lang w:val="ru-RU"/>
        </w:rPr>
        <w:t>»</w:t>
      </w:r>
      <w:r w:rsidRPr="00845FA5">
        <w:rPr>
          <w:sz w:val="28"/>
          <w:szCs w:val="28"/>
        </w:rPr>
        <w:t xml:space="preserve"> та міською «Програмою утримання та  розвитку об'єктів житлово-комунального господарства». Протягом 9 місяців 2016 року  виконання робіт склало по:</w:t>
      </w:r>
    </w:p>
    <w:p w:rsidR="003D7282" w:rsidRPr="00845FA5" w:rsidRDefault="003D7282" w:rsidP="00CB510F">
      <w:pPr>
        <w:ind w:firstLine="360"/>
        <w:jc w:val="both"/>
        <w:rPr>
          <w:sz w:val="28"/>
          <w:szCs w:val="28"/>
        </w:rPr>
      </w:pPr>
      <w:r w:rsidRPr="00845FA5">
        <w:rPr>
          <w:i/>
          <w:iCs/>
        </w:rPr>
        <w:t xml:space="preserve">-      </w:t>
      </w:r>
      <w:r w:rsidRPr="00845FA5">
        <w:rPr>
          <w:sz w:val="28"/>
          <w:szCs w:val="28"/>
        </w:rPr>
        <w:t>Реконструкція  житлового фонду – 1982,21 тис. грн.;</w:t>
      </w:r>
    </w:p>
    <w:p w:rsidR="003D7282" w:rsidRPr="00845FA5" w:rsidRDefault="003D7282" w:rsidP="00CB510F">
      <w:pPr>
        <w:ind w:firstLine="360"/>
        <w:jc w:val="both"/>
        <w:rPr>
          <w:sz w:val="28"/>
          <w:szCs w:val="28"/>
        </w:rPr>
      </w:pPr>
      <w:r w:rsidRPr="00845FA5">
        <w:rPr>
          <w:sz w:val="28"/>
          <w:szCs w:val="28"/>
        </w:rPr>
        <w:t>-  Утриманню та ремонту житлового фонду – 14587,9 тис. грн.;</w:t>
      </w:r>
    </w:p>
    <w:p w:rsidR="003D7282" w:rsidRPr="00845FA5" w:rsidRDefault="003D7282" w:rsidP="00CB510F">
      <w:pPr>
        <w:ind w:firstLine="360"/>
        <w:jc w:val="both"/>
        <w:rPr>
          <w:sz w:val="28"/>
          <w:szCs w:val="28"/>
        </w:rPr>
      </w:pPr>
      <w:r w:rsidRPr="00845FA5">
        <w:rPr>
          <w:sz w:val="28"/>
          <w:szCs w:val="28"/>
        </w:rPr>
        <w:t>-  Благоустрій „Подвір’я” – 3912,4 тис. грн.;</w:t>
      </w:r>
    </w:p>
    <w:p w:rsidR="003D7282" w:rsidRPr="00845FA5" w:rsidRDefault="003D7282" w:rsidP="00CB510F">
      <w:pPr>
        <w:ind w:firstLine="360"/>
        <w:jc w:val="both"/>
        <w:rPr>
          <w:sz w:val="28"/>
          <w:szCs w:val="28"/>
          <w:u w:val="single"/>
        </w:rPr>
      </w:pPr>
      <w:r w:rsidRPr="00845FA5">
        <w:rPr>
          <w:sz w:val="28"/>
          <w:szCs w:val="28"/>
        </w:rPr>
        <w:t>-  «Утримання об’єктів благоустрою» – 32215,2 тис. грн.;</w:t>
      </w:r>
    </w:p>
    <w:p w:rsidR="003D7282" w:rsidRPr="00845FA5" w:rsidRDefault="003D7282" w:rsidP="00CB510F">
      <w:pPr>
        <w:autoSpaceDE w:val="0"/>
        <w:autoSpaceDN w:val="0"/>
        <w:adjustRightInd w:val="0"/>
        <w:ind w:firstLine="360"/>
        <w:jc w:val="both"/>
        <w:rPr>
          <w:sz w:val="28"/>
          <w:szCs w:val="28"/>
        </w:rPr>
      </w:pPr>
      <w:r w:rsidRPr="00845FA5">
        <w:rPr>
          <w:sz w:val="28"/>
          <w:szCs w:val="28"/>
        </w:rPr>
        <w:t>-</w:t>
      </w:r>
      <w:r w:rsidRPr="00845FA5">
        <w:rPr>
          <w:sz w:val="28"/>
          <w:szCs w:val="28"/>
        </w:rPr>
        <w:tab/>
        <w:t>«Організації робіт по безпеці дорожнього руху» - 2439,7 тис. грн.;</w:t>
      </w:r>
    </w:p>
    <w:p w:rsidR="003D7282" w:rsidRPr="00845FA5" w:rsidRDefault="003D7282" w:rsidP="00CB510F">
      <w:pPr>
        <w:autoSpaceDE w:val="0"/>
        <w:autoSpaceDN w:val="0"/>
        <w:adjustRightInd w:val="0"/>
        <w:ind w:firstLine="360"/>
        <w:jc w:val="both"/>
        <w:rPr>
          <w:sz w:val="28"/>
          <w:szCs w:val="28"/>
        </w:rPr>
      </w:pPr>
      <w:r w:rsidRPr="00845FA5">
        <w:rPr>
          <w:sz w:val="28"/>
          <w:szCs w:val="28"/>
        </w:rPr>
        <w:t>- «Ремонт дорожнього покриття вулиць міста – 7727,1 тис. грн.</w:t>
      </w:r>
    </w:p>
    <w:p w:rsidR="003D7282" w:rsidRPr="00845FA5" w:rsidRDefault="003D7282" w:rsidP="00CB510F">
      <w:pPr>
        <w:autoSpaceDE w:val="0"/>
        <w:autoSpaceDN w:val="0"/>
        <w:adjustRightInd w:val="0"/>
        <w:ind w:firstLine="360"/>
        <w:jc w:val="both"/>
        <w:rPr>
          <w:i/>
          <w:iCs/>
          <w:sz w:val="28"/>
          <w:szCs w:val="28"/>
        </w:rPr>
      </w:pPr>
    </w:p>
    <w:p w:rsidR="003D7282" w:rsidRPr="00845FA5" w:rsidRDefault="003D7282" w:rsidP="00CB510F">
      <w:pPr>
        <w:autoSpaceDE w:val="0"/>
        <w:autoSpaceDN w:val="0"/>
        <w:adjustRightInd w:val="0"/>
        <w:ind w:firstLine="360"/>
        <w:jc w:val="both"/>
        <w:rPr>
          <w:b/>
          <w:bCs/>
          <w:sz w:val="28"/>
          <w:szCs w:val="28"/>
        </w:rPr>
      </w:pPr>
      <w:r w:rsidRPr="00845FA5">
        <w:rPr>
          <w:b/>
          <w:bCs/>
          <w:i/>
          <w:iCs/>
          <w:sz w:val="28"/>
          <w:szCs w:val="28"/>
        </w:rPr>
        <w:t xml:space="preserve"> </w:t>
      </w:r>
      <w:r w:rsidRPr="00845FA5">
        <w:rPr>
          <w:b/>
          <w:bCs/>
          <w:sz w:val="28"/>
          <w:szCs w:val="28"/>
        </w:rPr>
        <w:t xml:space="preserve">     Головні цілі на 2017 рік:</w:t>
      </w:r>
    </w:p>
    <w:p w:rsidR="003D7282" w:rsidRPr="00845FA5" w:rsidRDefault="003D7282" w:rsidP="00CB510F">
      <w:pPr>
        <w:autoSpaceDE w:val="0"/>
        <w:autoSpaceDN w:val="0"/>
        <w:adjustRightInd w:val="0"/>
        <w:ind w:firstLine="360"/>
        <w:jc w:val="both"/>
        <w:rPr>
          <w:sz w:val="28"/>
          <w:szCs w:val="28"/>
        </w:rPr>
      </w:pPr>
      <w:r w:rsidRPr="00845FA5">
        <w:rPr>
          <w:sz w:val="28"/>
          <w:szCs w:val="28"/>
        </w:rPr>
        <w:t>Підвищення ефективності та надійності функціонування міського житлово-комунального господарства, забезпечення сталого розвитку для задоволення потреб населення в житлово-комунальних послугах відповідно до встановлених нормативів і національних стандартів.</w:t>
      </w:r>
    </w:p>
    <w:p w:rsidR="003D7282" w:rsidRPr="00845FA5" w:rsidRDefault="003D7282" w:rsidP="00CB510F">
      <w:pPr>
        <w:autoSpaceDE w:val="0"/>
        <w:autoSpaceDN w:val="0"/>
        <w:adjustRightInd w:val="0"/>
        <w:ind w:firstLine="360"/>
        <w:jc w:val="both"/>
        <w:rPr>
          <w:b/>
          <w:bCs/>
          <w:sz w:val="28"/>
          <w:szCs w:val="28"/>
        </w:rPr>
      </w:pPr>
      <w:r w:rsidRPr="00845FA5">
        <w:rPr>
          <w:sz w:val="28"/>
          <w:szCs w:val="28"/>
        </w:rPr>
        <w:t xml:space="preserve">      </w:t>
      </w:r>
      <w:r w:rsidRPr="00845FA5">
        <w:rPr>
          <w:b/>
          <w:bCs/>
          <w:sz w:val="28"/>
          <w:szCs w:val="28"/>
        </w:rPr>
        <w:t>Основні завдання та заходи на 2017 рік:</w:t>
      </w:r>
    </w:p>
    <w:p w:rsidR="003D7282" w:rsidRPr="00845FA5" w:rsidRDefault="003D7282" w:rsidP="00CB510F">
      <w:pPr>
        <w:autoSpaceDE w:val="0"/>
        <w:autoSpaceDN w:val="0"/>
        <w:adjustRightInd w:val="0"/>
        <w:ind w:firstLine="360"/>
        <w:jc w:val="both"/>
        <w:rPr>
          <w:sz w:val="28"/>
          <w:szCs w:val="28"/>
          <w:lang w:val="ru-RU"/>
        </w:rPr>
      </w:pPr>
      <w:r w:rsidRPr="00845FA5">
        <w:rPr>
          <w:sz w:val="28"/>
          <w:szCs w:val="28"/>
          <w:lang w:val="ru-RU"/>
        </w:rPr>
        <w:t xml:space="preserve">■ </w:t>
      </w:r>
      <w:r w:rsidRPr="00845FA5">
        <w:rPr>
          <w:sz w:val="28"/>
          <w:szCs w:val="28"/>
        </w:rPr>
        <w:t>По програмі «Утримання та розвитку об’єктів житлово-комунального господарства»</w:t>
      </w:r>
      <w:r w:rsidRPr="00845FA5">
        <w:rPr>
          <w:sz w:val="28"/>
          <w:szCs w:val="28"/>
          <w:lang w:val="ru-RU"/>
        </w:rPr>
        <w:t>:</w:t>
      </w:r>
    </w:p>
    <w:p w:rsidR="003D7282" w:rsidRPr="00845FA5" w:rsidRDefault="003D7282" w:rsidP="00CB510F">
      <w:pPr>
        <w:autoSpaceDE w:val="0"/>
        <w:autoSpaceDN w:val="0"/>
        <w:adjustRightInd w:val="0"/>
        <w:ind w:firstLine="360"/>
        <w:jc w:val="both"/>
        <w:rPr>
          <w:sz w:val="28"/>
          <w:szCs w:val="28"/>
        </w:rPr>
      </w:pPr>
      <w:r w:rsidRPr="00845FA5">
        <w:rPr>
          <w:sz w:val="28"/>
          <w:szCs w:val="28"/>
        </w:rPr>
        <w:t xml:space="preserve">  - реконструкція житлового фонду, </w:t>
      </w:r>
    </w:p>
    <w:p w:rsidR="003D7282" w:rsidRPr="00845FA5" w:rsidRDefault="003D7282" w:rsidP="00CB510F">
      <w:pPr>
        <w:autoSpaceDE w:val="0"/>
        <w:autoSpaceDN w:val="0"/>
        <w:adjustRightInd w:val="0"/>
        <w:ind w:firstLine="360"/>
        <w:jc w:val="both"/>
        <w:rPr>
          <w:sz w:val="28"/>
          <w:szCs w:val="28"/>
        </w:rPr>
      </w:pPr>
      <w:r w:rsidRPr="00845FA5">
        <w:rPr>
          <w:sz w:val="28"/>
          <w:szCs w:val="28"/>
        </w:rPr>
        <w:t xml:space="preserve">  - утримання та ремонт житлового фонду,</w:t>
      </w:r>
    </w:p>
    <w:p w:rsidR="003D7282" w:rsidRPr="00845FA5" w:rsidRDefault="003D7282" w:rsidP="00CB510F">
      <w:pPr>
        <w:autoSpaceDE w:val="0"/>
        <w:autoSpaceDN w:val="0"/>
        <w:adjustRightInd w:val="0"/>
        <w:ind w:firstLine="360"/>
        <w:jc w:val="both"/>
        <w:rPr>
          <w:sz w:val="28"/>
          <w:szCs w:val="28"/>
        </w:rPr>
      </w:pPr>
      <w:r w:rsidRPr="00845FA5">
        <w:rPr>
          <w:sz w:val="28"/>
          <w:szCs w:val="28"/>
        </w:rPr>
        <w:t xml:space="preserve">  - благоустрій подвір</w:t>
      </w:r>
      <w:r w:rsidRPr="00845FA5">
        <w:rPr>
          <w:sz w:val="28"/>
          <w:szCs w:val="28"/>
          <w:lang w:val="ru-RU"/>
        </w:rPr>
        <w:t>’</w:t>
      </w:r>
      <w:r w:rsidRPr="00845FA5">
        <w:rPr>
          <w:sz w:val="28"/>
          <w:szCs w:val="28"/>
        </w:rPr>
        <w:t>я,</w:t>
      </w:r>
    </w:p>
    <w:p w:rsidR="003D7282" w:rsidRPr="00845FA5" w:rsidRDefault="003D7282" w:rsidP="00CB510F">
      <w:pPr>
        <w:autoSpaceDE w:val="0"/>
        <w:autoSpaceDN w:val="0"/>
        <w:adjustRightInd w:val="0"/>
        <w:ind w:firstLine="360"/>
        <w:jc w:val="both"/>
        <w:rPr>
          <w:sz w:val="28"/>
          <w:szCs w:val="28"/>
        </w:rPr>
      </w:pPr>
      <w:r w:rsidRPr="00845FA5">
        <w:rPr>
          <w:sz w:val="28"/>
          <w:szCs w:val="28"/>
        </w:rPr>
        <w:t xml:space="preserve">  - утримання об</w:t>
      </w:r>
      <w:r w:rsidRPr="00845FA5">
        <w:rPr>
          <w:sz w:val="28"/>
          <w:szCs w:val="28"/>
          <w:lang w:val="ru-RU"/>
        </w:rPr>
        <w:t>’</w:t>
      </w:r>
      <w:r w:rsidRPr="00845FA5">
        <w:rPr>
          <w:sz w:val="28"/>
          <w:szCs w:val="28"/>
        </w:rPr>
        <w:t>єктів благоустрою,</w:t>
      </w:r>
    </w:p>
    <w:p w:rsidR="003D7282" w:rsidRPr="00845FA5" w:rsidRDefault="003D7282" w:rsidP="00CB510F">
      <w:pPr>
        <w:autoSpaceDE w:val="0"/>
        <w:autoSpaceDN w:val="0"/>
        <w:adjustRightInd w:val="0"/>
        <w:ind w:firstLine="360"/>
        <w:jc w:val="both"/>
        <w:rPr>
          <w:sz w:val="28"/>
          <w:szCs w:val="28"/>
        </w:rPr>
      </w:pPr>
      <w:r w:rsidRPr="00845FA5">
        <w:rPr>
          <w:sz w:val="28"/>
          <w:szCs w:val="28"/>
        </w:rPr>
        <w:t xml:space="preserve">  - організація робіт по безпеці дорожнього руху,</w:t>
      </w:r>
    </w:p>
    <w:p w:rsidR="003D7282" w:rsidRPr="00845FA5" w:rsidRDefault="003D7282" w:rsidP="00CB510F">
      <w:pPr>
        <w:autoSpaceDE w:val="0"/>
        <w:autoSpaceDN w:val="0"/>
        <w:adjustRightInd w:val="0"/>
        <w:ind w:firstLine="360"/>
        <w:jc w:val="both"/>
        <w:rPr>
          <w:sz w:val="28"/>
          <w:szCs w:val="28"/>
        </w:rPr>
      </w:pPr>
      <w:r w:rsidRPr="00845FA5">
        <w:rPr>
          <w:sz w:val="28"/>
          <w:szCs w:val="28"/>
        </w:rPr>
        <w:t xml:space="preserve">  - ремонт дорожнього покриття вулиць міста,</w:t>
      </w:r>
    </w:p>
    <w:p w:rsidR="003D7282" w:rsidRPr="00845FA5" w:rsidRDefault="003D7282" w:rsidP="00CB510F">
      <w:pPr>
        <w:autoSpaceDE w:val="0"/>
        <w:autoSpaceDN w:val="0"/>
        <w:adjustRightInd w:val="0"/>
        <w:ind w:firstLine="360"/>
        <w:jc w:val="both"/>
        <w:rPr>
          <w:sz w:val="28"/>
          <w:szCs w:val="28"/>
        </w:rPr>
      </w:pPr>
      <w:r w:rsidRPr="00845FA5">
        <w:rPr>
          <w:sz w:val="28"/>
          <w:szCs w:val="28"/>
        </w:rPr>
        <w:t xml:space="preserve">  - перспективний розвиток інженерних мереж.</w:t>
      </w:r>
    </w:p>
    <w:p w:rsidR="003D7282" w:rsidRPr="00845FA5" w:rsidRDefault="003D7282" w:rsidP="00CB510F">
      <w:pPr>
        <w:shd w:val="clear" w:color="auto" w:fill="FFFFFF"/>
        <w:spacing w:line="249" w:lineRule="auto"/>
        <w:ind w:firstLine="360"/>
        <w:jc w:val="both"/>
        <w:rPr>
          <w:i/>
          <w:iCs/>
          <w:sz w:val="28"/>
          <w:szCs w:val="28"/>
        </w:rPr>
      </w:pPr>
    </w:p>
    <w:p w:rsidR="003D7282" w:rsidRPr="00845FA5" w:rsidRDefault="003D7282" w:rsidP="00CB510F">
      <w:pPr>
        <w:ind w:firstLine="360"/>
        <w:jc w:val="center"/>
        <w:rPr>
          <w:b/>
          <w:bCs/>
          <w:sz w:val="28"/>
          <w:szCs w:val="28"/>
          <w:lang w:eastAsia="ru-RU"/>
        </w:rPr>
      </w:pPr>
      <w:r w:rsidRPr="00845FA5">
        <w:rPr>
          <w:b/>
          <w:bCs/>
          <w:sz w:val="28"/>
          <w:szCs w:val="28"/>
          <w:lang w:eastAsia="ru-RU"/>
        </w:rPr>
        <w:t>3.1.7. Енергозабезпечення та енергозбереження.</w:t>
      </w:r>
    </w:p>
    <w:p w:rsidR="003D7282" w:rsidRPr="00845FA5" w:rsidRDefault="003D7282" w:rsidP="009F099F">
      <w:pPr>
        <w:pStyle w:val="rtejustify"/>
        <w:spacing w:before="0" w:beforeAutospacing="0" w:after="128" w:afterAutospacing="0" w:line="257" w:lineRule="atLeast"/>
        <w:ind w:firstLine="360"/>
        <w:jc w:val="both"/>
        <w:rPr>
          <w:sz w:val="28"/>
          <w:szCs w:val="28"/>
          <w:lang w:val="uk-UA"/>
        </w:rPr>
      </w:pPr>
      <w:r w:rsidRPr="00845FA5">
        <w:rPr>
          <w:rStyle w:val="af2"/>
          <w:b w:val="0"/>
          <w:bCs w:val="0"/>
          <w:sz w:val="28"/>
          <w:szCs w:val="28"/>
          <w:lang w:val="uk-UA"/>
        </w:rPr>
        <w:t xml:space="preserve">В травні </w:t>
      </w:r>
      <w:r>
        <w:rPr>
          <w:rStyle w:val="af2"/>
          <w:b w:val="0"/>
          <w:bCs w:val="0"/>
          <w:sz w:val="28"/>
          <w:szCs w:val="28"/>
          <w:lang w:val="uk-UA"/>
        </w:rPr>
        <w:t>2016</w:t>
      </w:r>
      <w:r w:rsidRPr="00845FA5">
        <w:rPr>
          <w:rStyle w:val="af2"/>
          <w:b w:val="0"/>
          <w:bCs w:val="0"/>
          <w:sz w:val="28"/>
          <w:szCs w:val="28"/>
          <w:lang w:val="uk-UA"/>
        </w:rPr>
        <w:t xml:space="preserve"> року</w:t>
      </w:r>
      <w:r w:rsidRPr="00845FA5">
        <w:rPr>
          <w:sz w:val="28"/>
          <w:szCs w:val="28"/>
        </w:rPr>
        <w:t> </w:t>
      </w:r>
      <w:r w:rsidRPr="00845FA5">
        <w:rPr>
          <w:sz w:val="28"/>
          <w:szCs w:val="28"/>
          <w:lang w:val="uk-UA"/>
        </w:rPr>
        <w:t xml:space="preserve"> у концерт-холі</w:t>
      </w:r>
      <w:r w:rsidRPr="00845FA5">
        <w:rPr>
          <w:sz w:val="28"/>
          <w:szCs w:val="28"/>
        </w:rPr>
        <w:t> </w:t>
      </w:r>
      <w:r w:rsidRPr="00845FA5">
        <w:rPr>
          <w:sz w:val="28"/>
          <w:szCs w:val="28"/>
          <w:lang w:val="uk-UA"/>
        </w:rPr>
        <w:t xml:space="preserve"> ТРЦ «Термінал» відбувся форум </w:t>
      </w:r>
      <w:r w:rsidRPr="00845FA5">
        <w:rPr>
          <w:sz w:val="28"/>
          <w:szCs w:val="28"/>
        </w:rPr>
        <w:t> </w:t>
      </w:r>
      <w:r w:rsidRPr="00845FA5">
        <w:rPr>
          <w:sz w:val="28"/>
          <w:szCs w:val="28"/>
          <w:lang w:val="uk-UA"/>
        </w:rPr>
        <w:t xml:space="preserve">«Інвестиційні можливості для регіонального розвитку Київщини», </w:t>
      </w:r>
      <w:r w:rsidRPr="00845FA5">
        <w:rPr>
          <w:sz w:val="28"/>
          <w:szCs w:val="28"/>
          <w:lang w:val="uk-UA"/>
        </w:rPr>
        <w:lastRenderedPageBreak/>
        <w:t>організований Київською обласною державною адміністрацією спільно з</w:t>
      </w:r>
      <w:r w:rsidRPr="00845FA5">
        <w:rPr>
          <w:sz w:val="28"/>
          <w:szCs w:val="28"/>
        </w:rPr>
        <w:t> </w:t>
      </w:r>
      <w:r w:rsidRPr="00845FA5">
        <w:rPr>
          <w:sz w:val="28"/>
          <w:szCs w:val="28"/>
          <w:lang w:val="uk-UA"/>
        </w:rPr>
        <w:t xml:space="preserve"> Броварською міською радою. У рамках форуму відбулись обговорення з наступних питань: «Підтримка міжнародних інституцій у реалізації інфраструктурних проектів в Україні: гранти, кредити, консалтинг» та</w:t>
      </w:r>
      <w:r w:rsidRPr="00845FA5">
        <w:rPr>
          <w:sz w:val="28"/>
          <w:szCs w:val="28"/>
        </w:rPr>
        <w:t> </w:t>
      </w:r>
      <w:r w:rsidRPr="00845FA5">
        <w:rPr>
          <w:sz w:val="28"/>
          <w:szCs w:val="28"/>
          <w:lang w:val="uk-UA"/>
        </w:rPr>
        <w:t xml:space="preserve"> «Досвід місцевих громад у реалізації інвестиційних можливостей». Делегатам форуму у ході роботи було представлено досвід Броварів у</w:t>
      </w:r>
      <w:r w:rsidRPr="00845FA5">
        <w:rPr>
          <w:sz w:val="28"/>
          <w:szCs w:val="28"/>
        </w:rPr>
        <w:t> </w:t>
      </w:r>
      <w:r w:rsidRPr="00845FA5">
        <w:rPr>
          <w:sz w:val="28"/>
          <w:szCs w:val="28"/>
          <w:lang w:val="uk-UA"/>
        </w:rPr>
        <w:t>впровадженні енергозберігаючих технологій, так як у місті Бровари активно працює програма з впровадження енерго</w:t>
      </w:r>
      <w:r w:rsidRPr="00845FA5">
        <w:rPr>
          <w:sz w:val="28"/>
          <w:szCs w:val="28"/>
          <w:lang w:val="uk-UA"/>
        </w:rPr>
        <w:softHyphen/>
        <w:t>ефективних заходів у різних сферах, але пріоритетні – бюджетна та ЖКГ. Ще у 2013 році за сприяння НЕФКО у місті проведено енергетичний аудит закладів освіти. Після цього у дитячих садочках та</w:t>
      </w:r>
      <w:r w:rsidRPr="00845FA5">
        <w:rPr>
          <w:sz w:val="28"/>
          <w:szCs w:val="28"/>
        </w:rPr>
        <w:t> </w:t>
      </w:r>
      <w:r w:rsidRPr="00845FA5">
        <w:rPr>
          <w:sz w:val="28"/>
          <w:szCs w:val="28"/>
          <w:lang w:val="uk-UA"/>
        </w:rPr>
        <w:t>школах проводять роботи з</w:t>
      </w:r>
      <w:r w:rsidRPr="00845FA5">
        <w:rPr>
          <w:sz w:val="28"/>
          <w:szCs w:val="28"/>
        </w:rPr>
        <w:t> </w:t>
      </w:r>
      <w:r w:rsidRPr="00845FA5">
        <w:rPr>
          <w:sz w:val="28"/>
          <w:szCs w:val="28"/>
          <w:lang w:val="uk-UA"/>
        </w:rPr>
        <w:t>утеплення фасадів, заміни вікон, капітального ремонту дахів, встановлення бойлерів.</w:t>
      </w:r>
    </w:p>
    <w:p w:rsidR="003D7282" w:rsidRPr="00845FA5" w:rsidRDefault="003D7282" w:rsidP="009F099F">
      <w:pPr>
        <w:pStyle w:val="a9"/>
        <w:shd w:val="clear" w:color="auto" w:fill="FFFFFF"/>
        <w:spacing w:before="0" w:beforeAutospacing="0" w:after="225" w:afterAutospacing="0" w:line="300" w:lineRule="atLeast"/>
        <w:ind w:firstLine="360"/>
        <w:jc w:val="both"/>
        <w:rPr>
          <w:sz w:val="28"/>
          <w:szCs w:val="28"/>
          <w:lang w:val="uk-UA"/>
        </w:rPr>
      </w:pPr>
      <w:r w:rsidRPr="00845FA5">
        <w:rPr>
          <w:sz w:val="28"/>
          <w:szCs w:val="28"/>
        </w:rPr>
        <w:t>Завдяки інвесторам в місті побудували 8 котелень на альтернативних видах палива (щепа), шість з яких обслуговують навчальні заклади, а одна – центральну району лікарню та плавальний басейн «Купава». З осені 2014 року місто заощадило близько 6 мільйонів гривень по оплаті за тепло.</w:t>
      </w:r>
    </w:p>
    <w:p w:rsidR="003D7282" w:rsidRPr="00845FA5" w:rsidRDefault="003D7282" w:rsidP="00CB510F">
      <w:pPr>
        <w:ind w:firstLine="360"/>
        <w:jc w:val="both"/>
        <w:rPr>
          <w:sz w:val="28"/>
          <w:szCs w:val="28"/>
        </w:rPr>
      </w:pPr>
      <w:r w:rsidRPr="00845FA5">
        <w:rPr>
          <w:sz w:val="28"/>
          <w:szCs w:val="28"/>
        </w:rPr>
        <w:t>У 2017 році на ДП «Завод порошкової металургії» з метою зменшення природного газу, передбачається виконати модернізацію системи забезпечення технологічним газом основного виробництва (відмова від енергоємного виробництва конвертованого газу), що дозволить скоротити споживання природного газу.</w:t>
      </w:r>
    </w:p>
    <w:p w:rsidR="003D7282" w:rsidRPr="00845FA5" w:rsidRDefault="003D7282" w:rsidP="00CB510F">
      <w:pPr>
        <w:ind w:firstLine="360"/>
        <w:jc w:val="both"/>
        <w:rPr>
          <w:sz w:val="28"/>
          <w:szCs w:val="28"/>
        </w:rPr>
      </w:pPr>
      <w:r w:rsidRPr="00845FA5">
        <w:rPr>
          <w:sz w:val="28"/>
          <w:szCs w:val="28"/>
        </w:rPr>
        <w:t xml:space="preserve">     З метою зменшення споживання природного газу, електроенергії та інших енергоносіїв розроблено проект „Програми перспективного розвитку теплопостачання, водопостачання, водовідведення міста та впровадження енергозберігаючих технологій по КП „Броваритепловодоенергія” на 2017 рік”, яка буде подана на затвердження згідно чинного законодавства.</w:t>
      </w:r>
    </w:p>
    <w:p w:rsidR="003D7282" w:rsidRPr="00845FA5" w:rsidRDefault="003D7282" w:rsidP="00CB510F">
      <w:pPr>
        <w:ind w:firstLine="360"/>
        <w:jc w:val="both"/>
        <w:rPr>
          <w:sz w:val="28"/>
          <w:szCs w:val="28"/>
        </w:rPr>
      </w:pPr>
      <w:r w:rsidRPr="00845FA5">
        <w:rPr>
          <w:sz w:val="28"/>
          <w:szCs w:val="28"/>
        </w:rPr>
        <w:t xml:space="preserve">     В місті за рахунок місцевого бюджету у 2017 році планується виконати:</w:t>
      </w:r>
    </w:p>
    <w:p w:rsidR="003D7282" w:rsidRPr="00845FA5" w:rsidRDefault="003D7282" w:rsidP="00CB510F">
      <w:pPr>
        <w:ind w:firstLine="360"/>
        <w:jc w:val="both"/>
        <w:rPr>
          <w:sz w:val="28"/>
          <w:szCs w:val="28"/>
        </w:rPr>
      </w:pPr>
      <w:r w:rsidRPr="00845FA5">
        <w:rPr>
          <w:sz w:val="28"/>
          <w:szCs w:val="28"/>
        </w:rPr>
        <w:t xml:space="preserve">      - капітальний ремонт зовнішнього освітлення внутрішньоквартального, міжбудинкового проїзду по вул. Київська, 168, вул. Гагаріна, 1, вул. Володимира Великого, 10-А, вул. Голуба Аркадія, 1;</w:t>
      </w:r>
    </w:p>
    <w:p w:rsidR="003D7282" w:rsidRPr="00845FA5" w:rsidRDefault="003D7282" w:rsidP="00CB510F">
      <w:pPr>
        <w:ind w:firstLine="360"/>
        <w:jc w:val="both"/>
        <w:rPr>
          <w:sz w:val="28"/>
          <w:szCs w:val="28"/>
        </w:rPr>
      </w:pPr>
      <w:r w:rsidRPr="00845FA5">
        <w:rPr>
          <w:sz w:val="28"/>
          <w:szCs w:val="28"/>
        </w:rPr>
        <w:t xml:space="preserve">     У 2017 році буде продовжуватись робота по енергозбереженню у загальноосвітніх та дошкільних навчальних закладах, а саме:</w:t>
      </w:r>
    </w:p>
    <w:p w:rsidR="003D7282" w:rsidRPr="00845FA5" w:rsidRDefault="003D7282" w:rsidP="00CB510F">
      <w:pPr>
        <w:ind w:firstLine="360"/>
        <w:jc w:val="both"/>
        <w:rPr>
          <w:sz w:val="28"/>
          <w:szCs w:val="28"/>
        </w:rPr>
      </w:pPr>
      <w:r w:rsidRPr="00845FA5">
        <w:rPr>
          <w:sz w:val="28"/>
          <w:szCs w:val="28"/>
        </w:rPr>
        <w:t xml:space="preserve">     - встановлення енергоефективного обладнання;</w:t>
      </w:r>
    </w:p>
    <w:p w:rsidR="003D7282" w:rsidRPr="00845FA5" w:rsidRDefault="003D7282" w:rsidP="00CB510F">
      <w:pPr>
        <w:ind w:firstLine="360"/>
        <w:jc w:val="both"/>
        <w:rPr>
          <w:sz w:val="28"/>
          <w:szCs w:val="28"/>
        </w:rPr>
      </w:pPr>
      <w:r w:rsidRPr="00845FA5">
        <w:rPr>
          <w:sz w:val="28"/>
          <w:szCs w:val="28"/>
        </w:rPr>
        <w:t xml:space="preserve">     - капітальний ремонт фасадів;</w:t>
      </w:r>
    </w:p>
    <w:p w:rsidR="003D7282" w:rsidRPr="00845FA5" w:rsidRDefault="003D7282" w:rsidP="00CB510F">
      <w:pPr>
        <w:ind w:firstLine="360"/>
        <w:jc w:val="both"/>
        <w:rPr>
          <w:sz w:val="28"/>
          <w:szCs w:val="28"/>
        </w:rPr>
      </w:pPr>
      <w:r w:rsidRPr="00845FA5">
        <w:rPr>
          <w:sz w:val="28"/>
          <w:szCs w:val="28"/>
        </w:rPr>
        <w:t xml:space="preserve">     - поточний ремонт дахів;</w:t>
      </w:r>
    </w:p>
    <w:p w:rsidR="003D7282" w:rsidRPr="00845FA5" w:rsidRDefault="003D7282" w:rsidP="00CB510F">
      <w:pPr>
        <w:ind w:firstLine="360"/>
        <w:jc w:val="both"/>
        <w:rPr>
          <w:sz w:val="28"/>
          <w:szCs w:val="28"/>
        </w:rPr>
      </w:pPr>
      <w:r w:rsidRPr="00845FA5">
        <w:rPr>
          <w:sz w:val="28"/>
          <w:szCs w:val="28"/>
        </w:rPr>
        <w:t xml:space="preserve">     - капітальний ремонт системи опалення у загальноосвітніх навчальних закладах;</w:t>
      </w:r>
    </w:p>
    <w:p w:rsidR="003D7282" w:rsidRPr="00845FA5" w:rsidRDefault="003D7282" w:rsidP="00CB510F">
      <w:pPr>
        <w:ind w:firstLine="360"/>
        <w:jc w:val="both"/>
        <w:rPr>
          <w:sz w:val="28"/>
          <w:szCs w:val="28"/>
        </w:rPr>
      </w:pPr>
      <w:r w:rsidRPr="00845FA5">
        <w:rPr>
          <w:sz w:val="28"/>
          <w:szCs w:val="28"/>
        </w:rPr>
        <w:t xml:space="preserve">     - заміна вікон та світильників на енергоекономні. </w:t>
      </w:r>
    </w:p>
    <w:p w:rsidR="003D7282" w:rsidRPr="00845FA5" w:rsidRDefault="003D7282" w:rsidP="00CB510F">
      <w:pPr>
        <w:pStyle w:val="3"/>
        <w:spacing w:line="249" w:lineRule="auto"/>
        <w:ind w:left="0" w:firstLine="360"/>
        <w:jc w:val="both"/>
        <w:rPr>
          <w:sz w:val="28"/>
          <w:szCs w:val="28"/>
        </w:rPr>
      </w:pPr>
    </w:p>
    <w:p w:rsidR="003D7282" w:rsidRPr="00845FA5" w:rsidRDefault="003D7282" w:rsidP="00CB510F">
      <w:pPr>
        <w:pStyle w:val="3"/>
        <w:spacing w:line="249" w:lineRule="auto"/>
        <w:ind w:left="0" w:firstLine="360"/>
        <w:jc w:val="both"/>
        <w:rPr>
          <w:b/>
          <w:bCs/>
          <w:sz w:val="28"/>
          <w:szCs w:val="28"/>
        </w:rPr>
      </w:pPr>
      <w:r w:rsidRPr="00845FA5">
        <w:rPr>
          <w:b/>
          <w:bCs/>
          <w:sz w:val="28"/>
          <w:szCs w:val="28"/>
        </w:rPr>
        <w:t xml:space="preserve">      Головні цілі на 2017 рік.</w:t>
      </w:r>
    </w:p>
    <w:p w:rsidR="003D7282" w:rsidRPr="00845FA5" w:rsidRDefault="003D7282" w:rsidP="00CB510F">
      <w:pPr>
        <w:pStyle w:val="3"/>
        <w:spacing w:line="249" w:lineRule="auto"/>
        <w:ind w:left="0" w:firstLine="360"/>
        <w:jc w:val="both"/>
        <w:rPr>
          <w:sz w:val="28"/>
          <w:szCs w:val="28"/>
        </w:rPr>
      </w:pPr>
      <w:r w:rsidRPr="00845FA5">
        <w:rPr>
          <w:sz w:val="28"/>
          <w:szCs w:val="28"/>
        </w:rPr>
        <w:t>Забезпечення безперебійного постачання енергоресурсів для населення та потреб економіки; запровадження енергозберігаючих технологій в усіх галузях господарювання.</w:t>
      </w:r>
    </w:p>
    <w:p w:rsidR="003D7282" w:rsidRPr="00845FA5" w:rsidRDefault="003D7282" w:rsidP="00CB510F">
      <w:pPr>
        <w:pStyle w:val="3"/>
        <w:ind w:left="0" w:firstLine="360"/>
        <w:jc w:val="both"/>
        <w:rPr>
          <w:b/>
          <w:bCs/>
          <w:sz w:val="28"/>
          <w:szCs w:val="28"/>
        </w:rPr>
      </w:pPr>
      <w:r w:rsidRPr="00845FA5">
        <w:rPr>
          <w:b/>
          <w:bCs/>
          <w:sz w:val="28"/>
          <w:szCs w:val="28"/>
        </w:rPr>
        <w:t xml:space="preserve">      Основні завдання та заходи на 2017 рік:</w:t>
      </w:r>
    </w:p>
    <w:p w:rsidR="003D7282" w:rsidRPr="00845FA5" w:rsidRDefault="003D7282" w:rsidP="00CB510F">
      <w:pPr>
        <w:pStyle w:val="3"/>
        <w:ind w:left="0" w:firstLine="360"/>
        <w:jc w:val="both"/>
        <w:rPr>
          <w:sz w:val="28"/>
          <w:szCs w:val="28"/>
        </w:rPr>
      </w:pPr>
      <w:r w:rsidRPr="00845FA5">
        <w:rPr>
          <w:sz w:val="28"/>
          <w:szCs w:val="28"/>
        </w:rPr>
        <w:lastRenderedPageBreak/>
        <w:t>■ Для покращення системи газопостачання передбачено:</w:t>
      </w:r>
    </w:p>
    <w:p w:rsidR="003D7282" w:rsidRPr="00845FA5" w:rsidRDefault="003D7282" w:rsidP="00CB510F">
      <w:pPr>
        <w:ind w:right="-2" w:firstLine="360"/>
        <w:jc w:val="both"/>
        <w:rPr>
          <w:sz w:val="28"/>
          <w:szCs w:val="28"/>
        </w:rPr>
      </w:pPr>
      <w:r w:rsidRPr="00845FA5">
        <w:rPr>
          <w:sz w:val="28"/>
          <w:szCs w:val="28"/>
          <w:lang w:val="ru-RU" w:eastAsia="ru-RU"/>
        </w:rPr>
        <w:t xml:space="preserve">-   </w:t>
      </w:r>
      <w:r w:rsidRPr="00845FA5">
        <w:rPr>
          <w:sz w:val="28"/>
          <w:szCs w:val="28"/>
          <w:lang w:eastAsia="ru-RU"/>
        </w:rPr>
        <w:t>проектування, коригування робочого проекту та будівництво 2-го вводу газопроводу високого тиску в мі</w:t>
      </w:r>
      <w:r w:rsidRPr="00845FA5">
        <w:rPr>
          <w:sz w:val="28"/>
          <w:szCs w:val="28"/>
          <w:lang w:val="ru-RU" w:eastAsia="ru-RU"/>
        </w:rPr>
        <w:t>сто;</w:t>
      </w:r>
    </w:p>
    <w:p w:rsidR="003D7282" w:rsidRPr="00845FA5" w:rsidRDefault="003D7282" w:rsidP="00CB510F">
      <w:pPr>
        <w:pStyle w:val="3"/>
        <w:ind w:left="0" w:firstLine="360"/>
        <w:jc w:val="both"/>
        <w:rPr>
          <w:sz w:val="28"/>
          <w:szCs w:val="28"/>
        </w:rPr>
      </w:pPr>
      <w:r w:rsidRPr="00845FA5">
        <w:rPr>
          <w:sz w:val="28"/>
          <w:szCs w:val="28"/>
        </w:rPr>
        <w:t xml:space="preserve">-  </w:t>
      </w:r>
      <w:r w:rsidRPr="00845FA5">
        <w:rPr>
          <w:sz w:val="28"/>
          <w:szCs w:val="28"/>
          <w:lang w:val="ru-RU"/>
        </w:rPr>
        <w:t xml:space="preserve">    </w:t>
      </w:r>
      <w:r w:rsidRPr="00845FA5">
        <w:rPr>
          <w:sz w:val="28"/>
          <w:szCs w:val="28"/>
        </w:rPr>
        <w:t>реалізація “Зведеної програми оснащення житлового фонду Київської області лічильниками природного газу у 2012 – 2017 роках”.</w:t>
      </w:r>
    </w:p>
    <w:p w:rsidR="003D7282" w:rsidRPr="00845FA5" w:rsidRDefault="003D7282" w:rsidP="00CB510F">
      <w:pPr>
        <w:pStyle w:val="3"/>
        <w:ind w:left="0" w:firstLine="360"/>
        <w:jc w:val="both"/>
        <w:rPr>
          <w:b/>
          <w:bCs/>
          <w:sz w:val="28"/>
          <w:szCs w:val="28"/>
        </w:rPr>
      </w:pPr>
      <w:r w:rsidRPr="00845FA5">
        <w:rPr>
          <w:sz w:val="28"/>
          <w:szCs w:val="28"/>
        </w:rPr>
        <w:t>Впровадження даної програми є одним із найважливіших напрямів зниження втрат газу, який дасть значний економічний ефект.</w:t>
      </w:r>
    </w:p>
    <w:p w:rsidR="003D7282" w:rsidRPr="00845FA5" w:rsidRDefault="003D7282" w:rsidP="00CB510F">
      <w:pPr>
        <w:ind w:firstLine="360"/>
        <w:jc w:val="both"/>
        <w:rPr>
          <w:sz w:val="28"/>
          <w:szCs w:val="28"/>
        </w:rPr>
      </w:pPr>
      <w:r w:rsidRPr="00845FA5">
        <w:rPr>
          <w:sz w:val="28"/>
          <w:szCs w:val="28"/>
        </w:rPr>
        <w:t>■   З метою зменшення споживання природного газу, електроенергії та інших енергоносіїв розроблено проект „Програми перспективного розвитку теплопостачання, водопостачання, водовідведення міста та впровадження енергозберігаючих технологій по КП „Броваритепловодоенергія” на 2017 рік”, яка буде подана на затвердження згідно чинного законодавства.</w:t>
      </w:r>
    </w:p>
    <w:p w:rsidR="003D7282" w:rsidRPr="00845FA5" w:rsidRDefault="003D7282" w:rsidP="00CB510F">
      <w:pPr>
        <w:ind w:firstLine="360"/>
        <w:jc w:val="both"/>
        <w:rPr>
          <w:sz w:val="28"/>
          <w:szCs w:val="28"/>
        </w:rPr>
      </w:pPr>
      <w:r w:rsidRPr="00845FA5">
        <w:rPr>
          <w:sz w:val="28"/>
          <w:szCs w:val="28"/>
        </w:rPr>
        <w:t>В 2017 році КП „Броваритепловодоенергія” передбачається реалізувати ряд найважливіших заходів, а саме:</w:t>
      </w:r>
    </w:p>
    <w:p w:rsidR="003D7282" w:rsidRPr="00845FA5" w:rsidRDefault="003D7282" w:rsidP="00CB510F">
      <w:pPr>
        <w:ind w:firstLine="360"/>
        <w:jc w:val="both"/>
        <w:rPr>
          <w:sz w:val="28"/>
          <w:szCs w:val="28"/>
        </w:rPr>
      </w:pPr>
      <w:r w:rsidRPr="00845FA5">
        <w:rPr>
          <w:sz w:val="28"/>
          <w:szCs w:val="28"/>
        </w:rPr>
        <w:t>- реконструкцію котельні по вул. Я. Мудрого (Кірова), 96, вул. О. Біланам (Горького) 1/1, вул. Шевченка, 21/1, вул. С. Москаленка, 16/1 з метою використання альтернативних видів палива (дрова, щепа, пелети).;</w:t>
      </w:r>
    </w:p>
    <w:p w:rsidR="003D7282" w:rsidRPr="00845FA5" w:rsidRDefault="003D7282" w:rsidP="00CB510F">
      <w:pPr>
        <w:ind w:firstLine="360"/>
        <w:jc w:val="both"/>
        <w:rPr>
          <w:sz w:val="28"/>
          <w:szCs w:val="28"/>
        </w:rPr>
      </w:pPr>
      <w:r w:rsidRPr="00845FA5">
        <w:rPr>
          <w:sz w:val="28"/>
          <w:szCs w:val="28"/>
        </w:rPr>
        <w:t>- заміну теплових мереж м. Бровари із застосуванням труб попередньоізольованих пінополіуретаном;</w:t>
      </w:r>
    </w:p>
    <w:p w:rsidR="003D7282" w:rsidRPr="00845FA5" w:rsidRDefault="003D7282" w:rsidP="00CB510F">
      <w:pPr>
        <w:ind w:firstLine="360"/>
        <w:jc w:val="both"/>
        <w:rPr>
          <w:sz w:val="28"/>
          <w:szCs w:val="28"/>
        </w:rPr>
      </w:pPr>
      <w:r w:rsidRPr="00845FA5">
        <w:rPr>
          <w:sz w:val="28"/>
          <w:szCs w:val="28"/>
        </w:rPr>
        <w:t>- реконструкцію ЦТП по бул. Незалежності,3/1, бул. Незалежності,6/1, бул. Незалежності,12/1, бул. Незалежності,15/1, бул. Незалежності,16/1, вул. Київська, 288/1, вул. Черняхівського,13/1, вул. М. Лагунової,4/1, вул. М. Лагунової,9/1;</w:t>
      </w:r>
    </w:p>
    <w:p w:rsidR="003D7282" w:rsidRPr="00845FA5" w:rsidRDefault="003D7282" w:rsidP="00CB510F">
      <w:pPr>
        <w:ind w:firstLine="360"/>
        <w:jc w:val="both"/>
        <w:rPr>
          <w:sz w:val="28"/>
          <w:szCs w:val="28"/>
        </w:rPr>
      </w:pPr>
      <w:r w:rsidRPr="00845FA5">
        <w:rPr>
          <w:sz w:val="28"/>
          <w:szCs w:val="28"/>
        </w:rPr>
        <w:t>- капітальний ремонт цегляних димових труб котельної по вул. С. Москаленка (Красовського),16/1;</w:t>
      </w:r>
    </w:p>
    <w:p w:rsidR="003D7282" w:rsidRPr="00845FA5" w:rsidRDefault="003D7282" w:rsidP="00CB510F">
      <w:pPr>
        <w:ind w:firstLine="360"/>
        <w:jc w:val="both"/>
        <w:rPr>
          <w:sz w:val="28"/>
          <w:szCs w:val="28"/>
        </w:rPr>
      </w:pPr>
      <w:r w:rsidRPr="00845FA5">
        <w:rPr>
          <w:sz w:val="28"/>
          <w:szCs w:val="28"/>
        </w:rPr>
        <w:t>- капітальний ремонт зовнішньої поверхні димових труб котельної по вул. Незалежності,26/1.</w:t>
      </w:r>
    </w:p>
    <w:p w:rsidR="003D7282" w:rsidRPr="00845FA5" w:rsidRDefault="003D7282" w:rsidP="00CB510F">
      <w:pPr>
        <w:ind w:firstLine="360"/>
        <w:jc w:val="both"/>
        <w:rPr>
          <w:sz w:val="28"/>
          <w:szCs w:val="28"/>
        </w:rPr>
      </w:pPr>
      <w:r w:rsidRPr="00845FA5">
        <w:rPr>
          <w:sz w:val="28"/>
          <w:szCs w:val="28"/>
        </w:rPr>
        <w:t>Заплановані заходи направлені на зменшення ризику виникнення надзвичайних та аварійних ситуацій, на підвищення та стабілізації тиску подачі питної води на місто, на підвищення якості очистки стічних вод, зменшення споживання енергоносіїв, що в результаті дозволить  підвищити якість надання послуг з водопостачання та водовідведення та знизити собівартість послуг для кінцевого споживача.</w:t>
      </w:r>
    </w:p>
    <w:p w:rsidR="003D7282" w:rsidRPr="00845FA5" w:rsidRDefault="003D7282" w:rsidP="00CB510F">
      <w:pPr>
        <w:ind w:firstLine="360"/>
      </w:pPr>
    </w:p>
    <w:p w:rsidR="003D7282" w:rsidRPr="00845FA5" w:rsidRDefault="003D7282" w:rsidP="00CB510F">
      <w:pPr>
        <w:shd w:val="clear" w:color="auto" w:fill="FFFFFF"/>
        <w:spacing w:line="249" w:lineRule="auto"/>
        <w:ind w:firstLine="360"/>
        <w:jc w:val="center"/>
        <w:rPr>
          <w:b/>
          <w:bCs/>
          <w:sz w:val="28"/>
          <w:szCs w:val="28"/>
        </w:rPr>
      </w:pPr>
      <w:r w:rsidRPr="00845FA5">
        <w:rPr>
          <w:b/>
          <w:bCs/>
          <w:sz w:val="28"/>
          <w:szCs w:val="28"/>
        </w:rPr>
        <w:t>3.2. ГУМАНІТАРНА СФЕРА.</w:t>
      </w:r>
    </w:p>
    <w:p w:rsidR="003D7282" w:rsidRPr="00845FA5" w:rsidRDefault="003D7282" w:rsidP="00CB510F">
      <w:pPr>
        <w:shd w:val="clear" w:color="auto" w:fill="FFFFFF"/>
        <w:spacing w:line="249" w:lineRule="auto"/>
        <w:ind w:firstLine="360"/>
        <w:jc w:val="center"/>
        <w:rPr>
          <w:sz w:val="28"/>
          <w:szCs w:val="28"/>
        </w:rPr>
      </w:pPr>
      <w:r w:rsidRPr="00845FA5">
        <w:rPr>
          <w:b/>
          <w:bCs/>
          <w:sz w:val="28"/>
          <w:szCs w:val="28"/>
        </w:rPr>
        <w:t>3.2.1. Охорона здоров'я.</w:t>
      </w:r>
    </w:p>
    <w:p w:rsidR="003D7282" w:rsidRPr="00845FA5" w:rsidRDefault="003D7282" w:rsidP="00CB510F">
      <w:pPr>
        <w:ind w:firstLine="360"/>
        <w:jc w:val="both"/>
        <w:rPr>
          <w:sz w:val="28"/>
          <w:szCs w:val="28"/>
        </w:rPr>
      </w:pPr>
      <w:r w:rsidRPr="00845FA5">
        <w:rPr>
          <w:sz w:val="28"/>
          <w:szCs w:val="28"/>
        </w:rPr>
        <w:t>В місті Бровари функціонує Центральна районна лікарня, медіко-санітарна допомога (Броварська філія Бориспільської станції) та Комунальний заклад «Броварський міський центр первинної медико-санітарної допомоги».</w:t>
      </w:r>
    </w:p>
    <w:p w:rsidR="003D7282" w:rsidRPr="00845FA5" w:rsidRDefault="003D7282" w:rsidP="00CB510F">
      <w:pPr>
        <w:ind w:firstLine="360"/>
        <w:jc w:val="both"/>
        <w:rPr>
          <w:sz w:val="28"/>
          <w:szCs w:val="28"/>
        </w:rPr>
      </w:pPr>
      <w:r w:rsidRPr="00845FA5">
        <w:rPr>
          <w:sz w:val="28"/>
          <w:szCs w:val="28"/>
        </w:rPr>
        <w:t>В підрозділах ЦРЛ надавалась вторинна (спеціалізована) медична допомога: амбулаторна – спеціалістами консультативно-діагностичного центру, стаціонарна – у відділеннях стаціонарів ЦРЛ та дитячого центру.</w:t>
      </w:r>
    </w:p>
    <w:p w:rsidR="003D7282" w:rsidRPr="00845FA5" w:rsidRDefault="003D7282" w:rsidP="00CB510F">
      <w:pPr>
        <w:ind w:firstLine="360"/>
        <w:jc w:val="both"/>
        <w:rPr>
          <w:sz w:val="28"/>
          <w:szCs w:val="28"/>
        </w:rPr>
      </w:pPr>
      <w:r w:rsidRPr="00845FA5">
        <w:rPr>
          <w:sz w:val="28"/>
          <w:szCs w:val="28"/>
        </w:rPr>
        <w:t>Станом на 01.12.2016 року в стаціонарних відділеннях проліковано 22085 хворих, якими проведено 232795 ліжко-дня.</w:t>
      </w:r>
    </w:p>
    <w:p w:rsidR="003D7282" w:rsidRPr="00845FA5" w:rsidRDefault="003D7282" w:rsidP="00CB510F">
      <w:pPr>
        <w:ind w:firstLine="360"/>
        <w:jc w:val="both"/>
        <w:rPr>
          <w:sz w:val="28"/>
          <w:szCs w:val="28"/>
        </w:rPr>
      </w:pPr>
      <w:r w:rsidRPr="00845FA5">
        <w:rPr>
          <w:sz w:val="28"/>
          <w:szCs w:val="28"/>
        </w:rPr>
        <w:lastRenderedPageBreak/>
        <w:t xml:space="preserve">Витрати ліків на 1 ліжко-день складає 29,16 грн., харчування на 1 ліжко-день – 24,91 грн. </w:t>
      </w:r>
    </w:p>
    <w:p w:rsidR="003D7282" w:rsidRPr="00845FA5" w:rsidRDefault="003D7282" w:rsidP="00CB510F">
      <w:pPr>
        <w:tabs>
          <w:tab w:val="left" w:pos="-4820"/>
        </w:tabs>
        <w:ind w:firstLine="360"/>
        <w:jc w:val="both"/>
        <w:rPr>
          <w:sz w:val="28"/>
          <w:szCs w:val="28"/>
        </w:rPr>
      </w:pPr>
      <w:r w:rsidRPr="00845FA5">
        <w:rPr>
          <w:sz w:val="28"/>
          <w:szCs w:val="28"/>
        </w:rPr>
        <w:t>Основне завдання  та головна ціль КЗ БМР «БМЦПМСД», це забезпечення населення доступною, своєчасною, якісною та ефективною первинною медико-санітарною допомогою. Організація,  надання невідкладної медичної допомоги, у визначеному законодавством порядку, забезпечення прав громадян  на вільний вибір лікаря, що надає первинну медико-санітарну допомогу, проведення заходів з попередження і своєчасного виявлення захворювань,</w:t>
      </w:r>
      <w:r>
        <w:rPr>
          <w:sz w:val="28"/>
          <w:szCs w:val="28"/>
        </w:rPr>
        <w:t xml:space="preserve"> </w:t>
      </w:r>
      <w:r w:rsidRPr="00845FA5">
        <w:rPr>
          <w:sz w:val="28"/>
          <w:szCs w:val="28"/>
        </w:rPr>
        <w:t>зменшення рівня ускладнень, інвалідності та смертності населення.</w:t>
      </w:r>
    </w:p>
    <w:p w:rsidR="003D7282" w:rsidRPr="00845FA5" w:rsidRDefault="003D7282" w:rsidP="00CB510F">
      <w:pPr>
        <w:tabs>
          <w:tab w:val="left" w:pos="-4820"/>
        </w:tabs>
        <w:ind w:firstLine="360"/>
        <w:jc w:val="both"/>
        <w:rPr>
          <w:sz w:val="28"/>
          <w:szCs w:val="28"/>
        </w:rPr>
      </w:pPr>
      <w:r w:rsidRPr="00845FA5">
        <w:rPr>
          <w:sz w:val="28"/>
          <w:szCs w:val="28"/>
        </w:rPr>
        <w:t>В 2017 році планується:</w:t>
      </w:r>
    </w:p>
    <w:p w:rsidR="003D7282" w:rsidRPr="00845FA5" w:rsidRDefault="003D7282" w:rsidP="00CB510F">
      <w:pPr>
        <w:tabs>
          <w:tab w:val="left" w:pos="-4820"/>
        </w:tabs>
        <w:ind w:firstLine="360"/>
        <w:jc w:val="both"/>
        <w:rPr>
          <w:sz w:val="28"/>
          <w:szCs w:val="28"/>
        </w:rPr>
      </w:pPr>
      <w:r w:rsidRPr="00845FA5">
        <w:rPr>
          <w:sz w:val="28"/>
          <w:szCs w:val="28"/>
        </w:rPr>
        <w:t>- відкриття нових амбулаторій сімейної медицини в нових мікрорайонах міста (амбулаторія №3, № 7 та розширення амбулаторії № 1);</w:t>
      </w:r>
    </w:p>
    <w:p w:rsidR="003D7282" w:rsidRPr="00845FA5" w:rsidRDefault="003D7282" w:rsidP="00CB510F">
      <w:pPr>
        <w:tabs>
          <w:tab w:val="left" w:pos="-4820"/>
        </w:tabs>
        <w:ind w:firstLine="360"/>
        <w:jc w:val="both"/>
        <w:rPr>
          <w:sz w:val="28"/>
          <w:szCs w:val="28"/>
        </w:rPr>
      </w:pPr>
      <w:r w:rsidRPr="00845FA5">
        <w:rPr>
          <w:sz w:val="28"/>
          <w:szCs w:val="28"/>
        </w:rPr>
        <w:t>- відкриття діагностичного центру на базі амбулаторії ЗПСМ №6;</w:t>
      </w:r>
    </w:p>
    <w:p w:rsidR="003D7282" w:rsidRPr="00845FA5" w:rsidRDefault="003D7282" w:rsidP="00CB510F">
      <w:pPr>
        <w:tabs>
          <w:tab w:val="left" w:pos="-4820"/>
        </w:tabs>
        <w:ind w:firstLine="360"/>
        <w:jc w:val="both"/>
        <w:rPr>
          <w:sz w:val="28"/>
          <w:szCs w:val="28"/>
        </w:rPr>
      </w:pPr>
      <w:r w:rsidRPr="00845FA5">
        <w:rPr>
          <w:sz w:val="28"/>
          <w:szCs w:val="28"/>
        </w:rPr>
        <w:t>- комп’ютеризація робочих місць лікарів;</w:t>
      </w:r>
    </w:p>
    <w:p w:rsidR="003D7282" w:rsidRPr="00845FA5" w:rsidRDefault="003D7282" w:rsidP="00CB510F">
      <w:pPr>
        <w:tabs>
          <w:tab w:val="left" w:pos="-4820"/>
        </w:tabs>
        <w:ind w:firstLine="360"/>
        <w:jc w:val="both"/>
        <w:rPr>
          <w:sz w:val="28"/>
          <w:szCs w:val="28"/>
        </w:rPr>
      </w:pPr>
      <w:r w:rsidRPr="00845FA5">
        <w:rPr>
          <w:sz w:val="28"/>
          <w:szCs w:val="28"/>
        </w:rPr>
        <w:t>- створення електронного реєстру пацієнтів;</w:t>
      </w:r>
    </w:p>
    <w:p w:rsidR="003D7282" w:rsidRPr="00845FA5" w:rsidRDefault="003D7282" w:rsidP="00CB510F">
      <w:pPr>
        <w:tabs>
          <w:tab w:val="left" w:pos="-4820"/>
        </w:tabs>
        <w:ind w:firstLine="360"/>
        <w:jc w:val="both"/>
        <w:rPr>
          <w:sz w:val="28"/>
          <w:szCs w:val="28"/>
        </w:rPr>
      </w:pPr>
      <w:r w:rsidRPr="00845FA5">
        <w:rPr>
          <w:sz w:val="28"/>
          <w:szCs w:val="28"/>
        </w:rPr>
        <w:t>- закупівля та впровадження в роботу центру програми «Електронна карта пацієнта».</w:t>
      </w:r>
    </w:p>
    <w:p w:rsidR="003D7282" w:rsidRPr="00845FA5" w:rsidRDefault="003D7282" w:rsidP="00CB510F">
      <w:pPr>
        <w:ind w:firstLine="360"/>
        <w:jc w:val="both"/>
        <w:rPr>
          <w:i/>
          <w:iCs/>
          <w:sz w:val="28"/>
          <w:szCs w:val="28"/>
        </w:rPr>
      </w:pPr>
    </w:p>
    <w:p w:rsidR="003D7282" w:rsidRPr="00845FA5" w:rsidRDefault="003D7282" w:rsidP="00CB510F">
      <w:pPr>
        <w:tabs>
          <w:tab w:val="left" w:pos="993"/>
        </w:tabs>
        <w:ind w:right="44" w:firstLine="360"/>
        <w:jc w:val="both"/>
        <w:rPr>
          <w:b/>
          <w:bCs/>
          <w:sz w:val="28"/>
          <w:szCs w:val="28"/>
        </w:rPr>
      </w:pPr>
      <w:r w:rsidRPr="00845FA5">
        <w:rPr>
          <w:b/>
          <w:bCs/>
          <w:sz w:val="28"/>
          <w:szCs w:val="28"/>
        </w:rPr>
        <w:t xml:space="preserve">     Головні цілі на 2017 рік:</w:t>
      </w:r>
    </w:p>
    <w:p w:rsidR="003D7282" w:rsidRPr="00845FA5" w:rsidRDefault="003D7282" w:rsidP="00CB510F">
      <w:pPr>
        <w:tabs>
          <w:tab w:val="left" w:pos="993"/>
        </w:tabs>
        <w:ind w:right="44" w:firstLine="360"/>
        <w:jc w:val="both"/>
        <w:rPr>
          <w:sz w:val="28"/>
          <w:szCs w:val="28"/>
        </w:rPr>
      </w:pPr>
      <w:r w:rsidRPr="00845FA5">
        <w:rPr>
          <w:sz w:val="28"/>
          <w:szCs w:val="28"/>
        </w:rPr>
        <w:t xml:space="preserve">  Подальший розвиток системи охорони здоров'я, спрямований на підвищення якості медичної допомоги населенню.</w:t>
      </w:r>
    </w:p>
    <w:p w:rsidR="003D7282" w:rsidRPr="00845FA5" w:rsidRDefault="003D7282" w:rsidP="00CB510F">
      <w:pPr>
        <w:shd w:val="clear" w:color="auto" w:fill="FFFFFF"/>
        <w:spacing w:line="249" w:lineRule="auto"/>
        <w:ind w:firstLine="360"/>
        <w:jc w:val="both"/>
        <w:rPr>
          <w:b/>
          <w:bCs/>
          <w:sz w:val="28"/>
          <w:szCs w:val="28"/>
        </w:rPr>
      </w:pPr>
      <w:r w:rsidRPr="00845FA5">
        <w:rPr>
          <w:b/>
          <w:bCs/>
          <w:sz w:val="28"/>
          <w:szCs w:val="28"/>
        </w:rPr>
        <w:t xml:space="preserve">    Основні завдання та заходи на 2017 рік:</w:t>
      </w:r>
    </w:p>
    <w:p w:rsidR="003D7282" w:rsidRPr="00845FA5" w:rsidRDefault="003D7282" w:rsidP="00CB510F">
      <w:pPr>
        <w:numPr>
          <w:ilvl w:val="0"/>
          <w:numId w:val="17"/>
        </w:numPr>
        <w:tabs>
          <w:tab w:val="left" w:pos="993"/>
        </w:tabs>
        <w:ind w:left="0" w:right="44" w:firstLine="360"/>
        <w:jc w:val="both"/>
      </w:pPr>
      <w:r w:rsidRPr="00845FA5">
        <w:rPr>
          <w:sz w:val="28"/>
          <w:szCs w:val="28"/>
        </w:rPr>
        <w:t>Потреба в капітальному ремонті, а саме:</w:t>
      </w:r>
    </w:p>
    <w:p w:rsidR="003D7282" w:rsidRPr="00845FA5" w:rsidRDefault="003D7282" w:rsidP="00CB510F">
      <w:pPr>
        <w:widowControl w:val="0"/>
        <w:numPr>
          <w:ilvl w:val="0"/>
          <w:numId w:val="7"/>
        </w:numPr>
        <w:shd w:val="clear" w:color="auto" w:fill="FFFFFF"/>
        <w:tabs>
          <w:tab w:val="left" w:pos="1195"/>
        </w:tabs>
        <w:autoSpaceDE w:val="0"/>
        <w:autoSpaceDN w:val="0"/>
        <w:adjustRightInd w:val="0"/>
        <w:ind w:firstLine="360"/>
        <w:jc w:val="both"/>
        <w:rPr>
          <w:sz w:val="28"/>
          <w:szCs w:val="28"/>
        </w:rPr>
      </w:pPr>
      <w:r w:rsidRPr="00845FA5">
        <w:rPr>
          <w:sz w:val="28"/>
          <w:szCs w:val="28"/>
        </w:rPr>
        <w:t>капітальний ремонт ліфтів в терапевтичному корпусі Броварської центральної районної лікарні;</w:t>
      </w:r>
    </w:p>
    <w:p w:rsidR="003D7282" w:rsidRPr="00845FA5" w:rsidRDefault="003D7282" w:rsidP="00CB510F">
      <w:pPr>
        <w:widowControl w:val="0"/>
        <w:numPr>
          <w:ilvl w:val="0"/>
          <w:numId w:val="7"/>
        </w:numPr>
        <w:shd w:val="clear" w:color="auto" w:fill="FFFFFF"/>
        <w:tabs>
          <w:tab w:val="left" w:pos="1195"/>
        </w:tabs>
        <w:autoSpaceDE w:val="0"/>
        <w:autoSpaceDN w:val="0"/>
        <w:adjustRightInd w:val="0"/>
        <w:ind w:firstLine="360"/>
        <w:jc w:val="both"/>
        <w:rPr>
          <w:sz w:val="28"/>
          <w:szCs w:val="28"/>
        </w:rPr>
      </w:pPr>
      <w:r w:rsidRPr="00845FA5">
        <w:rPr>
          <w:sz w:val="28"/>
          <w:szCs w:val="28"/>
        </w:rPr>
        <w:t>заміна дахів на корпусах дитячої лікарні;</w:t>
      </w:r>
    </w:p>
    <w:p w:rsidR="003D7282" w:rsidRPr="00845FA5" w:rsidRDefault="003D7282" w:rsidP="00CB510F">
      <w:pPr>
        <w:widowControl w:val="0"/>
        <w:numPr>
          <w:ilvl w:val="0"/>
          <w:numId w:val="7"/>
        </w:numPr>
        <w:shd w:val="clear" w:color="auto" w:fill="FFFFFF"/>
        <w:tabs>
          <w:tab w:val="left" w:pos="1195"/>
        </w:tabs>
        <w:autoSpaceDE w:val="0"/>
        <w:autoSpaceDN w:val="0"/>
        <w:adjustRightInd w:val="0"/>
        <w:ind w:firstLine="360"/>
        <w:jc w:val="both"/>
        <w:rPr>
          <w:sz w:val="28"/>
          <w:szCs w:val="28"/>
        </w:rPr>
      </w:pPr>
      <w:r w:rsidRPr="00845FA5">
        <w:rPr>
          <w:sz w:val="28"/>
          <w:szCs w:val="28"/>
        </w:rPr>
        <w:t>утеплення та заміна вікон в дитячій лікарні;</w:t>
      </w:r>
    </w:p>
    <w:p w:rsidR="003D7282" w:rsidRPr="00845FA5" w:rsidRDefault="003D7282" w:rsidP="00CB510F">
      <w:pPr>
        <w:widowControl w:val="0"/>
        <w:numPr>
          <w:ilvl w:val="0"/>
          <w:numId w:val="7"/>
        </w:numPr>
        <w:shd w:val="clear" w:color="auto" w:fill="FFFFFF"/>
        <w:tabs>
          <w:tab w:val="left" w:pos="1195"/>
        </w:tabs>
        <w:autoSpaceDE w:val="0"/>
        <w:autoSpaceDN w:val="0"/>
        <w:adjustRightInd w:val="0"/>
        <w:ind w:firstLine="360"/>
        <w:jc w:val="both"/>
        <w:rPr>
          <w:sz w:val="28"/>
          <w:szCs w:val="28"/>
        </w:rPr>
      </w:pPr>
      <w:r w:rsidRPr="00845FA5">
        <w:rPr>
          <w:sz w:val="28"/>
          <w:szCs w:val="28"/>
        </w:rPr>
        <w:t>капітальний ремонт харчоблоку в дитячій лікарні;</w:t>
      </w:r>
    </w:p>
    <w:p w:rsidR="003D7282" w:rsidRPr="00845FA5" w:rsidRDefault="003D7282" w:rsidP="00CB510F">
      <w:pPr>
        <w:widowControl w:val="0"/>
        <w:numPr>
          <w:ilvl w:val="0"/>
          <w:numId w:val="7"/>
        </w:numPr>
        <w:shd w:val="clear" w:color="auto" w:fill="FFFFFF"/>
        <w:tabs>
          <w:tab w:val="left" w:pos="1195"/>
        </w:tabs>
        <w:autoSpaceDE w:val="0"/>
        <w:autoSpaceDN w:val="0"/>
        <w:adjustRightInd w:val="0"/>
        <w:ind w:firstLine="360"/>
        <w:jc w:val="both"/>
        <w:rPr>
          <w:sz w:val="28"/>
          <w:szCs w:val="28"/>
        </w:rPr>
      </w:pPr>
      <w:r w:rsidRPr="00845FA5">
        <w:rPr>
          <w:sz w:val="28"/>
          <w:szCs w:val="28"/>
        </w:rPr>
        <w:t>утеплення фасадів ЦРЛ;</w:t>
      </w:r>
    </w:p>
    <w:p w:rsidR="003D7282" w:rsidRPr="00845FA5" w:rsidRDefault="003D7282" w:rsidP="00CB510F">
      <w:pPr>
        <w:widowControl w:val="0"/>
        <w:numPr>
          <w:ilvl w:val="0"/>
          <w:numId w:val="7"/>
        </w:numPr>
        <w:shd w:val="clear" w:color="auto" w:fill="FFFFFF"/>
        <w:tabs>
          <w:tab w:val="left" w:pos="1195"/>
        </w:tabs>
        <w:autoSpaceDE w:val="0"/>
        <w:autoSpaceDN w:val="0"/>
        <w:adjustRightInd w:val="0"/>
        <w:ind w:firstLine="360"/>
        <w:jc w:val="both"/>
        <w:rPr>
          <w:sz w:val="28"/>
          <w:szCs w:val="28"/>
        </w:rPr>
      </w:pPr>
      <w:r w:rsidRPr="00845FA5">
        <w:rPr>
          <w:sz w:val="28"/>
          <w:szCs w:val="28"/>
        </w:rPr>
        <w:t>капітальний ремонт «Дитячої лікарні»    Броварської     центральної    районної   лікарні   ;</w:t>
      </w:r>
    </w:p>
    <w:p w:rsidR="003D7282" w:rsidRPr="00845FA5" w:rsidRDefault="003D7282" w:rsidP="00CB510F">
      <w:pPr>
        <w:numPr>
          <w:ilvl w:val="0"/>
          <w:numId w:val="16"/>
        </w:numPr>
        <w:shd w:val="clear" w:color="auto" w:fill="FFFFFF"/>
        <w:tabs>
          <w:tab w:val="left" w:pos="1076"/>
        </w:tabs>
        <w:ind w:left="0" w:firstLine="360"/>
        <w:jc w:val="both"/>
        <w:rPr>
          <w:sz w:val="28"/>
          <w:szCs w:val="28"/>
        </w:rPr>
      </w:pPr>
      <w:r w:rsidRPr="00845FA5">
        <w:rPr>
          <w:sz w:val="28"/>
          <w:szCs w:val="28"/>
        </w:rPr>
        <w:t>Забезпечення лікарями педіатричних дільниць;</w:t>
      </w:r>
    </w:p>
    <w:p w:rsidR="003D7282" w:rsidRPr="00845FA5" w:rsidRDefault="003D7282" w:rsidP="00CB510F">
      <w:pPr>
        <w:numPr>
          <w:ilvl w:val="0"/>
          <w:numId w:val="16"/>
        </w:numPr>
        <w:shd w:val="clear" w:color="auto" w:fill="FFFFFF"/>
        <w:tabs>
          <w:tab w:val="left" w:pos="1076"/>
        </w:tabs>
        <w:ind w:left="0" w:firstLine="360"/>
        <w:jc w:val="both"/>
        <w:rPr>
          <w:sz w:val="28"/>
          <w:szCs w:val="28"/>
        </w:rPr>
      </w:pPr>
      <w:r w:rsidRPr="00845FA5">
        <w:rPr>
          <w:sz w:val="28"/>
          <w:szCs w:val="28"/>
        </w:rPr>
        <w:t xml:space="preserve">Забезпечення середнім медичним персоналом терапевтичних дільниць. </w:t>
      </w:r>
    </w:p>
    <w:p w:rsidR="003D7282" w:rsidRPr="00845FA5" w:rsidRDefault="003D7282" w:rsidP="00CB510F">
      <w:pPr>
        <w:tabs>
          <w:tab w:val="left" w:pos="993"/>
        </w:tabs>
        <w:ind w:right="44" w:firstLine="360"/>
        <w:jc w:val="both"/>
        <w:rPr>
          <w:i/>
          <w:iCs/>
          <w:sz w:val="28"/>
          <w:szCs w:val="28"/>
        </w:rPr>
      </w:pPr>
    </w:p>
    <w:p w:rsidR="003D7282" w:rsidRPr="00845FA5" w:rsidRDefault="003D7282" w:rsidP="00CB510F">
      <w:pPr>
        <w:tabs>
          <w:tab w:val="left" w:pos="993"/>
        </w:tabs>
        <w:ind w:right="44" w:firstLine="360"/>
        <w:jc w:val="center"/>
        <w:rPr>
          <w:b/>
          <w:bCs/>
          <w:sz w:val="28"/>
          <w:szCs w:val="28"/>
        </w:rPr>
      </w:pPr>
      <w:r w:rsidRPr="00845FA5">
        <w:rPr>
          <w:b/>
          <w:bCs/>
          <w:sz w:val="28"/>
          <w:szCs w:val="28"/>
        </w:rPr>
        <w:t>3.2.2.  Освіта.</w:t>
      </w:r>
    </w:p>
    <w:p w:rsidR="003D7282" w:rsidRPr="00845FA5" w:rsidRDefault="003D7282" w:rsidP="00CB510F">
      <w:pPr>
        <w:ind w:firstLine="360"/>
        <w:jc w:val="both"/>
        <w:rPr>
          <w:b/>
          <w:bCs/>
          <w:sz w:val="28"/>
          <w:szCs w:val="28"/>
        </w:rPr>
      </w:pPr>
      <w:r w:rsidRPr="00845FA5">
        <w:rPr>
          <w:sz w:val="28"/>
          <w:szCs w:val="28"/>
        </w:rPr>
        <w:t xml:space="preserve">         </w:t>
      </w:r>
      <w:r w:rsidRPr="00845FA5">
        <w:rPr>
          <w:b/>
          <w:bCs/>
          <w:sz w:val="28"/>
          <w:szCs w:val="28"/>
        </w:rPr>
        <w:t>Дошкільна освіта:</w:t>
      </w:r>
    </w:p>
    <w:p w:rsidR="003D7282" w:rsidRPr="00845FA5" w:rsidRDefault="003D7282" w:rsidP="00CB510F">
      <w:pPr>
        <w:ind w:firstLine="360"/>
        <w:jc w:val="both"/>
        <w:rPr>
          <w:sz w:val="28"/>
          <w:szCs w:val="28"/>
        </w:rPr>
      </w:pPr>
      <w:r w:rsidRPr="00845FA5">
        <w:rPr>
          <w:sz w:val="28"/>
          <w:szCs w:val="28"/>
        </w:rPr>
        <w:t>Мережу дошкільних навчальних закладів міста складають 18 ДНЗ- комунальної власності та 5 приватної із загальною кількістю дітей в них – 5361. Охоплення дітей ДНЗ від 3-х років  - 100%, ясельного віку – 53%, 100% складає охоплення соціально-педагогічним патронатом дітей з  особливими потребами.</w:t>
      </w:r>
    </w:p>
    <w:p w:rsidR="003D7282" w:rsidRPr="00845FA5" w:rsidRDefault="003D7282" w:rsidP="00CB510F">
      <w:pPr>
        <w:ind w:firstLine="360"/>
        <w:jc w:val="both"/>
        <w:rPr>
          <w:sz w:val="28"/>
          <w:szCs w:val="28"/>
        </w:rPr>
      </w:pPr>
      <w:r w:rsidRPr="00845FA5">
        <w:rPr>
          <w:sz w:val="28"/>
          <w:szCs w:val="28"/>
        </w:rPr>
        <w:t>У ДНЗ «Барвінок», «Золота рибка», «Теремки» працюють  санаторні групи: 8 груп (охоплено 254 дітей).</w:t>
      </w:r>
    </w:p>
    <w:p w:rsidR="003D7282" w:rsidRPr="00845FA5" w:rsidRDefault="003D7282" w:rsidP="00CB510F">
      <w:pPr>
        <w:ind w:firstLine="360"/>
        <w:jc w:val="both"/>
        <w:rPr>
          <w:sz w:val="28"/>
          <w:szCs w:val="28"/>
        </w:rPr>
      </w:pPr>
      <w:r w:rsidRPr="00845FA5">
        <w:rPr>
          <w:sz w:val="28"/>
          <w:szCs w:val="28"/>
        </w:rPr>
        <w:lastRenderedPageBreak/>
        <w:t>На сьогодні 2 дошкільні заклади мають статуси: ДНЗ «Барвінок» - регіонального рівня, ДНЗ «Ялинка» імені В.О. Сухомлинського - всеукраїнського рівня.</w:t>
      </w:r>
    </w:p>
    <w:p w:rsidR="003D7282" w:rsidRPr="00845FA5" w:rsidRDefault="003D7282" w:rsidP="00CB510F">
      <w:pPr>
        <w:ind w:firstLine="360"/>
        <w:jc w:val="both"/>
        <w:rPr>
          <w:sz w:val="28"/>
          <w:szCs w:val="28"/>
        </w:rPr>
      </w:pPr>
      <w:r w:rsidRPr="00845FA5">
        <w:rPr>
          <w:sz w:val="28"/>
          <w:szCs w:val="28"/>
        </w:rPr>
        <w:t>Для вихованців ДНЗ організовано безперебійне гаряче харчування. У 2016 році з місцевого бюджету  профінансовано  3157,425 тис.  грн.</w:t>
      </w:r>
    </w:p>
    <w:p w:rsidR="003D7282" w:rsidRPr="00845FA5" w:rsidRDefault="003D7282" w:rsidP="00CB510F">
      <w:pPr>
        <w:ind w:firstLine="360"/>
        <w:jc w:val="both"/>
        <w:rPr>
          <w:sz w:val="28"/>
          <w:szCs w:val="28"/>
        </w:rPr>
      </w:pPr>
      <w:r w:rsidRPr="00845FA5">
        <w:rPr>
          <w:sz w:val="28"/>
          <w:szCs w:val="28"/>
        </w:rPr>
        <w:t xml:space="preserve">За останні 5 років матеріально-технічна база дошкільних навчальних закладів міста Бровари постійно оновлюється за рахунок коштів місцевого бюджету: придбання меблів, обладнання харчоблоків, ремонту сантехніки, оснащення ігрових майданчиків, проведення поточних ремонтів, придбання комп’ютерної техніки, відновлення  роботи дошкільних навчальних закладів, які працювали не за призначенням. </w:t>
      </w:r>
    </w:p>
    <w:p w:rsidR="003D7282" w:rsidRPr="00845FA5" w:rsidRDefault="003D7282" w:rsidP="00CB510F">
      <w:pPr>
        <w:ind w:firstLine="360"/>
        <w:jc w:val="both"/>
        <w:rPr>
          <w:sz w:val="28"/>
          <w:szCs w:val="28"/>
        </w:rPr>
      </w:pPr>
      <w:r w:rsidRPr="00845FA5">
        <w:rPr>
          <w:sz w:val="28"/>
          <w:szCs w:val="28"/>
        </w:rPr>
        <w:t>Станом на 01.09.2016 року проведено капітальний ремонт віконних прорізів; замінено посуду, м’якого інвентарю у ДНЗ; придбано необхідне обладнання для харчоблоків ДНЗ; ремонт павільйонів в ДНЗ «Ялинка»; відремонтовано систему водопостачання та проведено капітальні ремонти сантехніки у ДНЗ «Червоні вітрила».</w:t>
      </w:r>
    </w:p>
    <w:p w:rsidR="003D7282" w:rsidRPr="00845FA5" w:rsidRDefault="003D7282" w:rsidP="00CB510F">
      <w:pPr>
        <w:ind w:firstLine="360"/>
        <w:jc w:val="both"/>
        <w:rPr>
          <w:i/>
          <w:iCs/>
          <w:sz w:val="28"/>
          <w:szCs w:val="28"/>
        </w:rPr>
      </w:pPr>
    </w:p>
    <w:p w:rsidR="003D7282" w:rsidRPr="00845FA5" w:rsidRDefault="003D7282" w:rsidP="00CB510F">
      <w:pPr>
        <w:ind w:firstLine="360"/>
        <w:jc w:val="both"/>
        <w:rPr>
          <w:b/>
          <w:bCs/>
          <w:sz w:val="28"/>
          <w:szCs w:val="28"/>
        </w:rPr>
      </w:pPr>
      <w:r w:rsidRPr="00845FA5">
        <w:rPr>
          <w:b/>
          <w:bCs/>
          <w:sz w:val="28"/>
          <w:szCs w:val="28"/>
        </w:rPr>
        <w:t xml:space="preserve">                       Загальна середня освіта та позашкільна освіта:</w:t>
      </w:r>
    </w:p>
    <w:p w:rsidR="003D7282" w:rsidRPr="00845FA5" w:rsidRDefault="003D7282" w:rsidP="00CB510F">
      <w:pPr>
        <w:ind w:firstLine="360"/>
        <w:jc w:val="both"/>
        <w:rPr>
          <w:sz w:val="28"/>
          <w:szCs w:val="28"/>
        </w:rPr>
      </w:pPr>
      <w:r w:rsidRPr="00845FA5">
        <w:rPr>
          <w:sz w:val="28"/>
          <w:szCs w:val="28"/>
        </w:rPr>
        <w:t>У місті Бровари функціонують 11 комунальних загальноосвітніх навчальних заклади, в них навчається  12157 учнів. Також функціонує ТОВ «Приватна загальноосвітня школа «Фортуна», в якій навчається 242 учні.  З 1 вересня відкрито підготовчий клас у ТОВ «Навчально-реабалітаційний центр «Мозаїка», де навчається 9 учнів. На базі комунальних ЗНЗ працюють 48,5 груп продовженого дня,  які відвідують 1545 учнів 1-4 класів. Мережа загальноосвітніх закладів стабільна, однак і на сьогодні не в повній мірі задовольняє потреби населення. 2787  учнів у 93 класах навчаються у другу зміну.</w:t>
      </w:r>
    </w:p>
    <w:p w:rsidR="003D7282" w:rsidRPr="00845FA5" w:rsidRDefault="003D7282" w:rsidP="00CB510F">
      <w:pPr>
        <w:ind w:firstLine="360"/>
        <w:jc w:val="both"/>
        <w:rPr>
          <w:sz w:val="28"/>
          <w:szCs w:val="28"/>
        </w:rPr>
      </w:pPr>
      <w:r w:rsidRPr="00845FA5">
        <w:rPr>
          <w:sz w:val="28"/>
          <w:szCs w:val="28"/>
        </w:rPr>
        <w:t xml:space="preserve">Для всіх учнів 1-4 кл. організоване гаряче харчування, 100% вартості якого фінансується місцевим бюджетом. Охоплено гарячим харчуванням, у т.ч. і за батьківський кошт. </w:t>
      </w:r>
    </w:p>
    <w:p w:rsidR="003D7282" w:rsidRPr="00845FA5" w:rsidRDefault="003D7282" w:rsidP="00CB510F">
      <w:pPr>
        <w:ind w:firstLine="360"/>
        <w:jc w:val="both"/>
        <w:rPr>
          <w:sz w:val="28"/>
          <w:szCs w:val="28"/>
        </w:rPr>
      </w:pPr>
      <w:r w:rsidRPr="00845FA5">
        <w:rPr>
          <w:sz w:val="28"/>
          <w:szCs w:val="28"/>
        </w:rPr>
        <w:t>На харчування вихованців загальноосвітніх навчальних закладів  у 2016 році профінансовано 4047,367 тис.</w:t>
      </w:r>
      <w:r w:rsidRPr="00845FA5">
        <w:rPr>
          <w:sz w:val="28"/>
          <w:szCs w:val="28"/>
          <w:lang w:val="ru-RU"/>
        </w:rPr>
        <w:t xml:space="preserve"> </w:t>
      </w:r>
      <w:r w:rsidRPr="00845FA5">
        <w:rPr>
          <w:sz w:val="28"/>
          <w:szCs w:val="28"/>
        </w:rPr>
        <w:t xml:space="preserve">грн. бюджетних коштів. </w:t>
      </w:r>
    </w:p>
    <w:p w:rsidR="003D7282" w:rsidRPr="00845FA5" w:rsidRDefault="003D7282" w:rsidP="00CB510F">
      <w:pPr>
        <w:tabs>
          <w:tab w:val="left" w:pos="567"/>
        </w:tabs>
        <w:ind w:firstLine="360"/>
        <w:jc w:val="both"/>
        <w:rPr>
          <w:sz w:val="28"/>
          <w:szCs w:val="28"/>
        </w:rPr>
      </w:pPr>
      <w:r w:rsidRPr="00845FA5">
        <w:rPr>
          <w:sz w:val="28"/>
          <w:szCs w:val="28"/>
        </w:rPr>
        <w:t xml:space="preserve">В 2016 році проводились ремонтні роботи в  закладах освіти міста, а саме: заміна вікон в ЗОШ № 3, ЗОШ № 5, ЗОШ №7, ЗОШ № 10, НВК; облаштування спортивного майданчика та капітальний ремонт підлоги у коридорах ЗОШ № 1, ремонт спортивної зали в ЗОШ № 5; встановлено спортивний майданчик в ЗОШ № 3; проведена підготовка систем опалення до опалювального сезону; встановлені тепло лічильники.  </w:t>
      </w:r>
    </w:p>
    <w:p w:rsidR="003D7282" w:rsidRPr="00845FA5" w:rsidRDefault="003D7282" w:rsidP="00CB510F">
      <w:pPr>
        <w:ind w:firstLine="360"/>
        <w:jc w:val="both"/>
        <w:rPr>
          <w:b/>
          <w:bCs/>
          <w:sz w:val="28"/>
          <w:szCs w:val="28"/>
        </w:rPr>
      </w:pPr>
      <w:r w:rsidRPr="00845FA5">
        <w:rPr>
          <w:sz w:val="28"/>
          <w:szCs w:val="28"/>
        </w:rPr>
        <w:t xml:space="preserve">В місті збережена мережа позашкільних навчальних закладів, у 2016-2017 навчальному  році працює 5 закладів: Будинок дитячої та юнацької творчості, Дитячий естетико-натуралістичний центр «Камелія», Центр позашкільної освіти Міський територіальний осередок Малої академії наук Броварського навчально-виховного об'єднання, Дитячо-юнацька спортивна школа та 1 приватної (ТОВ «Центр іноземних мов «Спік Інглиш»), в яких </w:t>
      </w:r>
      <w:r w:rsidRPr="00845FA5">
        <w:rPr>
          <w:spacing w:val="-2"/>
          <w:sz w:val="28"/>
          <w:szCs w:val="28"/>
        </w:rPr>
        <w:t xml:space="preserve">створена досить широка і багатогранна структура гуртків та секцій, у діяльності яких безпосередньо враховуються  інтереси та потреби вихованців. </w:t>
      </w:r>
    </w:p>
    <w:p w:rsidR="003D7282" w:rsidRPr="00845FA5" w:rsidRDefault="003D7282" w:rsidP="00CB510F">
      <w:pPr>
        <w:shd w:val="clear" w:color="auto" w:fill="FFFFFF"/>
        <w:ind w:right="5" w:firstLine="360"/>
        <w:jc w:val="both"/>
        <w:rPr>
          <w:sz w:val="28"/>
          <w:szCs w:val="28"/>
        </w:rPr>
      </w:pPr>
      <w:r w:rsidRPr="00845FA5">
        <w:rPr>
          <w:sz w:val="28"/>
          <w:szCs w:val="28"/>
        </w:rPr>
        <w:lastRenderedPageBreak/>
        <w:t>Одним з найбільших позашкільних закладів є Будинок дитячої та юнацької творчості, в якому протягом року навчалось понад 1730 учнів та вихованців. Найпотужнішим напрямом роботи залишається художньо-естетичний, , гуманітарний напрям, науково-технічний, фізкультурно-спортивний, туристсько-краєзнавчий.</w:t>
      </w:r>
    </w:p>
    <w:p w:rsidR="003D7282" w:rsidRPr="00845FA5" w:rsidRDefault="003D7282" w:rsidP="00CB510F">
      <w:pPr>
        <w:ind w:firstLine="360"/>
        <w:jc w:val="both"/>
        <w:rPr>
          <w:sz w:val="28"/>
          <w:szCs w:val="28"/>
        </w:rPr>
      </w:pPr>
      <w:r w:rsidRPr="00845FA5">
        <w:rPr>
          <w:spacing w:val="7"/>
          <w:sz w:val="28"/>
          <w:szCs w:val="28"/>
        </w:rPr>
        <w:t xml:space="preserve">Також, у місті функціонують вищі навчальні заклади некомунальної форми </w:t>
      </w:r>
      <w:r w:rsidRPr="00845FA5">
        <w:rPr>
          <w:spacing w:val="16"/>
          <w:sz w:val="28"/>
          <w:szCs w:val="28"/>
        </w:rPr>
        <w:t xml:space="preserve">власності, які забезпечують можливість частині підлітків та молоді </w:t>
      </w:r>
      <w:r w:rsidRPr="00845FA5">
        <w:rPr>
          <w:spacing w:val="11"/>
          <w:sz w:val="28"/>
          <w:szCs w:val="28"/>
        </w:rPr>
        <w:t>здобувати вищу освіту, не виїжджаючи за межі міста:</w:t>
      </w:r>
    </w:p>
    <w:p w:rsidR="003D7282" w:rsidRPr="00845FA5" w:rsidRDefault="003D7282" w:rsidP="00CB510F">
      <w:pPr>
        <w:widowControl w:val="0"/>
        <w:numPr>
          <w:ilvl w:val="0"/>
          <w:numId w:val="3"/>
        </w:numPr>
        <w:shd w:val="clear" w:color="auto" w:fill="FFFFFF"/>
        <w:tabs>
          <w:tab w:val="left" w:pos="202"/>
        </w:tabs>
        <w:autoSpaceDE w:val="0"/>
        <w:autoSpaceDN w:val="0"/>
        <w:adjustRightInd w:val="0"/>
        <w:spacing w:line="317" w:lineRule="exact"/>
        <w:ind w:firstLine="360"/>
        <w:jc w:val="both"/>
        <w:rPr>
          <w:sz w:val="28"/>
          <w:szCs w:val="28"/>
        </w:rPr>
      </w:pPr>
      <w:r w:rsidRPr="00845FA5">
        <w:rPr>
          <w:spacing w:val="6"/>
          <w:sz w:val="28"/>
          <w:szCs w:val="28"/>
        </w:rPr>
        <w:t>Економіко-технологічний університет;</w:t>
      </w:r>
    </w:p>
    <w:p w:rsidR="003D7282" w:rsidRPr="00845FA5" w:rsidRDefault="003D7282" w:rsidP="00CB510F">
      <w:pPr>
        <w:widowControl w:val="0"/>
        <w:numPr>
          <w:ilvl w:val="0"/>
          <w:numId w:val="3"/>
        </w:numPr>
        <w:shd w:val="clear" w:color="auto" w:fill="FFFFFF"/>
        <w:tabs>
          <w:tab w:val="left" w:pos="202"/>
        </w:tabs>
        <w:autoSpaceDE w:val="0"/>
        <w:autoSpaceDN w:val="0"/>
        <w:adjustRightInd w:val="0"/>
        <w:spacing w:line="317" w:lineRule="exact"/>
        <w:ind w:firstLine="360"/>
        <w:jc w:val="both"/>
        <w:rPr>
          <w:sz w:val="28"/>
          <w:szCs w:val="28"/>
        </w:rPr>
      </w:pPr>
      <w:r w:rsidRPr="00845FA5">
        <w:rPr>
          <w:spacing w:val="5"/>
          <w:sz w:val="28"/>
          <w:szCs w:val="28"/>
        </w:rPr>
        <w:t>Коледж економіко-технологічного університету;</w:t>
      </w:r>
    </w:p>
    <w:p w:rsidR="003D7282" w:rsidRPr="00845FA5" w:rsidRDefault="003D7282" w:rsidP="00CB510F">
      <w:pPr>
        <w:widowControl w:val="0"/>
        <w:numPr>
          <w:ilvl w:val="0"/>
          <w:numId w:val="3"/>
        </w:numPr>
        <w:shd w:val="clear" w:color="auto" w:fill="FFFFFF"/>
        <w:tabs>
          <w:tab w:val="left" w:pos="202"/>
        </w:tabs>
        <w:autoSpaceDE w:val="0"/>
        <w:autoSpaceDN w:val="0"/>
        <w:adjustRightInd w:val="0"/>
        <w:spacing w:before="10" w:line="317" w:lineRule="exact"/>
        <w:ind w:firstLine="360"/>
        <w:jc w:val="both"/>
        <w:rPr>
          <w:sz w:val="28"/>
          <w:szCs w:val="28"/>
        </w:rPr>
      </w:pPr>
      <w:r w:rsidRPr="00845FA5">
        <w:rPr>
          <w:spacing w:val="8"/>
          <w:sz w:val="28"/>
          <w:szCs w:val="28"/>
        </w:rPr>
        <w:t xml:space="preserve">Броварська філія коледжу ВМУРЛ  «Україна»;    </w:t>
      </w:r>
    </w:p>
    <w:p w:rsidR="003D7282" w:rsidRPr="00845FA5" w:rsidRDefault="003D7282" w:rsidP="00CB510F">
      <w:pPr>
        <w:widowControl w:val="0"/>
        <w:numPr>
          <w:ilvl w:val="0"/>
          <w:numId w:val="3"/>
        </w:numPr>
        <w:shd w:val="clear" w:color="auto" w:fill="FFFFFF"/>
        <w:tabs>
          <w:tab w:val="left" w:pos="202"/>
        </w:tabs>
        <w:autoSpaceDE w:val="0"/>
        <w:autoSpaceDN w:val="0"/>
        <w:adjustRightInd w:val="0"/>
        <w:spacing w:line="317" w:lineRule="exact"/>
        <w:ind w:firstLine="360"/>
        <w:jc w:val="both"/>
        <w:rPr>
          <w:sz w:val="28"/>
          <w:szCs w:val="28"/>
        </w:rPr>
      </w:pPr>
      <w:r w:rsidRPr="00845FA5">
        <w:rPr>
          <w:spacing w:val="11"/>
          <w:sz w:val="28"/>
          <w:szCs w:val="28"/>
        </w:rPr>
        <w:t>Броварське вище училище фізкультури.</w:t>
      </w:r>
    </w:p>
    <w:p w:rsidR="003D7282" w:rsidRPr="00845FA5" w:rsidRDefault="003D7282" w:rsidP="00CB510F">
      <w:pPr>
        <w:ind w:firstLine="360"/>
        <w:rPr>
          <w:b/>
          <w:bCs/>
          <w:sz w:val="28"/>
          <w:szCs w:val="28"/>
        </w:rPr>
      </w:pPr>
      <w:r w:rsidRPr="00845FA5">
        <w:rPr>
          <w:b/>
          <w:bCs/>
          <w:sz w:val="28"/>
          <w:szCs w:val="28"/>
        </w:rPr>
        <w:t>Головні цілі на 2017 рік</w:t>
      </w:r>
    </w:p>
    <w:p w:rsidR="003D7282" w:rsidRPr="00845FA5" w:rsidRDefault="003D7282" w:rsidP="00CB510F">
      <w:pPr>
        <w:ind w:firstLine="360"/>
        <w:jc w:val="both"/>
        <w:rPr>
          <w:sz w:val="28"/>
          <w:szCs w:val="28"/>
        </w:rPr>
      </w:pPr>
      <w:r w:rsidRPr="00845FA5">
        <w:rPr>
          <w:sz w:val="28"/>
          <w:szCs w:val="28"/>
        </w:rPr>
        <w:t>«Система освіти повинна забезпечувати формування особистості, яка усвідомлює свою належність до Українського народу, європейської цивілізації, орієнтується в реаліях і перспективах соціокультурної динаміки, підготовлена до життя в постійно змінюваному, конкурентному, взаємозалежному світі», - так стверджується у Національній стратегії розвитку освіти, затвердженої Указом Президента України.</w:t>
      </w:r>
    </w:p>
    <w:p w:rsidR="003D7282" w:rsidRPr="00845FA5" w:rsidRDefault="003D7282" w:rsidP="00CB510F">
      <w:pPr>
        <w:ind w:firstLine="360"/>
        <w:jc w:val="both"/>
        <w:rPr>
          <w:sz w:val="28"/>
          <w:szCs w:val="28"/>
        </w:rPr>
      </w:pPr>
      <w:r w:rsidRPr="00845FA5">
        <w:rPr>
          <w:sz w:val="28"/>
          <w:szCs w:val="28"/>
        </w:rPr>
        <w:t>Пріоритетом розвитку освіти є впровадження сучасних інформаційно-комунікаційних технологій, що забезпечують удосконалення навчально-виховного процесу, доступність та ефективність освіти, підготовку молодого покоління до життєдіяльності в інформаційному суспільстві.</w:t>
      </w:r>
    </w:p>
    <w:p w:rsidR="003D7282" w:rsidRPr="00845FA5" w:rsidRDefault="003D7282" w:rsidP="00CB510F">
      <w:pPr>
        <w:ind w:firstLine="360"/>
        <w:jc w:val="both"/>
        <w:rPr>
          <w:b/>
          <w:bCs/>
          <w:sz w:val="28"/>
          <w:szCs w:val="28"/>
        </w:rPr>
      </w:pPr>
    </w:p>
    <w:p w:rsidR="003D7282" w:rsidRPr="00845FA5" w:rsidRDefault="003D7282" w:rsidP="00CB510F">
      <w:pPr>
        <w:pStyle w:val="3"/>
        <w:spacing w:line="249" w:lineRule="auto"/>
        <w:ind w:left="0" w:firstLine="360"/>
        <w:rPr>
          <w:b/>
          <w:bCs/>
          <w:sz w:val="28"/>
          <w:szCs w:val="28"/>
        </w:rPr>
      </w:pPr>
      <w:r w:rsidRPr="00845FA5">
        <w:rPr>
          <w:b/>
          <w:bCs/>
          <w:sz w:val="28"/>
          <w:szCs w:val="28"/>
        </w:rPr>
        <w:t>Основні завдання та заходи на 2017 рік:</w:t>
      </w:r>
    </w:p>
    <w:p w:rsidR="003D7282" w:rsidRPr="00845FA5" w:rsidRDefault="003D7282" w:rsidP="00CB510F">
      <w:pPr>
        <w:pStyle w:val="3"/>
        <w:spacing w:line="249" w:lineRule="auto"/>
        <w:ind w:left="0" w:firstLine="360"/>
        <w:rPr>
          <w:i/>
          <w:iCs/>
          <w:sz w:val="28"/>
          <w:szCs w:val="28"/>
        </w:rPr>
      </w:pPr>
      <w:r w:rsidRPr="00845FA5">
        <w:rPr>
          <w:i/>
          <w:iCs/>
          <w:sz w:val="28"/>
          <w:szCs w:val="28"/>
        </w:rPr>
        <w:t xml:space="preserve"> у галузі дошкільної освіти:</w:t>
      </w:r>
    </w:p>
    <w:p w:rsidR="003D7282" w:rsidRPr="00845FA5" w:rsidRDefault="003D7282" w:rsidP="00CB510F">
      <w:pPr>
        <w:numPr>
          <w:ilvl w:val="0"/>
          <w:numId w:val="9"/>
        </w:numPr>
        <w:ind w:left="0" w:firstLine="360"/>
        <w:jc w:val="both"/>
        <w:rPr>
          <w:sz w:val="28"/>
          <w:szCs w:val="28"/>
        </w:rPr>
      </w:pPr>
      <w:r w:rsidRPr="00845FA5">
        <w:rPr>
          <w:sz w:val="28"/>
          <w:szCs w:val="28"/>
        </w:rPr>
        <w:t>перехід на сучасні освітні технології оновлення  змісту, форм роботи, розвивально-ігрового середовища у контексті вимог  Базової програми розвитку дитини дошкільного віку   «Я у Світі»;</w:t>
      </w:r>
    </w:p>
    <w:p w:rsidR="003D7282" w:rsidRPr="00845FA5" w:rsidRDefault="003D7282" w:rsidP="00CB510F">
      <w:pPr>
        <w:numPr>
          <w:ilvl w:val="0"/>
          <w:numId w:val="9"/>
        </w:numPr>
        <w:ind w:left="0" w:firstLine="360"/>
        <w:jc w:val="both"/>
        <w:rPr>
          <w:sz w:val="28"/>
          <w:szCs w:val="28"/>
        </w:rPr>
      </w:pPr>
      <w:r w:rsidRPr="00845FA5">
        <w:rPr>
          <w:sz w:val="28"/>
          <w:szCs w:val="28"/>
        </w:rPr>
        <w:t xml:space="preserve"> продовження впровадження в практику навчально-виховної роботи з дітьми сучасної освітньої  програми Intel: «Навчання для майбутнього»;</w:t>
      </w:r>
    </w:p>
    <w:p w:rsidR="003D7282" w:rsidRPr="00845FA5" w:rsidRDefault="003D7282" w:rsidP="00CB510F">
      <w:pPr>
        <w:numPr>
          <w:ilvl w:val="0"/>
          <w:numId w:val="9"/>
        </w:numPr>
        <w:ind w:left="0" w:firstLine="360"/>
        <w:jc w:val="both"/>
        <w:rPr>
          <w:sz w:val="28"/>
          <w:szCs w:val="28"/>
        </w:rPr>
      </w:pPr>
      <w:r w:rsidRPr="00845FA5">
        <w:rPr>
          <w:sz w:val="28"/>
          <w:szCs w:val="28"/>
        </w:rPr>
        <w:t>удосконалення  системи соціально-педагогічного патронату сімей дітей дошкільного віку,  вивчивши потреби дитини і сім’ї;</w:t>
      </w:r>
    </w:p>
    <w:p w:rsidR="003D7282" w:rsidRPr="00845FA5" w:rsidRDefault="003D7282" w:rsidP="00CB510F">
      <w:pPr>
        <w:numPr>
          <w:ilvl w:val="0"/>
          <w:numId w:val="10"/>
        </w:numPr>
        <w:ind w:left="0" w:firstLine="360"/>
        <w:jc w:val="both"/>
        <w:rPr>
          <w:sz w:val="28"/>
          <w:szCs w:val="28"/>
        </w:rPr>
      </w:pPr>
      <w:r w:rsidRPr="00845FA5">
        <w:rPr>
          <w:sz w:val="28"/>
          <w:szCs w:val="28"/>
        </w:rPr>
        <w:t>відкриття груп короткотривалого перебування з наданням широкого  спектру додаткових платних освітніх послуг;</w:t>
      </w:r>
    </w:p>
    <w:p w:rsidR="003D7282" w:rsidRPr="00845FA5" w:rsidRDefault="003D7282" w:rsidP="00CB510F">
      <w:pPr>
        <w:numPr>
          <w:ilvl w:val="0"/>
          <w:numId w:val="10"/>
        </w:numPr>
        <w:ind w:left="0" w:firstLine="360"/>
        <w:rPr>
          <w:sz w:val="28"/>
          <w:szCs w:val="28"/>
        </w:rPr>
      </w:pPr>
      <w:r w:rsidRPr="00845FA5">
        <w:rPr>
          <w:sz w:val="28"/>
          <w:szCs w:val="28"/>
        </w:rPr>
        <w:t>100 % охоплення дошкільною освітою дітей 5- річного віку;</w:t>
      </w:r>
    </w:p>
    <w:p w:rsidR="003D7282" w:rsidRPr="00845FA5" w:rsidRDefault="003D7282" w:rsidP="00CB510F">
      <w:pPr>
        <w:numPr>
          <w:ilvl w:val="0"/>
          <w:numId w:val="10"/>
        </w:numPr>
        <w:ind w:left="0" w:firstLine="360"/>
        <w:jc w:val="both"/>
        <w:rPr>
          <w:sz w:val="28"/>
          <w:szCs w:val="28"/>
        </w:rPr>
      </w:pPr>
      <w:r w:rsidRPr="00845FA5">
        <w:rPr>
          <w:sz w:val="28"/>
          <w:szCs w:val="28"/>
        </w:rPr>
        <w:t>100 % охоплення соціально-педагогічним патронатом дітей з особливими потребами;</w:t>
      </w:r>
    </w:p>
    <w:p w:rsidR="003D7282" w:rsidRPr="00845FA5" w:rsidRDefault="003D7282" w:rsidP="00CB510F">
      <w:pPr>
        <w:numPr>
          <w:ilvl w:val="0"/>
          <w:numId w:val="11"/>
        </w:numPr>
        <w:ind w:left="0" w:firstLine="360"/>
        <w:rPr>
          <w:sz w:val="28"/>
          <w:szCs w:val="28"/>
        </w:rPr>
      </w:pPr>
      <w:r w:rsidRPr="00845FA5">
        <w:rPr>
          <w:sz w:val="28"/>
          <w:szCs w:val="28"/>
        </w:rPr>
        <w:t>використання засобів фізичної культури в якості передумов фізичного і особистісного розвитку дошкільників;</w:t>
      </w:r>
    </w:p>
    <w:p w:rsidR="003D7282" w:rsidRPr="00845FA5" w:rsidRDefault="003D7282" w:rsidP="00CB510F">
      <w:pPr>
        <w:numPr>
          <w:ilvl w:val="0"/>
          <w:numId w:val="12"/>
        </w:numPr>
        <w:ind w:left="0" w:firstLine="360"/>
        <w:jc w:val="both"/>
        <w:rPr>
          <w:sz w:val="28"/>
          <w:szCs w:val="28"/>
        </w:rPr>
      </w:pPr>
      <w:r w:rsidRPr="00845FA5">
        <w:rPr>
          <w:sz w:val="28"/>
          <w:szCs w:val="28"/>
        </w:rPr>
        <w:t xml:space="preserve">забезпечення гнучкого  режиму роботи дошкільних навчальних закладів (14; 24 год.);  </w:t>
      </w:r>
    </w:p>
    <w:p w:rsidR="003D7282" w:rsidRPr="00845FA5" w:rsidRDefault="003D7282" w:rsidP="00CB510F">
      <w:pPr>
        <w:numPr>
          <w:ilvl w:val="0"/>
          <w:numId w:val="12"/>
        </w:numPr>
        <w:ind w:left="0" w:firstLine="360"/>
        <w:jc w:val="both"/>
        <w:rPr>
          <w:sz w:val="28"/>
          <w:szCs w:val="28"/>
        </w:rPr>
      </w:pPr>
      <w:r w:rsidRPr="00845FA5">
        <w:rPr>
          <w:sz w:val="28"/>
          <w:szCs w:val="28"/>
        </w:rPr>
        <w:t>сприяння збереженню, розвитку та розширенню мережі дошкільних навчальних закладів;</w:t>
      </w:r>
    </w:p>
    <w:p w:rsidR="003D7282" w:rsidRPr="00845FA5" w:rsidRDefault="003D7282" w:rsidP="00CB510F">
      <w:pPr>
        <w:numPr>
          <w:ilvl w:val="0"/>
          <w:numId w:val="12"/>
        </w:numPr>
        <w:ind w:left="0" w:firstLine="360"/>
        <w:jc w:val="both"/>
        <w:rPr>
          <w:sz w:val="28"/>
          <w:szCs w:val="28"/>
        </w:rPr>
      </w:pPr>
      <w:r w:rsidRPr="00845FA5">
        <w:rPr>
          <w:sz w:val="28"/>
          <w:szCs w:val="28"/>
        </w:rPr>
        <w:lastRenderedPageBreak/>
        <w:t>проведення моніторингу особливостей управлінської діяльності дошкільними навчальними закладами;</w:t>
      </w:r>
    </w:p>
    <w:p w:rsidR="003D7282" w:rsidRPr="00845FA5" w:rsidRDefault="003D7282" w:rsidP="00CB510F">
      <w:pPr>
        <w:numPr>
          <w:ilvl w:val="0"/>
          <w:numId w:val="12"/>
        </w:numPr>
        <w:ind w:left="0" w:firstLine="360"/>
        <w:jc w:val="both"/>
        <w:rPr>
          <w:sz w:val="28"/>
          <w:szCs w:val="28"/>
        </w:rPr>
      </w:pPr>
      <w:r w:rsidRPr="00845FA5">
        <w:rPr>
          <w:sz w:val="28"/>
          <w:szCs w:val="28"/>
        </w:rPr>
        <w:t>забезпечення виконання натуральних норм харчування для всіх категорій дітей;</w:t>
      </w:r>
      <w:r w:rsidRPr="00845FA5">
        <w:rPr>
          <w:sz w:val="28"/>
          <w:szCs w:val="28"/>
        </w:rPr>
        <w:tab/>
      </w:r>
    </w:p>
    <w:p w:rsidR="003D7282" w:rsidRPr="00845FA5" w:rsidRDefault="003D7282" w:rsidP="00CB510F">
      <w:pPr>
        <w:numPr>
          <w:ilvl w:val="0"/>
          <w:numId w:val="13"/>
        </w:numPr>
        <w:ind w:left="0" w:firstLine="360"/>
        <w:jc w:val="both"/>
        <w:rPr>
          <w:i/>
          <w:iCs/>
          <w:sz w:val="28"/>
          <w:szCs w:val="28"/>
        </w:rPr>
      </w:pPr>
      <w:r w:rsidRPr="00845FA5">
        <w:rPr>
          <w:sz w:val="28"/>
          <w:szCs w:val="28"/>
        </w:rPr>
        <w:t>забезпечення впровадження програми ендоекологічної диспансеризації дітей в умовах організованого дитинства Українського інституту екології людини у всіх ДНЗ комунальної власності;</w:t>
      </w:r>
    </w:p>
    <w:p w:rsidR="003D7282" w:rsidRPr="00845FA5" w:rsidRDefault="003D7282" w:rsidP="00CB510F">
      <w:pPr>
        <w:numPr>
          <w:ilvl w:val="0"/>
          <w:numId w:val="13"/>
        </w:numPr>
        <w:ind w:left="0" w:firstLine="360"/>
        <w:jc w:val="both"/>
        <w:rPr>
          <w:i/>
          <w:iCs/>
          <w:sz w:val="28"/>
          <w:szCs w:val="28"/>
        </w:rPr>
      </w:pPr>
      <w:r w:rsidRPr="00845FA5">
        <w:rPr>
          <w:sz w:val="28"/>
          <w:szCs w:val="28"/>
        </w:rPr>
        <w:t>поновлення обладнання медичних блоків у дошкільних навчальних закладах;</w:t>
      </w:r>
    </w:p>
    <w:p w:rsidR="003D7282" w:rsidRPr="00845FA5" w:rsidRDefault="003D7282" w:rsidP="00CB510F">
      <w:pPr>
        <w:numPr>
          <w:ilvl w:val="0"/>
          <w:numId w:val="13"/>
        </w:numPr>
        <w:ind w:left="0" w:firstLine="360"/>
        <w:jc w:val="both"/>
        <w:rPr>
          <w:i/>
          <w:iCs/>
          <w:sz w:val="28"/>
          <w:szCs w:val="28"/>
        </w:rPr>
      </w:pPr>
      <w:r w:rsidRPr="00845FA5">
        <w:rPr>
          <w:sz w:val="28"/>
          <w:szCs w:val="28"/>
        </w:rPr>
        <w:t>оновлення матеріально-технічної бази музичних та спортивних залів ДНЗ;</w:t>
      </w:r>
      <w:r w:rsidRPr="00845FA5">
        <w:rPr>
          <w:i/>
          <w:iCs/>
          <w:sz w:val="28"/>
          <w:szCs w:val="28"/>
        </w:rPr>
        <w:tab/>
      </w:r>
    </w:p>
    <w:p w:rsidR="003D7282" w:rsidRPr="00845FA5" w:rsidRDefault="003D7282" w:rsidP="00CB510F">
      <w:pPr>
        <w:numPr>
          <w:ilvl w:val="0"/>
          <w:numId w:val="13"/>
        </w:numPr>
        <w:ind w:left="0" w:firstLine="360"/>
        <w:jc w:val="both"/>
        <w:rPr>
          <w:i/>
          <w:iCs/>
          <w:sz w:val="28"/>
          <w:szCs w:val="28"/>
        </w:rPr>
      </w:pPr>
      <w:r w:rsidRPr="00845FA5">
        <w:rPr>
          <w:sz w:val="28"/>
          <w:szCs w:val="28"/>
        </w:rPr>
        <w:t>забезпечення передплати основних педагогічних видань для ДНЗ;</w:t>
      </w:r>
    </w:p>
    <w:p w:rsidR="003D7282" w:rsidRPr="00845FA5" w:rsidRDefault="003D7282" w:rsidP="00CB510F">
      <w:pPr>
        <w:numPr>
          <w:ilvl w:val="0"/>
          <w:numId w:val="13"/>
        </w:numPr>
        <w:ind w:left="0" w:firstLine="360"/>
        <w:jc w:val="both"/>
        <w:rPr>
          <w:i/>
          <w:iCs/>
          <w:sz w:val="28"/>
          <w:szCs w:val="28"/>
        </w:rPr>
      </w:pPr>
      <w:r w:rsidRPr="00845FA5">
        <w:rPr>
          <w:sz w:val="28"/>
          <w:szCs w:val="28"/>
        </w:rPr>
        <w:t>проведення міського фестивалю дитячої творчості „Срібні дзвіночки” для вихованців дошкільних навчальних закладів;</w:t>
      </w:r>
    </w:p>
    <w:p w:rsidR="003D7282" w:rsidRPr="00845FA5" w:rsidRDefault="003D7282" w:rsidP="00CB510F">
      <w:pPr>
        <w:numPr>
          <w:ilvl w:val="0"/>
          <w:numId w:val="13"/>
        </w:numPr>
        <w:ind w:left="0" w:firstLine="360"/>
        <w:jc w:val="both"/>
        <w:rPr>
          <w:i/>
          <w:iCs/>
          <w:sz w:val="28"/>
          <w:szCs w:val="28"/>
        </w:rPr>
      </w:pPr>
      <w:r w:rsidRPr="00845FA5">
        <w:rPr>
          <w:sz w:val="28"/>
          <w:szCs w:val="28"/>
        </w:rPr>
        <w:t>встановлення необхідного обладнання, устаткування харчоблоків необхідним обладнанням;</w:t>
      </w:r>
    </w:p>
    <w:p w:rsidR="003D7282" w:rsidRPr="00845FA5" w:rsidRDefault="003D7282" w:rsidP="00CB510F">
      <w:pPr>
        <w:numPr>
          <w:ilvl w:val="0"/>
          <w:numId w:val="13"/>
        </w:numPr>
        <w:ind w:left="0" w:firstLine="360"/>
        <w:jc w:val="both"/>
        <w:rPr>
          <w:i/>
          <w:iCs/>
          <w:sz w:val="28"/>
          <w:szCs w:val="28"/>
        </w:rPr>
      </w:pPr>
      <w:r w:rsidRPr="00845FA5">
        <w:rPr>
          <w:sz w:val="28"/>
          <w:szCs w:val="28"/>
        </w:rPr>
        <w:t>заміна огорожі ДНЗ;</w:t>
      </w:r>
    </w:p>
    <w:p w:rsidR="003D7282" w:rsidRPr="00845FA5" w:rsidRDefault="003D7282" w:rsidP="00CB510F">
      <w:pPr>
        <w:numPr>
          <w:ilvl w:val="0"/>
          <w:numId w:val="14"/>
        </w:numPr>
        <w:ind w:left="0" w:firstLine="360"/>
        <w:jc w:val="both"/>
        <w:rPr>
          <w:sz w:val="28"/>
          <w:szCs w:val="28"/>
        </w:rPr>
      </w:pPr>
      <w:r w:rsidRPr="00845FA5">
        <w:rPr>
          <w:sz w:val="28"/>
          <w:szCs w:val="28"/>
        </w:rPr>
        <w:t>заміна асфальтного покриття територій ДНЗ;</w:t>
      </w:r>
    </w:p>
    <w:p w:rsidR="003D7282" w:rsidRPr="00845FA5" w:rsidRDefault="003D7282" w:rsidP="00CB510F">
      <w:pPr>
        <w:numPr>
          <w:ilvl w:val="0"/>
          <w:numId w:val="14"/>
        </w:numPr>
        <w:ind w:left="0" w:firstLine="360"/>
        <w:jc w:val="both"/>
        <w:rPr>
          <w:sz w:val="28"/>
          <w:szCs w:val="28"/>
        </w:rPr>
      </w:pPr>
      <w:r w:rsidRPr="00845FA5">
        <w:rPr>
          <w:sz w:val="28"/>
          <w:szCs w:val="28"/>
        </w:rPr>
        <w:t>проведення демонтажу та встановлення нових павільйонів, ремонт майданчиків.</w:t>
      </w:r>
    </w:p>
    <w:p w:rsidR="003D7282" w:rsidRPr="00845FA5" w:rsidRDefault="003D7282" w:rsidP="00CB510F">
      <w:pPr>
        <w:ind w:firstLine="360"/>
        <w:jc w:val="both"/>
        <w:rPr>
          <w:sz w:val="28"/>
          <w:szCs w:val="28"/>
        </w:rPr>
      </w:pPr>
    </w:p>
    <w:p w:rsidR="003D7282" w:rsidRPr="00845FA5" w:rsidRDefault="003D7282" w:rsidP="00CB510F">
      <w:pPr>
        <w:pStyle w:val="3"/>
        <w:tabs>
          <w:tab w:val="num" w:pos="360"/>
        </w:tabs>
        <w:spacing w:line="249" w:lineRule="auto"/>
        <w:ind w:left="0" w:firstLine="360"/>
        <w:rPr>
          <w:i/>
          <w:iCs/>
          <w:sz w:val="28"/>
          <w:szCs w:val="28"/>
        </w:rPr>
      </w:pPr>
      <w:r w:rsidRPr="00845FA5">
        <w:rPr>
          <w:i/>
          <w:iCs/>
          <w:sz w:val="28"/>
          <w:szCs w:val="28"/>
        </w:rPr>
        <w:t>у галузі загальної середньої  освіти</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б</w:t>
      </w:r>
      <w:r w:rsidRPr="00845FA5">
        <w:rPr>
          <w:sz w:val="28"/>
          <w:szCs w:val="28"/>
        </w:rPr>
        <w:t>удівництво нової загальноосвітньої школи І-ІІІ ступенів на 2600 місць  по вулиці Василя Симоненка, 103;</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о</w:t>
      </w:r>
      <w:r w:rsidRPr="00845FA5">
        <w:rPr>
          <w:sz w:val="28"/>
          <w:szCs w:val="28"/>
        </w:rPr>
        <w:t>блаштування спортивно - ігрових майданчиків для груп продовженого дня;</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к</w:t>
      </w:r>
      <w:r w:rsidRPr="00845FA5">
        <w:rPr>
          <w:sz w:val="28"/>
          <w:szCs w:val="28"/>
        </w:rPr>
        <w:t xml:space="preserve">апітальний ремонт фасадів, побудова відводів дощових та талих вод , облаштування стін;   </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к</w:t>
      </w:r>
      <w:r w:rsidRPr="00845FA5">
        <w:rPr>
          <w:sz w:val="28"/>
          <w:szCs w:val="28"/>
        </w:rPr>
        <w:t xml:space="preserve">апітальний ремонт відмостки;  </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в</w:t>
      </w:r>
      <w:r w:rsidRPr="00845FA5">
        <w:rPr>
          <w:sz w:val="28"/>
          <w:szCs w:val="28"/>
        </w:rPr>
        <w:t>становлення парканів  навколо ЗНЗ;</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з</w:t>
      </w:r>
      <w:r w:rsidRPr="00845FA5">
        <w:rPr>
          <w:sz w:val="28"/>
          <w:szCs w:val="28"/>
        </w:rPr>
        <w:t>аміна асфальтного покриття у ЗНЗ;</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р</w:t>
      </w:r>
      <w:r w:rsidRPr="00845FA5">
        <w:rPr>
          <w:sz w:val="28"/>
          <w:szCs w:val="28"/>
        </w:rPr>
        <w:t>емонт вбиралень;</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к</w:t>
      </w:r>
      <w:r w:rsidRPr="00845FA5">
        <w:rPr>
          <w:sz w:val="28"/>
          <w:szCs w:val="28"/>
        </w:rPr>
        <w:t>апітальний ремонт  роздягалень, харчоблоків, їдалень у ЗНЗ;</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п</w:t>
      </w:r>
      <w:r w:rsidRPr="00845FA5">
        <w:rPr>
          <w:sz w:val="28"/>
          <w:szCs w:val="28"/>
        </w:rPr>
        <w:t xml:space="preserve">оточний  ремонт дахів, систем злиття талої води, встановлення громовідводів у ЗНЗ;                          </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к</w:t>
      </w:r>
      <w:r w:rsidRPr="00845FA5">
        <w:rPr>
          <w:sz w:val="28"/>
          <w:szCs w:val="28"/>
        </w:rPr>
        <w:t>апітальний ремонт актових залів, майстерень у  ЗНЗ;</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к</w:t>
      </w:r>
      <w:r w:rsidRPr="00845FA5">
        <w:rPr>
          <w:sz w:val="28"/>
          <w:szCs w:val="28"/>
        </w:rPr>
        <w:t>апітальний ремонт системи опалення У ЗНЗ;</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р</w:t>
      </w:r>
      <w:r w:rsidRPr="00845FA5">
        <w:rPr>
          <w:sz w:val="28"/>
          <w:szCs w:val="28"/>
        </w:rPr>
        <w:t>емонт сантехніки у санвузлах та заміна зливних труб у підвалах, ремонт підвальних приміщень (відновлення тиру,тренажерного залу тощо);</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з</w:t>
      </w:r>
      <w:r w:rsidRPr="00845FA5">
        <w:rPr>
          <w:sz w:val="28"/>
          <w:szCs w:val="28"/>
        </w:rPr>
        <w:t>аміна вікон у кабінетах та коридорах;</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з</w:t>
      </w:r>
      <w:r w:rsidRPr="00845FA5">
        <w:rPr>
          <w:sz w:val="28"/>
          <w:szCs w:val="28"/>
        </w:rPr>
        <w:t xml:space="preserve">аміна лінолеумного покриття у приміщеннях навчальних кабінетів  та коридорах у ЗНЗ;                       </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з</w:t>
      </w:r>
      <w:r w:rsidRPr="00845FA5">
        <w:rPr>
          <w:sz w:val="28"/>
          <w:szCs w:val="28"/>
        </w:rPr>
        <w:t>аміна світильників у класах ЗНЗ; заміна освітлення в актових залах;</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з</w:t>
      </w:r>
      <w:r w:rsidRPr="00845FA5">
        <w:rPr>
          <w:sz w:val="28"/>
          <w:szCs w:val="28"/>
        </w:rPr>
        <w:t xml:space="preserve">овнішнє освітлення території закладів освіти;  </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lastRenderedPageBreak/>
        <w:t>п</w:t>
      </w:r>
      <w:r w:rsidRPr="00845FA5">
        <w:rPr>
          <w:sz w:val="28"/>
          <w:szCs w:val="28"/>
        </w:rPr>
        <w:t xml:space="preserve">ридбання обладнання для навчальних кабінетів ЗНЗ та обладнання для лінгафонних кабінетів;            </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п</w:t>
      </w:r>
      <w:r w:rsidRPr="00845FA5">
        <w:rPr>
          <w:sz w:val="28"/>
          <w:szCs w:val="28"/>
        </w:rPr>
        <w:t>ридбання шкільних меблів;</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з</w:t>
      </w:r>
      <w:r w:rsidRPr="00845FA5">
        <w:rPr>
          <w:sz w:val="28"/>
          <w:szCs w:val="28"/>
        </w:rPr>
        <w:t>абезпечення мультимедійними установками та програмним забезпеченням ЗНЗ;</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з</w:t>
      </w:r>
      <w:r w:rsidRPr="00845FA5">
        <w:rPr>
          <w:sz w:val="28"/>
          <w:szCs w:val="28"/>
        </w:rPr>
        <w:t>абезпечення комп’ютерами навчальних кабінетів ЗНЗ;</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о</w:t>
      </w:r>
      <w:r w:rsidRPr="00845FA5">
        <w:rPr>
          <w:sz w:val="28"/>
          <w:szCs w:val="28"/>
        </w:rPr>
        <w:t>новлення обладнання медичних блоків, стоматологічного обладнання  у ЗНЗ;</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п</w:t>
      </w:r>
      <w:r w:rsidRPr="00845FA5">
        <w:rPr>
          <w:sz w:val="28"/>
          <w:szCs w:val="28"/>
        </w:rPr>
        <w:t>ридбання та перезарядка вогнегасників ;</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о</w:t>
      </w:r>
      <w:r w:rsidRPr="00845FA5">
        <w:rPr>
          <w:sz w:val="28"/>
          <w:szCs w:val="28"/>
        </w:rPr>
        <w:t>бробіток вогнегасним розчином дерев’яних конструкцій дахів;</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в</w:t>
      </w:r>
      <w:r w:rsidRPr="00845FA5">
        <w:rPr>
          <w:sz w:val="28"/>
          <w:szCs w:val="28"/>
        </w:rPr>
        <w:t>становлення пожежної автоматичної   сигналізації та забезпечення функціонування існуючих (щорічна перевірка її стану);</w:t>
      </w:r>
    </w:p>
    <w:p w:rsidR="003D7282" w:rsidRPr="00845FA5" w:rsidRDefault="003D7282" w:rsidP="00CB510F">
      <w:pPr>
        <w:numPr>
          <w:ilvl w:val="0"/>
          <w:numId w:val="5"/>
        </w:numPr>
        <w:tabs>
          <w:tab w:val="clear" w:pos="1065"/>
          <w:tab w:val="num" w:pos="360"/>
        </w:tabs>
        <w:ind w:left="0" w:firstLine="360"/>
        <w:rPr>
          <w:sz w:val="28"/>
          <w:szCs w:val="28"/>
        </w:rPr>
      </w:pPr>
      <w:r>
        <w:rPr>
          <w:sz w:val="28"/>
          <w:szCs w:val="28"/>
        </w:rPr>
        <w:t>р</w:t>
      </w:r>
      <w:r w:rsidRPr="00845FA5">
        <w:rPr>
          <w:sz w:val="28"/>
          <w:szCs w:val="28"/>
        </w:rPr>
        <w:t>емонт стадіонів штучним покриттям;</w:t>
      </w:r>
    </w:p>
    <w:p w:rsidR="003D7282" w:rsidRPr="00845FA5" w:rsidRDefault="003D7282" w:rsidP="00CB510F">
      <w:pPr>
        <w:numPr>
          <w:ilvl w:val="0"/>
          <w:numId w:val="5"/>
        </w:numPr>
        <w:tabs>
          <w:tab w:val="clear" w:pos="1065"/>
          <w:tab w:val="num" w:pos="360"/>
        </w:tabs>
        <w:ind w:left="0" w:firstLine="360"/>
        <w:rPr>
          <w:sz w:val="28"/>
          <w:szCs w:val="28"/>
        </w:rPr>
      </w:pPr>
      <w:r>
        <w:rPr>
          <w:sz w:val="28"/>
          <w:szCs w:val="28"/>
        </w:rPr>
        <w:t>р</w:t>
      </w:r>
      <w:r w:rsidRPr="00845FA5">
        <w:rPr>
          <w:sz w:val="28"/>
          <w:szCs w:val="28"/>
        </w:rPr>
        <w:t>емонт спортзалів у ЗНЗ;</w:t>
      </w:r>
    </w:p>
    <w:p w:rsidR="003D7282" w:rsidRPr="00845FA5" w:rsidRDefault="003D7282" w:rsidP="00CB510F">
      <w:pPr>
        <w:numPr>
          <w:ilvl w:val="0"/>
          <w:numId w:val="5"/>
        </w:numPr>
        <w:tabs>
          <w:tab w:val="clear" w:pos="1065"/>
          <w:tab w:val="num" w:pos="360"/>
        </w:tabs>
        <w:ind w:left="0" w:firstLine="360"/>
        <w:jc w:val="both"/>
        <w:rPr>
          <w:sz w:val="28"/>
          <w:szCs w:val="28"/>
        </w:rPr>
      </w:pPr>
      <w:r>
        <w:rPr>
          <w:sz w:val="28"/>
          <w:szCs w:val="28"/>
        </w:rPr>
        <w:t>о</w:t>
      </w:r>
      <w:r w:rsidRPr="00845FA5">
        <w:rPr>
          <w:sz w:val="28"/>
          <w:szCs w:val="28"/>
        </w:rPr>
        <w:t>блаштування вуличними спортивними тренажерами;</w:t>
      </w:r>
    </w:p>
    <w:p w:rsidR="003D7282" w:rsidRPr="00845FA5" w:rsidRDefault="003D7282" w:rsidP="00CB510F">
      <w:pPr>
        <w:numPr>
          <w:ilvl w:val="0"/>
          <w:numId w:val="5"/>
        </w:numPr>
        <w:tabs>
          <w:tab w:val="clear" w:pos="1065"/>
          <w:tab w:val="num" w:pos="360"/>
        </w:tabs>
        <w:ind w:left="0" w:firstLine="360"/>
        <w:jc w:val="both"/>
        <w:rPr>
          <w:b/>
          <w:bCs/>
          <w:i/>
          <w:iCs/>
          <w:sz w:val="28"/>
          <w:szCs w:val="28"/>
        </w:rPr>
      </w:pPr>
      <w:r>
        <w:rPr>
          <w:sz w:val="28"/>
          <w:szCs w:val="28"/>
        </w:rPr>
        <w:t>п</w:t>
      </w:r>
      <w:r w:rsidRPr="00845FA5">
        <w:rPr>
          <w:sz w:val="28"/>
          <w:szCs w:val="28"/>
        </w:rPr>
        <w:t xml:space="preserve">ридбання необхідного спортобладнання  згідно переліку Комітету фізичного виховання МОН України;          </w:t>
      </w:r>
    </w:p>
    <w:p w:rsidR="003D7282" w:rsidRPr="00845FA5" w:rsidRDefault="003D7282" w:rsidP="00CB510F">
      <w:pPr>
        <w:numPr>
          <w:ilvl w:val="0"/>
          <w:numId w:val="5"/>
        </w:numPr>
        <w:tabs>
          <w:tab w:val="clear" w:pos="1065"/>
          <w:tab w:val="num" w:pos="360"/>
        </w:tabs>
        <w:ind w:left="0" w:firstLine="360"/>
        <w:jc w:val="both"/>
        <w:rPr>
          <w:sz w:val="28"/>
          <w:szCs w:val="28"/>
        </w:rPr>
      </w:pPr>
      <w:r w:rsidRPr="00845FA5">
        <w:rPr>
          <w:sz w:val="28"/>
          <w:szCs w:val="28"/>
        </w:rPr>
        <w:t>капітальний ремонт бібліотек  та поповнення фондів бібліотек педагогічними виданнями, навчально-методичною, художньою літературою;</w:t>
      </w:r>
    </w:p>
    <w:p w:rsidR="003D7282" w:rsidRPr="00845FA5" w:rsidRDefault="003D7282" w:rsidP="00CB510F">
      <w:pPr>
        <w:numPr>
          <w:ilvl w:val="0"/>
          <w:numId w:val="5"/>
        </w:numPr>
        <w:tabs>
          <w:tab w:val="clear" w:pos="1065"/>
          <w:tab w:val="num" w:pos="360"/>
        </w:tabs>
        <w:ind w:left="0" w:firstLine="360"/>
        <w:jc w:val="both"/>
        <w:rPr>
          <w:sz w:val="28"/>
          <w:szCs w:val="28"/>
        </w:rPr>
      </w:pPr>
      <w:r w:rsidRPr="00845FA5">
        <w:rPr>
          <w:sz w:val="28"/>
          <w:szCs w:val="28"/>
        </w:rPr>
        <w:t>перехід на електронний документообіг –  ІСУО ЄДБО (єдина державна база освіти);</w:t>
      </w:r>
    </w:p>
    <w:p w:rsidR="003D7282" w:rsidRPr="00845FA5" w:rsidRDefault="003D7282" w:rsidP="00CB510F">
      <w:pPr>
        <w:pStyle w:val="3"/>
        <w:tabs>
          <w:tab w:val="num" w:pos="360"/>
        </w:tabs>
        <w:spacing w:line="249" w:lineRule="auto"/>
        <w:ind w:left="0" w:firstLine="360"/>
        <w:rPr>
          <w:i/>
          <w:iCs/>
          <w:sz w:val="28"/>
          <w:szCs w:val="28"/>
        </w:rPr>
      </w:pPr>
      <w:r w:rsidRPr="00845FA5">
        <w:rPr>
          <w:i/>
          <w:iCs/>
          <w:sz w:val="28"/>
          <w:szCs w:val="28"/>
        </w:rPr>
        <w:t>у галузі  позашкільної освіти:</w:t>
      </w:r>
    </w:p>
    <w:p w:rsidR="003D7282" w:rsidRPr="00845FA5" w:rsidRDefault="003D7282" w:rsidP="00CB510F">
      <w:pPr>
        <w:numPr>
          <w:ilvl w:val="0"/>
          <w:numId w:val="5"/>
        </w:numPr>
        <w:tabs>
          <w:tab w:val="clear" w:pos="1065"/>
          <w:tab w:val="num" w:pos="360"/>
        </w:tabs>
        <w:ind w:left="0" w:firstLine="360"/>
        <w:jc w:val="both"/>
        <w:rPr>
          <w:sz w:val="28"/>
          <w:szCs w:val="28"/>
        </w:rPr>
      </w:pPr>
      <w:r w:rsidRPr="00845FA5">
        <w:rPr>
          <w:sz w:val="28"/>
          <w:szCs w:val="28"/>
        </w:rPr>
        <w:t>придбання необхідного м`якого та твердого інвентарю для відкриття двох   нових приміщень позашкільних закладів;</w:t>
      </w:r>
    </w:p>
    <w:p w:rsidR="003D7282" w:rsidRPr="00845FA5" w:rsidRDefault="003D7282" w:rsidP="00CB510F">
      <w:pPr>
        <w:numPr>
          <w:ilvl w:val="0"/>
          <w:numId w:val="5"/>
        </w:numPr>
        <w:tabs>
          <w:tab w:val="clear" w:pos="1065"/>
          <w:tab w:val="num" w:pos="360"/>
        </w:tabs>
        <w:ind w:left="0" w:firstLine="360"/>
        <w:jc w:val="both"/>
        <w:rPr>
          <w:sz w:val="28"/>
          <w:szCs w:val="28"/>
        </w:rPr>
      </w:pPr>
      <w:r w:rsidRPr="00845FA5">
        <w:rPr>
          <w:sz w:val="28"/>
          <w:szCs w:val="28"/>
        </w:rPr>
        <w:t>забезпечення позашкільних навчальних закладів передплатними виданнями,  довідковою та фаховою літературою;</w:t>
      </w:r>
    </w:p>
    <w:p w:rsidR="003D7282" w:rsidRPr="00845FA5" w:rsidRDefault="003D7282" w:rsidP="00CB510F">
      <w:pPr>
        <w:numPr>
          <w:ilvl w:val="0"/>
          <w:numId w:val="5"/>
        </w:numPr>
        <w:tabs>
          <w:tab w:val="clear" w:pos="1065"/>
          <w:tab w:val="num" w:pos="360"/>
        </w:tabs>
        <w:ind w:left="0" w:firstLine="360"/>
        <w:jc w:val="both"/>
        <w:rPr>
          <w:sz w:val="28"/>
          <w:szCs w:val="28"/>
        </w:rPr>
      </w:pPr>
      <w:r w:rsidRPr="00845FA5">
        <w:rPr>
          <w:sz w:val="28"/>
          <w:szCs w:val="28"/>
        </w:rPr>
        <w:t>придбання комп’ютерної, відео- та музичної техніки;</w:t>
      </w:r>
    </w:p>
    <w:p w:rsidR="003D7282" w:rsidRPr="00845FA5" w:rsidRDefault="003D7282" w:rsidP="00CB510F">
      <w:pPr>
        <w:numPr>
          <w:ilvl w:val="0"/>
          <w:numId w:val="5"/>
        </w:numPr>
        <w:tabs>
          <w:tab w:val="clear" w:pos="1065"/>
          <w:tab w:val="num" w:pos="360"/>
        </w:tabs>
        <w:ind w:left="0" w:firstLine="360"/>
        <w:jc w:val="both"/>
        <w:rPr>
          <w:sz w:val="28"/>
          <w:szCs w:val="28"/>
        </w:rPr>
      </w:pPr>
      <w:r w:rsidRPr="00845FA5">
        <w:rPr>
          <w:sz w:val="28"/>
          <w:szCs w:val="28"/>
        </w:rPr>
        <w:t>створення інформаційного банку даних «Шкільні музеї» з метою використання музеїв у навчально-виховній роботі навчальних закладів;</w:t>
      </w:r>
    </w:p>
    <w:p w:rsidR="003D7282" w:rsidRPr="00845FA5" w:rsidRDefault="003D7282" w:rsidP="00CB510F">
      <w:pPr>
        <w:numPr>
          <w:ilvl w:val="0"/>
          <w:numId w:val="5"/>
        </w:numPr>
        <w:tabs>
          <w:tab w:val="clear" w:pos="1065"/>
          <w:tab w:val="num" w:pos="360"/>
        </w:tabs>
        <w:ind w:left="0" w:firstLine="360"/>
        <w:jc w:val="both"/>
        <w:rPr>
          <w:sz w:val="28"/>
          <w:szCs w:val="28"/>
        </w:rPr>
      </w:pPr>
      <w:r w:rsidRPr="00845FA5">
        <w:rPr>
          <w:sz w:val="28"/>
          <w:szCs w:val="28"/>
        </w:rPr>
        <w:t>продовжувати забезпечувати участь учнів позашкільних   закладів у роботі секцій Малої академії наук;</w:t>
      </w:r>
    </w:p>
    <w:p w:rsidR="003D7282" w:rsidRPr="00845FA5" w:rsidRDefault="003D7282" w:rsidP="00CB510F">
      <w:pPr>
        <w:numPr>
          <w:ilvl w:val="0"/>
          <w:numId w:val="5"/>
        </w:numPr>
        <w:tabs>
          <w:tab w:val="clear" w:pos="1065"/>
          <w:tab w:val="num" w:pos="360"/>
        </w:tabs>
        <w:ind w:left="0" w:firstLine="360"/>
        <w:jc w:val="both"/>
        <w:rPr>
          <w:sz w:val="28"/>
          <w:szCs w:val="28"/>
        </w:rPr>
      </w:pPr>
      <w:r w:rsidRPr="00845FA5">
        <w:rPr>
          <w:sz w:val="28"/>
          <w:szCs w:val="28"/>
        </w:rPr>
        <w:t>ремонт під`їздних доріг та благоустрій територій позашкільних закладів;</w:t>
      </w:r>
    </w:p>
    <w:p w:rsidR="003D7282" w:rsidRPr="00845FA5" w:rsidRDefault="003D7282" w:rsidP="00CB510F">
      <w:pPr>
        <w:numPr>
          <w:ilvl w:val="0"/>
          <w:numId w:val="5"/>
        </w:numPr>
        <w:tabs>
          <w:tab w:val="clear" w:pos="1065"/>
          <w:tab w:val="num" w:pos="360"/>
        </w:tabs>
        <w:ind w:left="0" w:firstLine="360"/>
        <w:jc w:val="both"/>
        <w:rPr>
          <w:sz w:val="28"/>
          <w:szCs w:val="28"/>
        </w:rPr>
      </w:pPr>
      <w:r w:rsidRPr="00845FA5">
        <w:rPr>
          <w:sz w:val="28"/>
          <w:szCs w:val="28"/>
        </w:rPr>
        <w:t>придбання сучасного обладнання та спортінвентарю для занять;</w:t>
      </w:r>
    </w:p>
    <w:p w:rsidR="003D7282" w:rsidRPr="00845FA5" w:rsidRDefault="003D7282" w:rsidP="00CB510F">
      <w:pPr>
        <w:numPr>
          <w:ilvl w:val="0"/>
          <w:numId w:val="5"/>
        </w:numPr>
        <w:tabs>
          <w:tab w:val="clear" w:pos="1065"/>
          <w:tab w:val="num" w:pos="360"/>
        </w:tabs>
        <w:ind w:left="0" w:firstLine="360"/>
        <w:jc w:val="both"/>
        <w:rPr>
          <w:sz w:val="28"/>
          <w:szCs w:val="28"/>
        </w:rPr>
      </w:pPr>
      <w:r w:rsidRPr="00845FA5">
        <w:rPr>
          <w:sz w:val="28"/>
          <w:szCs w:val="28"/>
        </w:rPr>
        <w:t>оснащення гурткових кімнат новими меблями.</w:t>
      </w:r>
    </w:p>
    <w:p w:rsidR="003D7282" w:rsidRPr="00845FA5" w:rsidRDefault="003D7282" w:rsidP="00CB510F">
      <w:pPr>
        <w:spacing w:line="252" w:lineRule="auto"/>
        <w:ind w:firstLine="360"/>
        <w:jc w:val="center"/>
        <w:rPr>
          <w:b/>
          <w:bCs/>
          <w:sz w:val="28"/>
          <w:szCs w:val="28"/>
        </w:rPr>
      </w:pPr>
      <w:r w:rsidRPr="00845FA5">
        <w:rPr>
          <w:b/>
          <w:bCs/>
          <w:sz w:val="28"/>
          <w:szCs w:val="28"/>
        </w:rPr>
        <w:t>3.2.3. Культура</w:t>
      </w:r>
    </w:p>
    <w:p w:rsidR="003D7282" w:rsidRPr="00845FA5" w:rsidRDefault="003D7282" w:rsidP="00CB510F">
      <w:pPr>
        <w:ind w:firstLine="360"/>
        <w:jc w:val="both"/>
        <w:rPr>
          <w:sz w:val="28"/>
          <w:szCs w:val="28"/>
        </w:rPr>
      </w:pPr>
      <w:r w:rsidRPr="00845FA5">
        <w:rPr>
          <w:sz w:val="28"/>
          <w:szCs w:val="28"/>
        </w:rPr>
        <w:t>У мережу закладів культури міста входять: Броварська міська дитяча школа мистецтв, Броварська міська дитяча музична школа, Броварський міський краєзнавчий музей, Броварський міський клуб, міський культурний центр, Броварська міська бібліотека, Броварська міська бібліотека для дітей.</w:t>
      </w:r>
    </w:p>
    <w:p w:rsidR="003D7282" w:rsidRPr="00845FA5" w:rsidRDefault="003D7282" w:rsidP="00CB510F">
      <w:pPr>
        <w:ind w:firstLine="360"/>
        <w:jc w:val="both"/>
        <w:rPr>
          <w:sz w:val="28"/>
          <w:szCs w:val="28"/>
        </w:rPr>
      </w:pPr>
      <w:r w:rsidRPr="00845FA5">
        <w:rPr>
          <w:sz w:val="28"/>
          <w:szCs w:val="28"/>
        </w:rPr>
        <w:t xml:space="preserve">У місті ведеться цілеспрямована робота щодо створення умов для реалізації закладами культури державної політики у сфері культури і мистецтв, охорони культурної спадщини, музейної і бібліотечної роботи. </w:t>
      </w:r>
    </w:p>
    <w:p w:rsidR="003D7282" w:rsidRDefault="003D7282" w:rsidP="00CB510F">
      <w:pPr>
        <w:ind w:firstLine="360"/>
        <w:jc w:val="both"/>
        <w:rPr>
          <w:sz w:val="28"/>
          <w:szCs w:val="28"/>
        </w:rPr>
      </w:pPr>
    </w:p>
    <w:p w:rsidR="003D7282" w:rsidRDefault="003D7282" w:rsidP="00CB510F">
      <w:pPr>
        <w:ind w:firstLine="360"/>
        <w:jc w:val="both"/>
        <w:rPr>
          <w:sz w:val="28"/>
          <w:szCs w:val="28"/>
        </w:rPr>
      </w:pPr>
    </w:p>
    <w:p w:rsidR="003D7282" w:rsidRPr="00845FA5" w:rsidRDefault="003D7282" w:rsidP="00CB510F">
      <w:pPr>
        <w:ind w:firstLine="360"/>
        <w:jc w:val="both"/>
        <w:rPr>
          <w:sz w:val="28"/>
          <w:szCs w:val="28"/>
        </w:rPr>
      </w:pPr>
    </w:p>
    <w:p w:rsidR="003D7282" w:rsidRPr="00845FA5" w:rsidRDefault="003D7282" w:rsidP="00CB510F">
      <w:pPr>
        <w:ind w:firstLine="360"/>
        <w:jc w:val="both"/>
        <w:rPr>
          <w:b/>
          <w:bCs/>
          <w:sz w:val="28"/>
          <w:szCs w:val="28"/>
        </w:rPr>
      </w:pPr>
      <w:r w:rsidRPr="00845FA5">
        <w:rPr>
          <w:sz w:val="28"/>
          <w:szCs w:val="28"/>
        </w:rPr>
        <w:lastRenderedPageBreak/>
        <w:t xml:space="preserve">  </w:t>
      </w:r>
      <w:r w:rsidRPr="00845FA5">
        <w:rPr>
          <w:b/>
          <w:bCs/>
          <w:sz w:val="28"/>
          <w:szCs w:val="28"/>
        </w:rPr>
        <w:t>Головні цілі на 2017 рік:</w:t>
      </w:r>
    </w:p>
    <w:p w:rsidR="003D7282" w:rsidRPr="00845FA5" w:rsidRDefault="003D7282" w:rsidP="00CB510F">
      <w:pPr>
        <w:ind w:firstLine="360"/>
        <w:jc w:val="both"/>
        <w:rPr>
          <w:sz w:val="28"/>
          <w:szCs w:val="28"/>
        </w:rPr>
      </w:pPr>
      <w:r w:rsidRPr="00845FA5">
        <w:rPr>
          <w:sz w:val="28"/>
          <w:szCs w:val="28"/>
        </w:rPr>
        <w:t>Розкриття творчого потенціалу та підтримка інтересу до мистецтва різних верств населення, збереження національної культурної спадщини, організація дозвілля і урізноманітнення форм культурного обслуговування населення.</w:t>
      </w:r>
    </w:p>
    <w:p w:rsidR="003D7282" w:rsidRPr="00845FA5" w:rsidRDefault="003D7282" w:rsidP="00CB510F">
      <w:pPr>
        <w:shd w:val="clear" w:color="auto" w:fill="FFFFFF"/>
        <w:spacing w:line="249" w:lineRule="auto"/>
        <w:ind w:firstLine="360"/>
        <w:jc w:val="both"/>
        <w:rPr>
          <w:b/>
          <w:bCs/>
          <w:sz w:val="28"/>
          <w:szCs w:val="28"/>
        </w:rPr>
      </w:pPr>
      <w:r w:rsidRPr="00845FA5">
        <w:rPr>
          <w:sz w:val="28"/>
          <w:szCs w:val="28"/>
        </w:rPr>
        <w:t xml:space="preserve">   </w:t>
      </w:r>
      <w:r w:rsidRPr="00845FA5">
        <w:rPr>
          <w:b/>
          <w:bCs/>
          <w:sz w:val="28"/>
          <w:szCs w:val="28"/>
        </w:rPr>
        <w:t>Основні завдання та заходи на 2017 рік:</w:t>
      </w:r>
    </w:p>
    <w:p w:rsidR="003D7282" w:rsidRPr="00845FA5" w:rsidRDefault="003D7282" w:rsidP="00CB510F">
      <w:pPr>
        <w:pStyle w:val="ad"/>
        <w:numPr>
          <w:ilvl w:val="0"/>
          <w:numId w:val="2"/>
        </w:numPr>
        <w:spacing w:after="0"/>
        <w:ind w:left="0" w:firstLine="360"/>
        <w:jc w:val="both"/>
        <w:rPr>
          <w:sz w:val="28"/>
          <w:szCs w:val="28"/>
        </w:rPr>
      </w:pPr>
      <w:r w:rsidRPr="00845FA5">
        <w:rPr>
          <w:b/>
          <w:bCs/>
          <w:sz w:val="28"/>
          <w:szCs w:val="28"/>
        </w:rPr>
        <w:t xml:space="preserve"> </w:t>
      </w:r>
      <w:r w:rsidRPr="00845FA5">
        <w:rPr>
          <w:sz w:val="28"/>
          <w:szCs w:val="28"/>
        </w:rPr>
        <w:t>з метою забезпечення подальшого розвитку культури продовжити практику проведення міських свят, оглядів, фестивалів, конкурсів за жанрами народної творчості, фольклорного мистецтва, української народної пісенної творчості;</w:t>
      </w:r>
    </w:p>
    <w:p w:rsidR="003D7282" w:rsidRPr="00845FA5" w:rsidRDefault="003D7282" w:rsidP="00CB510F">
      <w:pPr>
        <w:pStyle w:val="ad"/>
        <w:numPr>
          <w:ilvl w:val="0"/>
          <w:numId w:val="2"/>
        </w:numPr>
        <w:spacing w:after="0"/>
        <w:ind w:left="0" w:firstLine="360"/>
        <w:jc w:val="both"/>
        <w:rPr>
          <w:sz w:val="28"/>
          <w:szCs w:val="28"/>
        </w:rPr>
      </w:pPr>
      <w:r w:rsidRPr="00845FA5">
        <w:rPr>
          <w:sz w:val="28"/>
          <w:szCs w:val="28"/>
        </w:rPr>
        <w:t>зміцнення  матеріальної бази бібліотек та  забезпечення поповнення бібліотечних інформаційних технологій;</w:t>
      </w:r>
    </w:p>
    <w:p w:rsidR="003D7282" w:rsidRPr="00845FA5" w:rsidRDefault="003D7282" w:rsidP="00CB510F">
      <w:pPr>
        <w:pStyle w:val="ad"/>
        <w:numPr>
          <w:ilvl w:val="0"/>
          <w:numId w:val="2"/>
        </w:numPr>
        <w:spacing w:after="0"/>
        <w:ind w:left="0" w:firstLine="360"/>
        <w:jc w:val="both"/>
        <w:rPr>
          <w:sz w:val="28"/>
          <w:szCs w:val="28"/>
        </w:rPr>
      </w:pPr>
      <w:r w:rsidRPr="00845FA5">
        <w:rPr>
          <w:sz w:val="28"/>
          <w:szCs w:val="28"/>
        </w:rPr>
        <w:t>всебічне сприяння діяльності міського краєзнавчого музею, музеїв на громадських засадах та шкільних музеїв;</w:t>
      </w:r>
    </w:p>
    <w:p w:rsidR="003D7282" w:rsidRPr="00845FA5" w:rsidRDefault="003D7282" w:rsidP="00CB510F">
      <w:pPr>
        <w:pStyle w:val="ad"/>
        <w:numPr>
          <w:ilvl w:val="0"/>
          <w:numId w:val="2"/>
        </w:numPr>
        <w:spacing w:after="0"/>
        <w:ind w:left="0" w:firstLine="360"/>
        <w:jc w:val="both"/>
        <w:rPr>
          <w:sz w:val="28"/>
          <w:szCs w:val="28"/>
        </w:rPr>
      </w:pPr>
      <w:r w:rsidRPr="00845FA5">
        <w:rPr>
          <w:sz w:val="28"/>
          <w:szCs w:val="28"/>
        </w:rPr>
        <w:t>відродження та розповсюдження надбань традиційної культури, залучення культурно-просвітницьких закладів до організації і підтримки різних форм дозвілля дітей, юнацтва, молоді та дорослого населення;</w:t>
      </w:r>
    </w:p>
    <w:p w:rsidR="003D7282" w:rsidRPr="00845FA5" w:rsidRDefault="003D7282" w:rsidP="00CB510F">
      <w:pPr>
        <w:pStyle w:val="ad"/>
        <w:numPr>
          <w:ilvl w:val="0"/>
          <w:numId w:val="2"/>
        </w:numPr>
        <w:spacing w:after="0"/>
        <w:ind w:left="0" w:firstLine="360"/>
        <w:jc w:val="both"/>
        <w:rPr>
          <w:sz w:val="28"/>
          <w:szCs w:val="28"/>
        </w:rPr>
      </w:pPr>
      <w:r w:rsidRPr="00845FA5">
        <w:rPr>
          <w:sz w:val="28"/>
          <w:szCs w:val="28"/>
        </w:rPr>
        <w:t>забезпечення вільного творчого, інтелектуального, духовного розвитку дітей у початкових спеціалізованих мистецьких закладах (школах естетичного виховання) міста.</w:t>
      </w:r>
    </w:p>
    <w:p w:rsidR="003D7282" w:rsidRPr="00845FA5" w:rsidRDefault="003D7282" w:rsidP="00CB510F">
      <w:pPr>
        <w:pStyle w:val="ad"/>
        <w:spacing w:after="0"/>
        <w:ind w:firstLine="360"/>
        <w:jc w:val="both"/>
        <w:rPr>
          <w:i/>
          <w:iCs/>
          <w:sz w:val="28"/>
          <w:szCs w:val="28"/>
        </w:rPr>
      </w:pPr>
      <w:r w:rsidRPr="00845FA5">
        <w:rPr>
          <w:b/>
          <w:bCs/>
          <w:i/>
          <w:iCs/>
          <w:sz w:val="28"/>
          <w:szCs w:val="28"/>
        </w:rPr>
        <w:t xml:space="preserve">          </w:t>
      </w:r>
    </w:p>
    <w:p w:rsidR="003D7282" w:rsidRPr="00845FA5" w:rsidRDefault="003D7282" w:rsidP="00CB510F">
      <w:pPr>
        <w:pStyle w:val="2"/>
        <w:spacing w:line="249" w:lineRule="auto"/>
        <w:ind w:firstLine="360"/>
        <w:jc w:val="center"/>
        <w:rPr>
          <w:rFonts w:ascii="Times New Roman" w:hAnsi="Times New Roman" w:cs="Times New Roman"/>
        </w:rPr>
      </w:pPr>
      <w:bookmarkStart w:id="20" w:name="_Toc181179018"/>
      <w:bookmarkStart w:id="21" w:name="_Toc180894330"/>
      <w:bookmarkStart w:id="22" w:name="_Toc180894270"/>
      <w:bookmarkStart w:id="23" w:name="_Toc180832043"/>
      <w:r w:rsidRPr="00845FA5">
        <w:rPr>
          <w:rFonts w:ascii="Times New Roman" w:hAnsi="Times New Roman" w:cs="Times New Roman"/>
        </w:rPr>
        <w:t>3.2.4. Фізична культура і спорт</w:t>
      </w:r>
      <w:bookmarkEnd w:id="20"/>
      <w:bookmarkEnd w:id="21"/>
      <w:bookmarkEnd w:id="22"/>
      <w:bookmarkEnd w:id="23"/>
      <w:r w:rsidRPr="00845FA5">
        <w:rPr>
          <w:rFonts w:ascii="Times New Roman" w:hAnsi="Times New Roman" w:cs="Times New Roman"/>
        </w:rPr>
        <w:t>.</w:t>
      </w:r>
    </w:p>
    <w:p w:rsidR="003D7282" w:rsidRPr="00845FA5" w:rsidRDefault="003D7282" w:rsidP="00CB510F">
      <w:pPr>
        <w:pStyle w:val="ad"/>
        <w:spacing w:after="0"/>
        <w:ind w:firstLine="360"/>
        <w:jc w:val="both"/>
        <w:rPr>
          <w:sz w:val="28"/>
          <w:szCs w:val="28"/>
        </w:rPr>
      </w:pPr>
      <w:r w:rsidRPr="00845FA5">
        <w:rPr>
          <w:sz w:val="28"/>
          <w:szCs w:val="28"/>
        </w:rPr>
        <w:t>Розвитку фізичної культури та спорту  в місті приділяється належна увага.  Так, у поточному році виконувались заходи міської програми «Програми розвитку фізичної культури і спорту в м. Бровари на 201</w:t>
      </w:r>
      <w:r>
        <w:rPr>
          <w:sz w:val="28"/>
          <w:szCs w:val="28"/>
        </w:rPr>
        <w:t>7-2021</w:t>
      </w:r>
      <w:r w:rsidRPr="00845FA5">
        <w:rPr>
          <w:sz w:val="28"/>
          <w:szCs w:val="28"/>
        </w:rPr>
        <w:t xml:space="preserve"> роки».</w:t>
      </w:r>
    </w:p>
    <w:p w:rsidR="003D7282" w:rsidRPr="00845FA5" w:rsidRDefault="003D7282" w:rsidP="00CB510F">
      <w:pPr>
        <w:ind w:firstLine="360"/>
        <w:jc w:val="both"/>
        <w:rPr>
          <w:sz w:val="28"/>
          <w:szCs w:val="28"/>
        </w:rPr>
      </w:pPr>
      <w:r w:rsidRPr="00845FA5">
        <w:rPr>
          <w:sz w:val="28"/>
          <w:szCs w:val="28"/>
        </w:rPr>
        <w:t>Протягом 2016 року проведено близько 70 спортивно-масових заходів. Найбільш відомі – змагання з лижних гонок «Різдвяні старти», «Пролісок», міжнародний турнір з гандболу пам'яті В. Багатікова, турнір з художньої гімнастики «Різдвяна зірочка», міжнародний турнір з гандболу пам’яті Олега Великого, пам’яті О.Бондаря, пам’яті почесного майстра спорту В.О.Багатікова. Багато спортсменів взяло участь в всеукраїнському турнірі з боксу пам’яті І. Корольова, чемпіонаті м. Бровари з шахів, УШУ, боксу та інших видів спорту. Спортсмени міста Бровари приймали участь у змаганнях обласного, всеукраїнського та міжнародного рівнів, де ставали переможцями та призерами.</w:t>
      </w:r>
    </w:p>
    <w:p w:rsidR="003D7282" w:rsidRPr="00845FA5" w:rsidRDefault="003D7282" w:rsidP="00CB510F">
      <w:pPr>
        <w:pStyle w:val="23"/>
        <w:spacing w:line="240" w:lineRule="auto"/>
        <w:ind w:firstLine="360"/>
        <w:jc w:val="both"/>
        <w:rPr>
          <w:sz w:val="28"/>
          <w:szCs w:val="28"/>
        </w:rPr>
      </w:pPr>
      <w:r w:rsidRPr="00845FA5">
        <w:rPr>
          <w:sz w:val="28"/>
          <w:szCs w:val="28"/>
        </w:rPr>
        <w:t xml:space="preserve">На повну потужність працюють спортивні споруди: спортивний комплекс «Світлотехнік», зал боксу, міський шаховий клуб, тренажерні зали та спортивні майданчики міста. </w:t>
      </w:r>
    </w:p>
    <w:p w:rsidR="003D7282" w:rsidRPr="00845FA5" w:rsidRDefault="003D7282" w:rsidP="00CB510F">
      <w:pPr>
        <w:pStyle w:val="23"/>
        <w:spacing w:line="240" w:lineRule="auto"/>
        <w:ind w:firstLine="360"/>
        <w:jc w:val="both"/>
        <w:rPr>
          <w:b/>
          <w:bCs/>
          <w:sz w:val="28"/>
          <w:szCs w:val="28"/>
        </w:rPr>
      </w:pPr>
      <w:r w:rsidRPr="00845FA5">
        <w:rPr>
          <w:b/>
          <w:bCs/>
          <w:sz w:val="28"/>
          <w:szCs w:val="28"/>
        </w:rPr>
        <w:t>Головні цілі на 2017 рік:</w:t>
      </w:r>
    </w:p>
    <w:p w:rsidR="003D7282" w:rsidRPr="00845FA5" w:rsidRDefault="003D7282" w:rsidP="00CB510F">
      <w:pPr>
        <w:pStyle w:val="23"/>
        <w:spacing w:line="240" w:lineRule="auto"/>
        <w:ind w:firstLine="360"/>
        <w:jc w:val="both"/>
        <w:rPr>
          <w:sz w:val="28"/>
          <w:szCs w:val="28"/>
        </w:rPr>
      </w:pPr>
      <w:r w:rsidRPr="00845FA5">
        <w:rPr>
          <w:sz w:val="28"/>
          <w:szCs w:val="28"/>
        </w:rPr>
        <w:t xml:space="preserve">Створення відповідних умов для підвищення рівня розвитку фізичної культури населення міста, особливо дітей та підлітків. </w:t>
      </w:r>
    </w:p>
    <w:p w:rsidR="003D7282" w:rsidRPr="00845FA5" w:rsidRDefault="003D7282" w:rsidP="00CB510F">
      <w:pPr>
        <w:shd w:val="clear" w:color="auto" w:fill="FFFFFF"/>
        <w:spacing w:line="249" w:lineRule="auto"/>
        <w:ind w:firstLine="360"/>
        <w:jc w:val="both"/>
        <w:rPr>
          <w:b/>
          <w:bCs/>
          <w:sz w:val="28"/>
          <w:szCs w:val="28"/>
        </w:rPr>
      </w:pPr>
      <w:r w:rsidRPr="00845FA5">
        <w:rPr>
          <w:b/>
          <w:bCs/>
          <w:sz w:val="28"/>
          <w:szCs w:val="28"/>
        </w:rPr>
        <w:t>Основні завдання та заходи на 2017 рік:</w:t>
      </w:r>
    </w:p>
    <w:p w:rsidR="003D7282" w:rsidRPr="00845FA5" w:rsidRDefault="003D7282" w:rsidP="00CB510F">
      <w:pPr>
        <w:shd w:val="clear" w:color="auto" w:fill="FFFFFF"/>
        <w:spacing w:line="249" w:lineRule="auto"/>
        <w:ind w:firstLine="360"/>
        <w:jc w:val="both"/>
        <w:rPr>
          <w:sz w:val="28"/>
          <w:szCs w:val="28"/>
        </w:rPr>
      </w:pPr>
      <w:r w:rsidRPr="00845FA5">
        <w:rPr>
          <w:b/>
          <w:bCs/>
          <w:sz w:val="28"/>
          <w:szCs w:val="28"/>
        </w:rPr>
        <w:t xml:space="preserve">■ </w:t>
      </w:r>
      <w:r w:rsidRPr="00845FA5">
        <w:rPr>
          <w:sz w:val="28"/>
          <w:szCs w:val="28"/>
        </w:rPr>
        <w:t>завершити реконструкцію спортивних споруд м. Бровари, які її потребують;</w:t>
      </w:r>
    </w:p>
    <w:p w:rsidR="003D7282" w:rsidRPr="00845FA5" w:rsidRDefault="003D7282" w:rsidP="00CB510F">
      <w:pPr>
        <w:pStyle w:val="23"/>
        <w:spacing w:after="0" w:line="240" w:lineRule="auto"/>
        <w:ind w:firstLine="360"/>
        <w:jc w:val="both"/>
        <w:rPr>
          <w:sz w:val="28"/>
          <w:szCs w:val="28"/>
        </w:rPr>
      </w:pPr>
      <w:r w:rsidRPr="00845FA5">
        <w:rPr>
          <w:b/>
          <w:bCs/>
          <w:sz w:val="28"/>
          <w:szCs w:val="28"/>
        </w:rPr>
        <w:t xml:space="preserve"> ■ </w:t>
      </w:r>
      <w:r w:rsidRPr="00845FA5">
        <w:rPr>
          <w:sz w:val="28"/>
          <w:szCs w:val="28"/>
        </w:rPr>
        <w:t>забезпечення роботу спортивних установ та організацій м. Бровари;</w:t>
      </w:r>
    </w:p>
    <w:p w:rsidR="003D7282" w:rsidRPr="00845FA5" w:rsidRDefault="003D7282" w:rsidP="00CB510F">
      <w:pPr>
        <w:pStyle w:val="23"/>
        <w:spacing w:after="0" w:line="240" w:lineRule="auto"/>
        <w:ind w:firstLine="360"/>
        <w:jc w:val="both"/>
        <w:rPr>
          <w:sz w:val="28"/>
          <w:szCs w:val="28"/>
        </w:rPr>
      </w:pPr>
      <w:r w:rsidRPr="00845FA5">
        <w:rPr>
          <w:sz w:val="28"/>
          <w:szCs w:val="28"/>
        </w:rPr>
        <w:lastRenderedPageBreak/>
        <w:t xml:space="preserve"> ■ забезпечення участі спортсменів м. Бровари в обласних та всеукраїнських спортивних заходах;</w:t>
      </w:r>
    </w:p>
    <w:p w:rsidR="003D7282" w:rsidRPr="00845FA5" w:rsidRDefault="003D7282" w:rsidP="00CB510F">
      <w:pPr>
        <w:pStyle w:val="23"/>
        <w:spacing w:after="0" w:line="240" w:lineRule="auto"/>
        <w:ind w:firstLine="360"/>
        <w:jc w:val="both"/>
        <w:rPr>
          <w:sz w:val="28"/>
          <w:szCs w:val="28"/>
        </w:rPr>
      </w:pPr>
      <w:r w:rsidRPr="00845FA5">
        <w:rPr>
          <w:sz w:val="28"/>
          <w:szCs w:val="28"/>
        </w:rPr>
        <w:t xml:space="preserve"> ■ проведення чемпіонатів, Кубків та інших спортивних змагань з видів спорту, що розвиваються в м. Бровари, та комплексних спортивних заходів - спортивних ігор школярів, Універсіади, спартакіади «Здоров’я». </w:t>
      </w:r>
    </w:p>
    <w:p w:rsidR="003D7282" w:rsidRPr="00845FA5" w:rsidRDefault="003D7282" w:rsidP="00CB510F">
      <w:pPr>
        <w:shd w:val="clear" w:color="auto" w:fill="FFFFFF"/>
        <w:spacing w:line="249" w:lineRule="auto"/>
        <w:ind w:firstLine="360"/>
        <w:jc w:val="center"/>
        <w:rPr>
          <w:b/>
          <w:bCs/>
          <w:i/>
          <w:iCs/>
          <w:sz w:val="28"/>
          <w:szCs w:val="28"/>
        </w:rPr>
      </w:pPr>
    </w:p>
    <w:p w:rsidR="003D7282" w:rsidRPr="00845FA5" w:rsidRDefault="003D7282" w:rsidP="00CB510F">
      <w:pPr>
        <w:shd w:val="clear" w:color="auto" w:fill="FFFFFF"/>
        <w:spacing w:line="249" w:lineRule="auto"/>
        <w:ind w:firstLine="360"/>
        <w:jc w:val="center"/>
        <w:rPr>
          <w:b/>
          <w:bCs/>
          <w:i/>
          <w:iCs/>
          <w:sz w:val="28"/>
          <w:szCs w:val="28"/>
        </w:rPr>
      </w:pPr>
      <w:r w:rsidRPr="00845FA5">
        <w:rPr>
          <w:b/>
          <w:bCs/>
          <w:i/>
          <w:iCs/>
          <w:sz w:val="28"/>
          <w:szCs w:val="28"/>
        </w:rPr>
        <w:t>3.3. Розвиток підприємництва.</w:t>
      </w:r>
    </w:p>
    <w:p w:rsidR="003D7282" w:rsidRDefault="003D7282" w:rsidP="00CB510F">
      <w:pPr>
        <w:ind w:firstLine="360"/>
        <w:jc w:val="both"/>
        <w:rPr>
          <w:sz w:val="28"/>
          <w:szCs w:val="28"/>
        </w:rPr>
      </w:pPr>
      <w:r>
        <w:rPr>
          <w:sz w:val="28"/>
          <w:szCs w:val="28"/>
        </w:rPr>
        <w:t xml:space="preserve">Малий та середній бізнес у місті діє, як самостійний сектор економіки, який суттєво впливає на обсяги виробництва, стан ринку праці, формування доходної частини бюджетів усіх рівнів. </w:t>
      </w:r>
      <w:r w:rsidRPr="00A471B9">
        <w:rPr>
          <w:sz w:val="28"/>
          <w:szCs w:val="28"/>
        </w:rPr>
        <w:t>Для цього</w:t>
      </w:r>
      <w:r>
        <w:rPr>
          <w:sz w:val="28"/>
          <w:szCs w:val="28"/>
        </w:rPr>
        <w:t xml:space="preserve">  в місті Бровари створюються  сприятливі умови  для ведення  бізнесу. </w:t>
      </w:r>
    </w:p>
    <w:p w:rsidR="003D7282" w:rsidRDefault="003D7282" w:rsidP="00CB510F">
      <w:pPr>
        <w:ind w:firstLine="360"/>
        <w:jc w:val="both"/>
        <w:rPr>
          <w:sz w:val="28"/>
          <w:szCs w:val="28"/>
        </w:rPr>
      </w:pPr>
      <w:r>
        <w:rPr>
          <w:sz w:val="28"/>
          <w:szCs w:val="28"/>
        </w:rPr>
        <w:t>За  даними  Броварської ОДПІ ІГУ ДФС у Київській області  на  податковому обліку знаходиться  14 456 суб</w:t>
      </w:r>
      <w:r w:rsidRPr="00A57414">
        <w:rPr>
          <w:sz w:val="28"/>
          <w:szCs w:val="28"/>
          <w:lang w:val="ru-RU"/>
        </w:rPr>
        <w:t>’</w:t>
      </w:r>
      <w:r>
        <w:rPr>
          <w:sz w:val="28"/>
          <w:szCs w:val="28"/>
        </w:rPr>
        <w:t>єктів господарювання,  із них:</w:t>
      </w:r>
    </w:p>
    <w:p w:rsidR="003D7282" w:rsidRPr="00384E5B" w:rsidRDefault="003D7282" w:rsidP="00CB510F">
      <w:pPr>
        <w:ind w:firstLine="360"/>
        <w:jc w:val="both"/>
        <w:rPr>
          <w:sz w:val="28"/>
          <w:szCs w:val="28"/>
        </w:rPr>
      </w:pPr>
      <w:r>
        <w:rPr>
          <w:sz w:val="28"/>
          <w:szCs w:val="28"/>
        </w:rPr>
        <w:tab/>
        <w:t xml:space="preserve">  </w:t>
      </w:r>
      <w:r w:rsidRPr="00384E5B">
        <w:rPr>
          <w:sz w:val="28"/>
          <w:szCs w:val="28"/>
        </w:rPr>
        <w:t xml:space="preserve">фізичних осіб – підприємців – </w:t>
      </w:r>
      <w:r>
        <w:rPr>
          <w:sz w:val="28"/>
          <w:szCs w:val="28"/>
        </w:rPr>
        <w:t>8  902;</w:t>
      </w:r>
    </w:p>
    <w:p w:rsidR="003D7282" w:rsidRDefault="003D7282" w:rsidP="00CB510F">
      <w:pPr>
        <w:ind w:firstLine="360"/>
        <w:jc w:val="both"/>
        <w:rPr>
          <w:sz w:val="28"/>
          <w:szCs w:val="28"/>
        </w:rPr>
      </w:pPr>
      <w:r>
        <w:rPr>
          <w:sz w:val="28"/>
          <w:szCs w:val="28"/>
        </w:rPr>
        <w:t xml:space="preserve"> </w:t>
      </w:r>
      <w:r>
        <w:rPr>
          <w:sz w:val="28"/>
          <w:szCs w:val="28"/>
        </w:rPr>
        <w:tab/>
        <w:t xml:space="preserve">  </w:t>
      </w:r>
      <w:r w:rsidRPr="00384E5B">
        <w:rPr>
          <w:sz w:val="28"/>
          <w:szCs w:val="28"/>
        </w:rPr>
        <w:t>юридичних   осіб</w:t>
      </w:r>
      <w:r>
        <w:rPr>
          <w:sz w:val="28"/>
          <w:szCs w:val="28"/>
        </w:rPr>
        <w:t xml:space="preserve"> (підприємств)</w:t>
      </w:r>
      <w:r w:rsidRPr="00384E5B">
        <w:rPr>
          <w:sz w:val="28"/>
          <w:szCs w:val="28"/>
        </w:rPr>
        <w:t xml:space="preserve"> – </w:t>
      </w:r>
      <w:r>
        <w:rPr>
          <w:sz w:val="28"/>
          <w:szCs w:val="28"/>
        </w:rPr>
        <w:t xml:space="preserve"> 5 554.</w:t>
      </w:r>
    </w:p>
    <w:p w:rsidR="003D7282" w:rsidRPr="00611DD1" w:rsidRDefault="003D7282" w:rsidP="00CB510F">
      <w:pPr>
        <w:ind w:firstLine="360"/>
        <w:jc w:val="both"/>
        <w:rPr>
          <w:sz w:val="28"/>
          <w:szCs w:val="28"/>
        </w:rPr>
      </w:pPr>
      <w:r>
        <w:rPr>
          <w:sz w:val="28"/>
          <w:szCs w:val="28"/>
        </w:rPr>
        <w:t xml:space="preserve">В зв’язку із змінами законодавства прогнозується зменшення кількості фізичних осіб.  </w:t>
      </w:r>
    </w:p>
    <w:p w:rsidR="003D7282" w:rsidRDefault="003D7282" w:rsidP="00CB510F">
      <w:pPr>
        <w:ind w:right="-185" w:firstLine="360"/>
        <w:jc w:val="both"/>
        <w:rPr>
          <w:sz w:val="28"/>
          <w:szCs w:val="28"/>
        </w:rPr>
      </w:pPr>
      <w:r>
        <w:rPr>
          <w:color w:val="000000"/>
          <w:sz w:val="28"/>
          <w:szCs w:val="28"/>
        </w:rPr>
        <w:t xml:space="preserve">У 2017 році  суб’єктами малого і середнього  підприємництва  буде орендуватися приблизно 15,0 тис.кв. м.  вільних площ нежитлових приміщень, що належать територіальній громаді міста. </w:t>
      </w:r>
      <w:r>
        <w:rPr>
          <w:sz w:val="28"/>
          <w:szCs w:val="28"/>
        </w:rPr>
        <w:t xml:space="preserve">Інформація про вільні приміщення, які можуть бути надані в оренду суб’єктам господарювання, розміщується на офіційному сайті  Броварської  міської ради. </w:t>
      </w:r>
    </w:p>
    <w:p w:rsidR="003D7282" w:rsidRDefault="003D7282" w:rsidP="00CB510F">
      <w:pPr>
        <w:ind w:firstLine="360"/>
        <w:jc w:val="both"/>
        <w:rPr>
          <w:color w:val="000000"/>
          <w:sz w:val="28"/>
          <w:szCs w:val="28"/>
        </w:rPr>
      </w:pPr>
      <w:r w:rsidRPr="00956B7D">
        <w:rPr>
          <w:color w:val="000000"/>
          <w:sz w:val="28"/>
          <w:szCs w:val="28"/>
        </w:rPr>
        <w:t xml:space="preserve">На виконання вимог Закону України </w:t>
      </w:r>
      <w:r w:rsidRPr="00956B7D">
        <w:rPr>
          <w:i/>
          <w:iCs/>
          <w:color w:val="000000"/>
          <w:sz w:val="28"/>
          <w:szCs w:val="28"/>
        </w:rPr>
        <w:t>«Про  засади державної регуляторної політики у сфері господарської діяльності»,</w:t>
      </w:r>
      <w:r w:rsidRPr="00956B7D">
        <w:rPr>
          <w:color w:val="000000"/>
          <w:sz w:val="28"/>
          <w:szCs w:val="28"/>
        </w:rPr>
        <w:t xml:space="preserve"> рішеннями  міської ради  та  її виконавчим комітетом (від  03.11.2016 № 353-20-07 та від 01.11.2016 № 646)  затверджено План діяльності з підготовки проектів регуляторних актів на 201</w:t>
      </w:r>
      <w:r>
        <w:rPr>
          <w:color w:val="000000"/>
          <w:sz w:val="28"/>
          <w:szCs w:val="28"/>
        </w:rPr>
        <w:t>7</w:t>
      </w:r>
      <w:r w:rsidRPr="00956B7D">
        <w:rPr>
          <w:color w:val="000000"/>
          <w:sz w:val="28"/>
          <w:szCs w:val="28"/>
        </w:rPr>
        <w:t xml:space="preserve"> рік.  У  2017 році заплановано  прийняти 8 регуляторних  актів (5 - рішення виконавчого комітету та  3 рішення Броварської міської ради).   </w:t>
      </w:r>
    </w:p>
    <w:p w:rsidR="003D7282" w:rsidRPr="00956B7D" w:rsidRDefault="003D7282" w:rsidP="00CB510F">
      <w:pPr>
        <w:ind w:firstLine="360"/>
        <w:jc w:val="both"/>
        <w:rPr>
          <w:color w:val="000000"/>
          <w:sz w:val="28"/>
          <w:szCs w:val="28"/>
        </w:rPr>
      </w:pPr>
      <w:r>
        <w:rPr>
          <w:color w:val="000000"/>
          <w:sz w:val="28"/>
          <w:szCs w:val="28"/>
        </w:rPr>
        <w:t xml:space="preserve">Станом на 01.01.2017 року у загальному реєстрі діючих регуляторних актів прийнятих Броварської міською радою та її виконавчим комітетом значиться 57 регуляторних актів, 10 із них, це зміни та доповнення до основних рішень. </w:t>
      </w:r>
    </w:p>
    <w:p w:rsidR="003D7282" w:rsidRPr="00EE01CA" w:rsidRDefault="003D7282" w:rsidP="00CB510F">
      <w:pPr>
        <w:ind w:firstLine="360"/>
        <w:jc w:val="both"/>
        <w:rPr>
          <w:color w:val="000000"/>
          <w:sz w:val="28"/>
          <w:szCs w:val="28"/>
        </w:rPr>
      </w:pPr>
      <w:r w:rsidRPr="00EE01CA">
        <w:rPr>
          <w:color w:val="000000"/>
          <w:sz w:val="28"/>
          <w:szCs w:val="28"/>
        </w:rPr>
        <w:t>На даний час у місті функціонує 67 об’єктів   інфраструктури  підтримки  малого бізнесу, в тому числі  24 -  інформаційно-консультативні  центри,  установи; 8  – небанківські  фінансово  –  кредитні   установи ( кредитні  спілки );  8 -  лізингових  центрів;  10  - страхових компаній;  17 – аудиторських  фірм. Також в   місті  функціонують  3</w:t>
      </w:r>
      <w:r>
        <w:rPr>
          <w:color w:val="000000"/>
          <w:sz w:val="28"/>
          <w:szCs w:val="28"/>
        </w:rPr>
        <w:t>6</w:t>
      </w:r>
      <w:r w:rsidRPr="00EE01CA">
        <w:rPr>
          <w:color w:val="000000"/>
          <w:sz w:val="28"/>
          <w:szCs w:val="28"/>
        </w:rPr>
        <w:t xml:space="preserve">  банківських  установ, відділень та  філій (з них  18   банки,  філії  та 20  відділень).</w:t>
      </w:r>
      <w:r>
        <w:rPr>
          <w:color w:val="000000"/>
          <w:sz w:val="28"/>
          <w:szCs w:val="28"/>
        </w:rPr>
        <w:t xml:space="preserve"> Дана тенденція збережеться і у 2017 році.</w:t>
      </w:r>
      <w:r w:rsidRPr="00EE01CA">
        <w:rPr>
          <w:color w:val="000000"/>
          <w:sz w:val="28"/>
          <w:szCs w:val="28"/>
        </w:rPr>
        <w:t xml:space="preserve"> </w:t>
      </w:r>
    </w:p>
    <w:p w:rsidR="003D7282" w:rsidRDefault="003D7282" w:rsidP="00CB510F">
      <w:pPr>
        <w:ind w:firstLine="360"/>
        <w:jc w:val="both"/>
        <w:rPr>
          <w:color w:val="000000"/>
          <w:sz w:val="28"/>
          <w:szCs w:val="28"/>
        </w:rPr>
      </w:pPr>
      <w:r w:rsidRPr="00D36C19">
        <w:rPr>
          <w:color w:val="000000"/>
          <w:sz w:val="28"/>
          <w:szCs w:val="28"/>
        </w:rPr>
        <w:t>З метою підвищення  рівня інформованості</w:t>
      </w:r>
      <w:r>
        <w:rPr>
          <w:color w:val="000000"/>
          <w:sz w:val="28"/>
          <w:szCs w:val="28"/>
        </w:rPr>
        <w:t xml:space="preserve"> </w:t>
      </w:r>
      <w:r w:rsidRPr="00D36C19">
        <w:rPr>
          <w:color w:val="000000"/>
          <w:sz w:val="28"/>
          <w:szCs w:val="28"/>
        </w:rPr>
        <w:t>суб</w:t>
      </w:r>
      <w:r w:rsidRPr="00F60F0B">
        <w:rPr>
          <w:color w:val="000000"/>
          <w:sz w:val="28"/>
          <w:szCs w:val="28"/>
        </w:rPr>
        <w:t>’</w:t>
      </w:r>
      <w:r w:rsidRPr="00D36C19">
        <w:rPr>
          <w:color w:val="000000"/>
          <w:sz w:val="28"/>
          <w:szCs w:val="28"/>
        </w:rPr>
        <w:t>єктів малого  та середнього підприємництва</w:t>
      </w:r>
      <w:r>
        <w:rPr>
          <w:color w:val="000000"/>
          <w:sz w:val="28"/>
          <w:szCs w:val="28"/>
        </w:rPr>
        <w:t xml:space="preserve"> буде продовжена робота працівниками  Броварської ОДПІ по проведенню засідань «круглого  столу», зборів та зустрічей з громадськістю,  сеансів  телефонного  зв</w:t>
      </w:r>
      <w:r w:rsidRPr="00A57414">
        <w:rPr>
          <w:color w:val="000000"/>
          <w:sz w:val="28"/>
          <w:szCs w:val="28"/>
        </w:rPr>
        <w:t>’</w:t>
      </w:r>
      <w:r>
        <w:rPr>
          <w:color w:val="000000"/>
          <w:sz w:val="28"/>
          <w:szCs w:val="28"/>
        </w:rPr>
        <w:t xml:space="preserve">язку  «Гаряча  лінія» з актуальних питань оподаткування органами ДПС. </w:t>
      </w:r>
    </w:p>
    <w:p w:rsidR="003D7282" w:rsidRDefault="003D7282" w:rsidP="00CB510F">
      <w:pPr>
        <w:ind w:firstLine="360"/>
        <w:jc w:val="both"/>
        <w:rPr>
          <w:color w:val="000000"/>
          <w:sz w:val="28"/>
          <w:szCs w:val="28"/>
        </w:rPr>
      </w:pPr>
      <w:r>
        <w:rPr>
          <w:color w:val="000000"/>
          <w:sz w:val="28"/>
          <w:szCs w:val="28"/>
        </w:rPr>
        <w:lastRenderedPageBreak/>
        <w:t>Також буде продовжено залучення СПД до відповідних  навчальних програм, участі у виставках та інших заходах на території міста Бровари, області та країни.</w:t>
      </w:r>
    </w:p>
    <w:p w:rsidR="003D7282" w:rsidRPr="00845FA5" w:rsidRDefault="003D7282" w:rsidP="00CB510F">
      <w:pPr>
        <w:ind w:right="-185" w:firstLine="360"/>
        <w:jc w:val="both"/>
        <w:rPr>
          <w:i/>
          <w:iCs/>
          <w:sz w:val="28"/>
          <w:szCs w:val="28"/>
        </w:rPr>
      </w:pPr>
    </w:p>
    <w:p w:rsidR="003D7282" w:rsidRPr="00574B1B" w:rsidRDefault="003D7282" w:rsidP="00CB510F">
      <w:pPr>
        <w:ind w:firstLine="360"/>
        <w:jc w:val="both"/>
        <w:rPr>
          <w:b/>
          <w:bCs/>
          <w:sz w:val="28"/>
          <w:szCs w:val="28"/>
        </w:rPr>
      </w:pPr>
      <w:r w:rsidRPr="00574B1B">
        <w:rPr>
          <w:b/>
          <w:bCs/>
          <w:sz w:val="28"/>
          <w:szCs w:val="28"/>
        </w:rPr>
        <w:t>Головні цілі на 2017 рік:</w:t>
      </w:r>
    </w:p>
    <w:p w:rsidR="003D7282" w:rsidRPr="00574B1B" w:rsidRDefault="003D7282" w:rsidP="00CB510F">
      <w:pPr>
        <w:spacing w:line="249" w:lineRule="auto"/>
        <w:ind w:firstLine="360"/>
        <w:jc w:val="both"/>
        <w:rPr>
          <w:sz w:val="28"/>
          <w:szCs w:val="28"/>
        </w:rPr>
      </w:pPr>
      <w:r w:rsidRPr="00574B1B">
        <w:rPr>
          <w:sz w:val="28"/>
          <w:szCs w:val="28"/>
        </w:rPr>
        <w:t>Забезпечення умов щодо максимального сприяння діяльності малого та середнього бізнесу у місті та усунення обмежень, які стримують розвиток підприємницької діяльності.</w:t>
      </w:r>
    </w:p>
    <w:p w:rsidR="003D7282" w:rsidRPr="00574B1B" w:rsidRDefault="003D7282" w:rsidP="00CB510F">
      <w:pPr>
        <w:spacing w:line="249" w:lineRule="auto"/>
        <w:ind w:firstLine="360"/>
        <w:jc w:val="both"/>
        <w:rPr>
          <w:sz w:val="28"/>
          <w:szCs w:val="28"/>
        </w:rPr>
      </w:pPr>
    </w:p>
    <w:p w:rsidR="003D7282" w:rsidRPr="00574B1B" w:rsidRDefault="003D7282" w:rsidP="00CB510F">
      <w:pPr>
        <w:spacing w:line="249" w:lineRule="auto"/>
        <w:ind w:firstLine="360"/>
        <w:jc w:val="both"/>
        <w:rPr>
          <w:b/>
          <w:bCs/>
          <w:sz w:val="28"/>
          <w:szCs w:val="28"/>
          <w:lang w:val="ru-RU"/>
        </w:rPr>
      </w:pPr>
      <w:r w:rsidRPr="00574B1B">
        <w:rPr>
          <w:b/>
          <w:bCs/>
          <w:sz w:val="28"/>
          <w:szCs w:val="28"/>
        </w:rPr>
        <w:t xml:space="preserve"> Основні завдання та заходи на 2017 рік:</w:t>
      </w:r>
    </w:p>
    <w:p w:rsidR="003D7282" w:rsidRPr="00574B1B" w:rsidRDefault="003D7282" w:rsidP="00CB510F">
      <w:pPr>
        <w:shd w:val="clear" w:color="auto" w:fill="FFFFFF"/>
        <w:spacing w:line="249" w:lineRule="auto"/>
        <w:ind w:firstLine="360"/>
        <w:jc w:val="both"/>
        <w:rPr>
          <w:sz w:val="28"/>
          <w:szCs w:val="28"/>
        </w:rPr>
      </w:pPr>
      <w:r w:rsidRPr="00574B1B">
        <w:rPr>
          <w:b/>
          <w:bCs/>
          <w:sz w:val="28"/>
          <w:szCs w:val="28"/>
        </w:rPr>
        <w:t>■</w:t>
      </w:r>
      <w:r w:rsidRPr="00574B1B">
        <w:rPr>
          <w:b/>
          <w:bCs/>
          <w:sz w:val="28"/>
          <w:szCs w:val="28"/>
          <w:lang w:val="ru-RU"/>
        </w:rPr>
        <w:t xml:space="preserve">  </w:t>
      </w:r>
      <w:r w:rsidRPr="00574B1B">
        <w:rPr>
          <w:sz w:val="28"/>
          <w:szCs w:val="28"/>
          <w:lang w:val="ru-RU"/>
        </w:rPr>
        <w:t>підвищення податкової культури платників податків, створення умов для добровільної сплати податків до бюджету в повному обсязі;</w:t>
      </w:r>
    </w:p>
    <w:p w:rsidR="003D7282" w:rsidRPr="00574B1B" w:rsidRDefault="003D7282" w:rsidP="00CB510F">
      <w:pPr>
        <w:shd w:val="clear" w:color="auto" w:fill="FFFFFF"/>
        <w:spacing w:line="249" w:lineRule="auto"/>
        <w:ind w:firstLine="360"/>
        <w:jc w:val="both"/>
        <w:rPr>
          <w:sz w:val="28"/>
          <w:szCs w:val="28"/>
        </w:rPr>
      </w:pPr>
      <w:r w:rsidRPr="00574B1B">
        <w:rPr>
          <w:sz w:val="28"/>
          <w:szCs w:val="28"/>
        </w:rPr>
        <w:t>■ забезпечення зменшення регуляторного тиску на бізнес-середовище та прийняття економічно доцільних регуляторних актів у сфері господарської діяльності щодо його покращення;</w:t>
      </w:r>
    </w:p>
    <w:p w:rsidR="003D7282" w:rsidRPr="00574B1B" w:rsidRDefault="003D7282" w:rsidP="00CB510F">
      <w:pPr>
        <w:shd w:val="clear" w:color="auto" w:fill="FFFFFF"/>
        <w:spacing w:line="249" w:lineRule="auto"/>
        <w:ind w:firstLine="360"/>
        <w:jc w:val="both"/>
        <w:rPr>
          <w:sz w:val="28"/>
          <w:szCs w:val="28"/>
          <w:lang w:val="ru-RU"/>
        </w:rPr>
      </w:pPr>
      <w:r w:rsidRPr="00574B1B">
        <w:rPr>
          <w:b/>
          <w:bCs/>
          <w:sz w:val="28"/>
          <w:szCs w:val="28"/>
        </w:rPr>
        <w:t>■</w:t>
      </w:r>
      <w:r w:rsidRPr="00574B1B">
        <w:rPr>
          <w:sz w:val="28"/>
          <w:szCs w:val="28"/>
          <w:lang w:val="ru-RU"/>
        </w:rPr>
        <w:t xml:space="preserve"> спрощення реєстраційних та дозвільних процедур;</w:t>
      </w:r>
    </w:p>
    <w:p w:rsidR="003D7282" w:rsidRPr="00574B1B" w:rsidRDefault="003D7282" w:rsidP="00CB510F">
      <w:pPr>
        <w:shd w:val="clear" w:color="auto" w:fill="FFFFFF"/>
        <w:spacing w:line="249" w:lineRule="auto"/>
        <w:ind w:firstLine="360"/>
        <w:jc w:val="both"/>
        <w:rPr>
          <w:sz w:val="28"/>
          <w:szCs w:val="28"/>
          <w:lang w:val="ru-RU"/>
        </w:rPr>
      </w:pPr>
      <w:r w:rsidRPr="00574B1B">
        <w:rPr>
          <w:sz w:val="28"/>
          <w:szCs w:val="28"/>
          <w:lang w:val="ru-RU"/>
        </w:rPr>
        <w:t xml:space="preserve">■ зниження податкового тиску;                 </w:t>
      </w:r>
    </w:p>
    <w:p w:rsidR="003D7282" w:rsidRPr="00574B1B" w:rsidRDefault="003D7282" w:rsidP="00CB510F">
      <w:pPr>
        <w:shd w:val="clear" w:color="auto" w:fill="FFFFFF"/>
        <w:spacing w:line="249" w:lineRule="auto"/>
        <w:ind w:firstLine="360"/>
        <w:jc w:val="both"/>
        <w:rPr>
          <w:sz w:val="28"/>
          <w:szCs w:val="28"/>
          <w:lang w:val="ru-RU"/>
        </w:rPr>
      </w:pPr>
      <w:r w:rsidRPr="00574B1B">
        <w:rPr>
          <w:sz w:val="28"/>
          <w:szCs w:val="28"/>
          <w:lang w:val="ru-RU"/>
        </w:rPr>
        <w:t>■ фінансово-кредитна та інвестиційна підтримка малого підприємництва;</w:t>
      </w:r>
    </w:p>
    <w:p w:rsidR="003D7282" w:rsidRPr="00574B1B" w:rsidRDefault="003D7282" w:rsidP="00CB510F">
      <w:pPr>
        <w:shd w:val="clear" w:color="auto" w:fill="FFFFFF"/>
        <w:spacing w:line="249" w:lineRule="auto"/>
        <w:ind w:firstLine="360"/>
        <w:jc w:val="both"/>
        <w:rPr>
          <w:b/>
          <w:bCs/>
          <w:sz w:val="28"/>
          <w:szCs w:val="28"/>
          <w:lang w:val="ru-RU"/>
        </w:rPr>
      </w:pPr>
      <w:r w:rsidRPr="00574B1B">
        <w:rPr>
          <w:sz w:val="28"/>
          <w:szCs w:val="28"/>
          <w:lang w:val="ru-RU"/>
        </w:rPr>
        <w:t>■</w:t>
      </w:r>
      <w:r w:rsidRPr="00574B1B">
        <w:rPr>
          <w:sz w:val="28"/>
          <w:szCs w:val="28"/>
        </w:rPr>
        <w:t xml:space="preserve"> контроль за дотриманням виконання норм законодавчих та інших нормативно-правових актів України з питань підприємництва органами місцевого самоврядування</w:t>
      </w:r>
      <w:r w:rsidRPr="00574B1B">
        <w:rPr>
          <w:sz w:val="28"/>
          <w:szCs w:val="28"/>
          <w:lang w:val="ru-RU"/>
        </w:rPr>
        <w:t>.</w:t>
      </w:r>
    </w:p>
    <w:p w:rsidR="003D7282" w:rsidRDefault="003D7282" w:rsidP="00CB510F">
      <w:pPr>
        <w:pStyle w:val="23"/>
        <w:spacing w:line="240" w:lineRule="auto"/>
        <w:ind w:firstLine="360"/>
        <w:jc w:val="center"/>
        <w:rPr>
          <w:i/>
          <w:iCs/>
          <w:sz w:val="28"/>
          <w:szCs w:val="28"/>
        </w:rPr>
      </w:pPr>
    </w:p>
    <w:p w:rsidR="003D7282" w:rsidRPr="00845FA5" w:rsidRDefault="003D7282" w:rsidP="00CB510F">
      <w:pPr>
        <w:pStyle w:val="23"/>
        <w:spacing w:line="240" w:lineRule="auto"/>
        <w:ind w:firstLine="360"/>
        <w:jc w:val="center"/>
        <w:rPr>
          <w:b/>
          <w:bCs/>
          <w:i/>
          <w:iCs/>
          <w:sz w:val="28"/>
          <w:szCs w:val="28"/>
        </w:rPr>
      </w:pPr>
      <w:r w:rsidRPr="00845FA5">
        <w:rPr>
          <w:i/>
          <w:iCs/>
          <w:sz w:val="28"/>
          <w:szCs w:val="28"/>
        </w:rPr>
        <w:t xml:space="preserve">   </w:t>
      </w:r>
      <w:r w:rsidRPr="00845FA5">
        <w:rPr>
          <w:b/>
          <w:bCs/>
          <w:i/>
          <w:iCs/>
          <w:sz w:val="28"/>
          <w:szCs w:val="28"/>
        </w:rPr>
        <w:t>3.4. Інвестиційна діяльність.</w:t>
      </w:r>
    </w:p>
    <w:p w:rsidR="003D7282" w:rsidRDefault="003D7282" w:rsidP="00CB510F">
      <w:pPr>
        <w:ind w:firstLine="360"/>
        <w:jc w:val="both"/>
        <w:rPr>
          <w:sz w:val="28"/>
          <w:szCs w:val="28"/>
        </w:rPr>
      </w:pPr>
      <w:r w:rsidRPr="00845FA5">
        <w:rPr>
          <w:sz w:val="28"/>
          <w:szCs w:val="28"/>
        </w:rPr>
        <w:t>За прогнозними</w:t>
      </w:r>
      <w:r w:rsidRPr="00845FA5">
        <w:rPr>
          <w:b/>
          <w:bCs/>
          <w:sz w:val="28"/>
          <w:szCs w:val="28"/>
        </w:rPr>
        <w:t xml:space="preserve"> </w:t>
      </w:r>
      <w:r w:rsidRPr="00845FA5">
        <w:rPr>
          <w:sz w:val="28"/>
          <w:szCs w:val="28"/>
        </w:rPr>
        <w:t xml:space="preserve">показниками </w:t>
      </w:r>
      <w:r>
        <w:rPr>
          <w:sz w:val="28"/>
          <w:szCs w:val="28"/>
        </w:rPr>
        <w:t>у</w:t>
      </w:r>
      <w:r w:rsidRPr="009B4778">
        <w:rPr>
          <w:sz w:val="28"/>
          <w:szCs w:val="28"/>
        </w:rPr>
        <w:t xml:space="preserve"> 2017 році продовжиться реалізація </w:t>
      </w:r>
      <w:r>
        <w:rPr>
          <w:sz w:val="28"/>
          <w:szCs w:val="28"/>
        </w:rPr>
        <w:t>інвестиційних проектів за рахунок різних джерел фінансування:</w:t>
      </w:r>
    </w:p>
    <w:p w:rsidR="003D7282" w:rsidRDefault="003D7282" w:rsidP="00CB510F">
      <w:pPr>
        <w:ind w:firstLine="360"/>
        <w:rPr>
          <w:sz w:val="28"/>
          <w:szCs w:val="28"/>
        </w:rPr>
      </w:pPr>
      <w:r>
        <w:rPr>
          <w:sz w:val="28"/>
          <w:szCs w:val="28"/>
        </w:rPr>
        <w:t xml:space="preserve">- </w:t>
      </w:r>
      <w:r w:rsidRPr="00B96EDD">
        <w:rPr>
          <w:sz w:val="28"/>
          <w:szCs w:val="28"/>
          <w:u w:val="single"/>
        </w:rPr>
        <w:t>у промисловості</w:t>
      </w:r>
      <w:r>
        <w:rPr>
          <w:sz w:val="28"/>
          <w:szCs w:val="28"/>
        </w:rPr>
        <w:t xml:space="preserve">: </w:t>
      </w:r>
    </w:p>
    <w:p w:rsidR="003D7282" w:rsidRDefault="003D7282" w:rsidP="00CB510F">
      <w:pPr>
        <w:pStyle w:val="af8"/>
        <w:numPr>
          <w:ilvl w:val="0"/>
          <w:numId w:val="25"/>
        </w:numPr>
        <w:ind w:left="0" w:firstLine="360"/>
        <w:jc w:val="both"/>
        <w:rPr>
          <w:sz w:val="28"/>
          <w:szCs w:val="28"/>
        </w:rPr>
      </w:pPr>
      <w:r>
        <w:rPr>
          <w:sz w:val="28"/>
          <w:szCs w:val="28"/>
        </w:rPr>
        <w:t>будівництво майстерні з виготовлення нестандартних металевих виробів по вул.Металургів (передбачається створення 16 робочих місць)</w:t>
      </w:r>
      <w:r w:rsidRPr="007D1555">
        <w:rPr>
          <w:sz w:val="28"/>
          <w:szCs w:val="28"/>
        </w:rPr>
        <w:t xml:space="preserve">; </w:t>
      </w:r>
    </w:p>
    <w:p w:rsidR="003D7282" w:rsidRDefault="003D7282" w:rsidP="00CB510F">
      <w:pPr>
        <w:pStyle w:val="af8"/>
        <w:numPr>
          <w:ilvl w:val="0"/>
          <w:numId w:val="25"/>
        </w:numPr>
        <w:ind w:left="0" w:firstLine="360"/>
        <w:jc w:val="both"/>
        <w:rPr>
          <w:sz w:val="28"/>
          <w:szCs w:val="28"/>
        </w:rPr>
      </w:pPr>
      <w:r>
        <w:rPr>
          <w:sz w:val="28"/>
          <w:szCs w:val="28"/>
        </w:rPr>
        <w:t>виробничо-складські приміщення по вул.Москаленка, в районі розміщення заводу «Торгмаш»</w:t>
      </w:r>
      <w:r w:rsidRPr="009B4778">
        <w:rPr>
          <w:sz w:val="28"/>
          <w:szCs w:val="28"/>
        </w:rPr>
        <w:t xml:space="preserve"> </w:t>
      </w:r>
      <w:r>
        <w:rPr>
          <w:sz w:val="28"/>
          <w:szCs w:val="28"/>
        </w:rPr>
        <w:t>(15 робочих місць)</w:t>
      </w:r>
      <w:r w:rsidRPr="007D1555">
        <w:rPr>
          <w:sz w:val="28"/>
          <w:szCs w:val="28"/>
        </w:rPr>
        <w:t>;</w:t>
      </w:r>
    </w:p>
    <w:p w:rsidR="003D7282" w:rsidRDefault="003D7282" w:rsidP="00CB510F">
      <w:pPr>
        <w:pStyle w:val="af8"/>
        <w:numPr>
          <w:ilvl w:val="0"/>
          <w:numId w:val="25"/>
        </w:numPr>
        <w:ind w:left="0" w:firstLine="360"/>
        <w:jc w:val="both"/>
        <w:rPr>
          <w:sz w:val="28"/>
          <w:szCs w:val="28"/>
        </w:rPr>
      </w:pPr>
      <w:r>
        <w:rPr>
          <w:sz w:val="28"/>
          <w:szCs w:val="28"/>
        </w:rPr>
        <w:t>реконструкція з розширенням комплексу під комплекс з виробництва будівельних матеріалів по вул. Гельсінської групи, 14 та 14 в (5 робочих місць);</w:t>
      </w:r>
    </w:p>
    <w:p w:rsidR="003D7282" w:rsidRDefault="003D7282" w:rsidP="00CB510F">
      <w:pPr>
        <w:pStyle w:val="af8"/>
        <w:numPr>
          <w:ilvl w:val="0"/>
          <w:numId w:val="25"/>
        </w:numPr>
        <w:ind w:left="0" w:firstLine="360"/>
        <w:jc w:val="both"/>
        <w:rPr>
          <w:sz w:val="28"/>
          <w:szCs w:val="28"/>
        </w:rPr>
      </w:pPr>
      <w:r>
        <w:rPr>
          <w:sz w:val="28"/>
          <w:szCs w:val="28"/>
        </w:rPr>
        <w:t>виробничо-складські приміщення з виготовлення черепиці та профнастилу по вул.О. Оникієнка,6 (50 робочих місць)</w:t>
      </w:r>
      <w:r w:rsidRPr="007D1555">
        <w:rPr>
          <w:sz w:val="28"/>
          <w:szCs w:val="28"/>
        </w:rPr>
        <w:t>;</w:t>
      </w:r>
    </w:p>
    <w:p w:rsidR="003D7282" w:rsidRDefault="003D7282" w:rsidP="00CB510F">
      <w:pPr>
        <w:pStyle w:val="af8"/>
        <w:numPr>
          <w:ilvl w:val="0"/>
          <w:numId w:val="25"/>
        </w:numPr>
        <w:ind w:left="0" w:firstLine="360"/>
        <w:jc w:val="both"/>
        <w:rPr>
          <w:sz w:val="28"/>
          <w:szCs w:val="28"/>
        </w:rPr>
      </w:pPr>
      <w:r>
        <w:rPr>
          <w:sz w:val="28"/>
          <w:szCs w:val="28"/>
        </w:rPr>
        <w:t>виробничо-складський комплекс (реконструкція будівлі ЦМК та столярного цеху, будівництво фарбувального цеху, складу готової продукції та складу зберігання сировини по вул. О.</w:t>
      </w:r>
      <w:r w:rsidRPr="00B96EDD">
        <w:rPr>
          <w:sz w:val="28"/>
          <w:szCs w:val="28"/>
        </w:rPr>
        <w:t xml:space="preserve"> </w:t>
      </w:r>
      <w:r>
        <w:rPr>
          <w:sz w:val="28"/>
          <w:szCs w:val="28"/>
        </w:rPr>
        <w:t>Оникієнка,57 (100 робочих місць)</w:t>
      </w:r>
      <w:r w:rsidRPr="007D1555">
        <w:rPr>
          <w:sz w:val="28"/>
          <w:szCs w:val="28"/>
        </w:rPr>
        <w:t>;</w:t>
      </w:r>
    </w:p>
    <w:p w:rsidR="003D7282" w:rsidRDefault="003D7282" w:rsidP="00CB510F">
      <w:pPr>
        <w:ind w:firstLine="360"/>
        <w:jc w:val="both"/>
        <w:rPr>
          <w:sz w:val="28"/>
          <w:szCs w:val="28"/>
        </w:rPr>
      </w:pPr>
      <w:r w:rsidRPr="00844C21">
        <w:rPr>
          <w:sz w:val="28"/>
          <w:szCs w:val="28"/>
          <w:u w:val="single"/>
        </w:rPr>
        <w:t>- у комунальній сфері:</w:t>
      </w:r>
      <w:r>
        <w:rPr>
          <w:sz w:val="28"/>
          <w:szCs w:val="28"/>
        </w:rPr>
        <w:t xml:space="preserve"> </w:t>
      </w:r>
    </w:p>
    <w:p w:rsidR="003D7282" w:rsidRDefault="003D7282" w:rsidP="00CB510F">
      <w:pPr>
        <w:pStyle w:val="af8"/>
        <w:numPr>
          <w:ilvl w:val="0"/>
          <w:numId w:val="25"/>
        </w:numPr>
        <w:ind w:left="0" w:firstLine="360"/>
        <w:jc w:val="both"/>
        <w:rPr>
          <w:sz w:val="28"/>
          <w:szCs w:val="28"/>
        </w:rPr>
      </w:pPr>
      <w:r w:rsidRPr="00844C21">
        <w:rPr>
          <w:sz w:val="28"/>
          <w:szCs w:val="28"/>
        </w:rPr>
        <w:t>будівництво інженерно-транспортної інфраструктури на території І</w:t>
      </w:r>
      <w:r w:rsidRPr="00844C21">
        <w:rPr>
          <w:sz w:val="28"/>
          <w:szCs w:val="28"/>
          <w:lang w:val="en-US"/>
        </w:rPr>
        <w:t>V</w:t>
      </w:r>
      <w:r w:rsidRPr="00844C21">
        <w:rPr>
          <w:sz w:val="28"/>
          <w:szCs w:val="28"/>
        </w:rPr>
        <w:t xml:space="preserve"> житлового району </w:t>
      </w:r>
      <w:r w:rsidRPr="00844C21">
        <w:rPr>
          <w:color w:val="000000"/>
          <w:sz w:val="28"/>
          <w:szCs w:val="28"/>
        </w:rPr>
        <w:t xml:space="preserve">в м. Бровари Київ. обл. в межах вул. Симоненка В., </w:t>
      </w:r>
      <w:r w:rsidRPr="007D1555">
        <w:rPr>
          <w:color w:val="000000"/>
          <w:sz w:val="28"/>
          <w:szCs w:val="28"/>
        </w:rPr>
        <w:t>Чорновола В., Соборної, Козацької, Кутового В. (</w:t>
      </w:r>
      <w:r>
        <w:rPr>
          <w:color w:val="000000"/>
          <w:sz w:val="28"/>
          <w:szCs w:val="28"/>
        </w:rPr>
        <w:t>м</w:t>
      </w:r>
      <w:r w:rsidRPr="007D1555">
        <w:rPr>
          <w:color w:val="000000"/>
          <w:sz w:val="28"/>
          <w:szCs w:val="28"/>
        </w:rPr>
        <w:t>агістральна мережа господарсько-побутової каналізації)</w:t>
      </w:r>
      <w:r w:rsidRPr="007D1555">
        <w:rPr>
          <w:sz w:val="28"/>
          <w:szCs w:val="28"/>
        </w:rPr>
        <w:t xml:space="preserve">, в результаті його реалізації буде </w:t>
      </w:r>
      <w:r w:rsidRPr="007D1555">
        <w:rPr>
          <w:sz w:val="28"/>
          <w:szCs w:val="28"/>
        </w:rPr>
        <w:lastRenderedPageBreak/>
        <w:t xml:space="preserve">збудовано каналізаційну мережу /КМ/ К1, Ду-300 мм – 30 м, КМ К1, Ду-400 мм – 161,57 м, КМ К1, Ду-500 мм – 852,23 м, 28 колодязів каналізаційних; </w:t>
      </w:r>
    </w:p>
    <w:p w:rsidR="003D7282" w:rsidRDefault="003D7282" w:rsidP="00CB510F">
      <w:pPr>
        <w:pStyle w:val="af8"/>
        <w:numPr>
          <w:ilvl w:val="0"/>
          <w:numId w:val="25"/>
        </w:numPr>
        <w:ind w:left="0" w:firstLine="360"/>
        <w:jc w:val="both"/>
        <w:rPr>
          <w:sz w:val="28"/>
          <w:szCs w:val="28"/>
        </w:rPr>
      </w:pPr>
      <w:r w:rsidRPr="007D1555">
        <w:rPr>
          <w:sz w:val="28"/>
          <w:szCs w:val="28"/>
        </w:rPr>
        <w:t xml:space="preserve">реконструкція пішохідного бульвару в районі 34-го мікрорайону; </w:t>
      </w:r>
    </w:p>
    <w:p w:rsidR="003D7282" w:rsidRDefault="003D7282" w:rsidP="00CB510F">
      <w:pPr>
        <w:pStyle w:val="af8"/>
        <w:numPr>
          <w:ilvl w:val="0"/>
          <w:numId w:val="25"/>
        </w:numPr>
        <w:ind w:left="0" w:firstLine="360"/>
        <w:jc w:val="both"/>
        <w:rPr>
          <w:sz w:val="28"/>
          <w:szCs w:val="28"/>
        </w:rPr>
      </w:pPr>
      <w:r w:rsidRPr="007D1555">
        <w:rPr>
          <w:sz w:val="28"/>
          <w:szCs w:val="28"/>
        </w:rPr>
        <w:t>капітальний ремонт дороги по вул. Коновальця Євгена від буд. 6 до буд. 68;</w:t>
      </w:r>
    </w:p>
    <w:p w:rsidR="003D7282" w:rsidRDefault="003D7282" w:rsidP="00CB510F">
      <w:pPr>
        <w:pStyle w:val="af8"/>
        <w:numPr>
          <w:ilvl w:val="0"/>
          <w:numId w:val="25"/>
        </w:numPr>
        <w:ind w:left="0" w:firstLine="360"/>
        <w:jc w:val="both"/>
        <w:rPr>
          <w:sz w:val="28"/>
          <w:szCs w:val="28"/>
        </w:rPr>
      </w:pPr>
      <w:r w:rsidRPr="007D1555">
        <w:rPr>
          <w:sz w:val="28"/>
          <w:szCs w:val="28"/>
        </w:rPr>
        <w:t xml:space="preserve"> капітальний ремонт адміністративної будівлі під центр надання адміністративних послуг </w:t>
      </w:r>
      <w:r>
        <w:rPr>
          <w:sz w:val="28"/>
          <w:szCs w:val="28"/>
        </w:rPr>
        <w:t>по бульв.</w:t>
      </w:r>
      <w:r w:rsidRPr="007D1555">
        <w:rPr>
          <w:sz w:val="28"/>
          <w:szCs w:val="28"/>
        </w:rPr>
        <w:t xml:space="preserve"> Незалежності, 39;</w:t>
      </w:r>
    </w:p>
    <w:p w:rsidR="003D7282" w:rsidRDefault="003D7282" w:rsidP="00CB510F">
      <w:pPr>
        <w:pStyle w:val="af8"/>
        <w:numPr>
          <w:ilvl w:val="0"/>
          <w:numId w:val="25"/>
        </w:numPr>
        <w:ind w:left="0" w:firstLine="360"/>
        <w:jc w:val="both"/>
        <w:rPr>
          <w:sz w:val="28"/>
          <w:szCs w:val="28"/>
        </w:rPr>
      </w:pPr>
      <w:r w:rsidRPr="007D1555">
        <w:rPr>
          <w:sz w:val="28"/>
          <w:szCs w:val="28"/>
        </w:rPr>
        <w:t>будівництво скверу (парку) в районі вул. Симоненка;</w:t>
      </w:r>
    </w:p>
    <w:p w:rsidR="003D7282" w:rsidRPr="005A4F7F" w:rsidRDefault="003D7282" w:rsidP="00CB510F">
      <w:pPr>
        <w:pStyle w:val="af8"/>
        <w:numPr>
          <w:ilvl w:val="0"/>
          <w:numId w:val="25"/>
        </w:numPr>
        <w:ind w:left="0" w:firstLine="360"/>
        <w:jc w:val="both"/>
        <w:rPr>
          <w:rStyle w:val="TimesNewRoman3"/>
          <w:sz w:val="28"/>
          <w:szCs w:val="28"/>
        </w:rPr>
      </w:pPr>
      <w:r w:rsidRPr="005A4F7F">
        <w:rPr>
          <w:rStyle w:val="TimesNewRoman3"/>
          <w:color w:val="000000"/>
          <w:sz w:val="28"/>
          <w:szCs w:val="28"/>
        </w:rPr>
        <w:t>будівництво напірної каналізації та водопроводу по вул. О.Оникієнка;</w:t>
      </w:r>
    </w:p>
    <w:p w:rsidR="003D7282" w:rsidRPr="005A4F7F" w:rsidRDefault="003D7282" w:rsidP="00CB510F">
      <w:pPr>
        <w:pStyle w:val="af8"/>
        <w:numPr>
          <w:ilvl w:val="0"/>
          <w:numId w:val="25"/>
        </w:numPr>
        <w:ind w:left="0" w:firstLine="360"/>
        <w:jc w:val="both"/>
        <w:rPr>
          <w:rStyle w:val="TimesNewRoman3"/>
          <w:sz w:val="28"/>
          <w:szCs w:val="28"/>
        </w:rPr>
      </w:pPr>
      <w:r w:rsidRPr="005A4F7F">
        <w:rPr>
          <w:rStyle w:val="TimesNewRoman3"/>
          <w:color w:val="000000"/>
          <w:sz w:val="28"/>
          <w:szCs w:val="28"/>
        </w:rPr>
        <w:t>будівництво водовідводу дощових і талих вод по масиву «Оболонь» (ділянка від масиву «Оболонь» до вул. Київської);</w:t>
      </w:r>
    </w:p>
    <w:p w:rsidR="003D7282" w:rsidRPr="005A4F7F" w:rsidRDefault="003D7282" w:rsidP="00CB510F">
      <w:pPr>
        <w:pStyle w:val="af8"/>
        <w:numPr>
          <w:ilvl w:val="0"/>
          <w:numId w:val="25"/>
        </w:numPr>
        <w:ind w:left="0" w:firstLine="360"/>
        <w:jc w:val="both"/>
        <w:rPr>
          <w:rStyle w:val="TimesNewRoman3"/>
          <w:sz w:val="28"/>
          <w:szCs w:val="28"/>
        </w:rPr>
      </w:pPr>
      <w:r w:rsidRPr="005A4F7F">
        <w:rPr>
          <w:rStyle w:val="TimesNewRoman3"/>
          <w:color w:val="000000"/>
          <w:sz w:val="28"/>
          <w:szCs w:val="28"/>
        </w:rPr>
        <w:t>будівництво мережі дощової каналізації по вулицях Чорновола і Фельдмана;</w:t>
      </w:r>
    </w:p>
    <w:p w:rsidR="003D7282" w:rsidRPr="005A4F7F" w:rsidRDefault="003D7282" w:rsidP="00CB510F">
      <w:pPr>
        <w:pStyle w:val="af8"/>
        <w:numPr>
          <w:ilvl w:val="0"/>
          <w:numId w:val="25"/>
        </w:numPr>
        <w:ind w:left="0" w:firstLine="360"/>
        <w:jc w:val="both"/>
        <w:rPr>
          <w:rStyle w:val="TimesNewRoman3"/>
          <w:sz w:val="28"/>
          <w:szCs w:val="28"/>
        </w:rPr>
      </w:pPr>
      <w:r w:rsidRPr="005A4F7F">
        <w:rPr>
          <w:rStyle w:val="TimesNewRoman3"/>
          <w:color w:val="000000"/>
          <w:sz w:val="28"/>
          <w:szCs w:val="28"/>
        </w:rPr>
        <w:t>будівництво водовідводу дощових та талих вод по 10 мікрорайону. 1-ша черга. Ділянка від вул. Возз'єднання до вул.Осипова;</w:t>
      </w:r>
    </w:p>
    <w:p w:rsidR="003D7282" w:rsidRPr="005A4F7F" w:rsidRDefault="003D7282" w:rsidP="00CB510F">
      <w:pPr>
        <w:pStyle w:val="af8"/>
        <w:numPr>
          <w:ilvl w:val="0"/>
          <w:numId w:val="25"/>
        </w:numPr>
        <w:ind w:left="0" w:firstLine="360"/>
        <w:jc w:val="both"/>
        <w:rPr>
          <w:rStyle w:val="TimesNewRoman3"/>
          <w:sz w:val="28"/>
          <w:szCs w:val="28"/>
        </w:rPr>
      </w:pPr>
      <w:r w:rsidRPr="005A4F7F">
        <w:rPr>
          <w:rStyle w:val="TimesNewRoman3"/>
          <w:color w:val="000000"/>
          <w:sz w:val="28"/>
          <w:szCs w:val="28"/>
        </w:rPr>
        <w:t>реконструкція магістральної вулиці загальноміського значення вул.Київської (від площі Шевченка до вул.Гагаріна);</w:t>
      </w:r>
    </w:p>
    <w:p w:rsidR="003D7282" w:rsidRPr="005A4F7F" w:rsidRDefault="003D7282" w:rsidP="00CB510F">
      <w:pPr>
        <w:pStyle w:val="af8"/>
        <w:numPr>
          <w:ilvl w:val="0"/>
          <w:numId w:val="25"/>
        </w:numPr>
        <w:ind w:left="0" w:firstLine="360"/>
        <w:jc w:val="both"/>
        <w:rPr>
          <w:rStyle w:val="TimesNewRoman3"/>
          <w:sz w:val="28"/>
          <w:szCs w:val="28"/>
        </w:rPr>
      </w:pPr>
      <w:r w:rsidRPr="005A4F7F">
        <w:rPr>
          <w:rStyle w:val="TimesNewRoman3"/>
          <w:color w:val="000000"/>
          <w:sz w:val="28"/>
          <w:szCs w:val="28"/>
        </w:rPr>
        <w:t xml:space="preserve">будівництво вулиці </w:t>
      </w:r>
      <w:r>
        <w:rPr>
          <w:rStyle w:val="TimesNewRoman3"/>
          <w:color w:val="000000"/>
          <w:sz w:val="28"/>
          <w:szCs w:val="28"/>
        </w:rPr>
        <w:t xml:space="preserve"> </w:t>
      </w:r>
      <w:r w:rsidRPr="005A4F7F">
        <w:rPr>
          <w:rStyle w:val="TimesNewRoman3"/>
          <w:color w:val="000000"/>
          <w:sz w:val="28"/>
          <w:szCs w:val="28"/>
        </w:rPr>
        <w:t>Чехова;</w:t>
      </w:r>
    </w:p>
    <w:p w:rsidR="003D7282" w:rsidRPr="005A4F7F" w:rsidRDefault="003D7282" w:rsidP="00CB510F">
      <w:pPr>
        <w:pStyle w:val="af8"/>
        <w:numPr>
          <w:ilvl w:val="0"/>
          <w:numId w:val="25"/>
        </w:numPr>
        <w:ind w:left="0" w:firstLine="360"/>
        <w:jc w:val="both"/>
        <w:rPr>
          <w:rStyle w:val="TimesNewRoman3"/>
          <w:sz w:val="28"/>
          <w:szCs w:val="28"/>
        </w:rPr>
      </w:pPr>
      <w:r w:rsidRPr="005A4F7F">
        <w:rPr>
          <w:rStyle w:val="TimesNewRoman3"/>
          <w:color w:val="000000"/>
          <w:sz w:val="28"/>
          <w:szCs w:val="28"/>
        </w:rPr>
        <w:t>будівництво вулиці Чепурного;</w:t>
      </w:r>
    </w:p>
    <w:p w:rsidR="003D7282" w:rsidRPr="005A4F7F" w:rsidRDefault="003D7282" w:rsidP="00CB510F">
      <w:pPr>
        <w:pStyle w:val="af8"/>
        <w:numPr>
          <w:ilvl w:val="0"/>
          <w:numId w:val="25"/>
        </w:numPr>
        <w:ind w:left="0" w:firstLine="360"/>
        <w:jc w:val="both"/>
        <w:rPr>
          <w:rStyle w:val="TimesNewRoman3"/>
          <w:sz w:val="28"/>
          <w:szCs w:val="28"/>
        </w:rPr>
      </w:pPr>
      <w:r w:rsidRPr="005A4F7F">
        <w:rPr>
          <w:rStyle w:val="TimesNewRoman3"/>
          <w:color w:val="000000"/>
          <w:sz w:val="28"/>
          <w:szCs w:val="28"/>
        </w:rPr>
        <w:t>будівництво вулиці Червона;</w:t>
      </w:r>
    </w:p>
    <w:p w:rsidR="003D7282" w:rsidRPr="005A4F7F" w:rsidRDefault="003D7282" w:rsidP="00CB510F">
      <w:pPr>
        <w:pStyle w:val="af8"/>
        <w:numPr>
          <w:ilvl w:val="0"/>
          <w:numId w:val="25"/>
        </w:numPr>
        <w:ind w:left="0" w:firstLine="360"/>
        <w:jc w:val="both"/>
        <w:rPr>
          <w:rStyle w:val="TimesNewRoman3"/>
          <w:sz w:val="28"/>
          <w:szCs w:val="28"/>
        </w:rPr>
      </w:pPr>
      <w:r w:rsidRPr="005A4F7F">
        <w:rPr>
          <w:rStyle w:val="TimesNewRoman3"/>
          <w:color w:val="000000"/>
          <w:sz w:val="28"/>
          <w:szCs w:val="28"/>
        </w:rPr>
        <w:t>будівництво провулку Деснянський;</w:t>
      </w:r>
    </w:p>
    <w:p w:rsidR="003D7282" w:rsidRPr="00D862C8" w:rsidRDefault="003D7282" w:rsidP="00CB510F">
      <w:pPr>
        <w:pStyle w:val="af8"/>
        <w:numPr>
          <w:ilvl w:val="0"/>
          <w:numId w:val="25"/>
        </w:numPr>
        <w:ind w:left="0" w:firstLine="360"/>
        <w:jc w:val="both"/>
        <w:rPr>
          <w:rStyle w:val="7"/>
          <w:sz w:val="28"/>
          <w:szCs w:val="28"/>
        </w:rPr>
      </w:pPr>
      <w:r>
        <w:rPr>
          <w:rStyle w:val="7"/>
          <w:color w:val="000000"/>
          <w:sz w:val="28"/>
          <w:szCs w:val="28"/>
        </w:rPr>
        <w:t>б</w:t>
      </w:r>
      <w:r w:rsidRPr="00D862C8">
        <w:rPr>
          <w:rStyle w:val="7"/>
          <w:color w:val="000000"/>
          <w:sz w:val="28"/>
          <w:szCs w:val="28"/>
        </w:rPr>
        <w:t>удівництво вулиці Маяковського;</w:t>
      </w:r>
    </w:p>
    <w:p w:rsidR="003D7282" w:rsidRPr="00D862C8" w:rsidRDefault="003D7282" w:rsidP="00CB510F">
      <w:pPr>
        <w:pStyle w:val="af8"/>
        <w:numPr>
          <w:ilvl w:val="0"/>
          <w:numId w:val="25"/>
        </w:numPr>
        <w:ind w:left="0" w:firstLine="360"/>
        <w:jc w:val="both"/>
        <w:rPr>
          <w:rStyle w:val="7"/>
          <w:sz w:val="28"/>
          <w:szCs w:val="28"/>
        </w:rPr>
      </w:pPr>
      <w:r>
        <w:rPr>
          <w:rStyle w:val="7"/>
          <w:color w:val="000000"/>
          <w:sz w:val="28"/>
          <w:szCs w:val="28"/>
        </w:rPr>
        <w:t>б</w:t>
      </w:r>
      <w:r w:rsidRPr="00D862C8">
        <w:rPr>
          <w:rStyle w:val="7"/>
          <w:color w:val="000000"/>
          <w:sz w:val="28"/>
          <w:szCs w:val="28"/>
        </w:rPr>
        <w:t>удівництво вулиці Сірка;</w:t>
      </w:r>
    </w:p>
    <w:p w:rsidR="003D7282" w:rsidRPr="00D862C8" w:rsidRDefault="003D7282" w:rsidP="00CB510F">
      <w:pPr>
        <w:pStyle w:val="af8"/>
        <w:numPr>
          <w:ilvl w:val="0"/>
          <w:numId w:val="25"/>
        </w:numPr>
        <w:ind w:left="0" w:firstLine="360"/>
        <w:jc w:val="both"/>
        <w:rPr>
          <w:rStyle w:val="7"/>
          <w:sz w:val="28"/>
          <w:szCs w:val="28"/>
        </w:rPr>
      </w:pPr>
      <w:r>
        <w:rPr>
          <w:rStyle w:val="7"/>
          <w:color w:val="000000"/>
          <w:sz w:val="28"/>
          <w:szCs w:val="28"/>
        </w:rPr>
        <w:t>будівниц</w:t>
      </w:r>
      <w:r w:rsidRPr="00D862C8">
        <w:rPr>
          <w:rStyle w:val="7"/>
          <w:color w:val="000000"/>
          <w:sz w:val="28"/>
          <w:szCs w:val="28"/>
        </w:rPr>
        <w:t xml:space="preserve">тво вузлової транспортної розв’язки на розі вулиць </w:t>
      </w:r>
      <w:r>
        <w:rPr>
          <w:rStyle w:val="7"/>
          <w:color w:val="000000"/>
          <w:sz w:val="28"/>
          <w:szCs w:val="28"/>
        </w:rPr>
        <w:t>О. Оникієнка</w:t>
      </w:r>
      <w:r w:rsidRPr="00D862C8">
        <w:rPr>
          <w:rStyle w:val="7"/>
          <w:color w:val="000000"/>
          <w:sz w:val="28"/>
          <w:szCs w:val="28"/>
        </w:rPr>
        <w:t xml:space="preserve"> та вул.Радистів;</w:t>
      </w:r>
    </w:p>
    <w:p w:rsidR="003D7282" w:rsidRPr="00D862C8" w:rsidRDefault="003D7282" w:rsidP="00CB510F">
      <w:pPr>
        <w:pStyle w:val="af8"/>
        <w:numPr>
          <w:ilvl w:val="0"/>
          <w:numId w:val="25"/>
        </w:numPr>
        <w:ind w:left="0" w:firstLine="360"/>
        <w:jc w:val="both"/>
        <w:rPr>
          <w:sz w:val="28"/>
          <w:szCs w:val="28"/>
        </w:rPr>
      </w:pPr>
      <w:r>
        <w:rPr>
          <w:rStyle w:val="7"/>
          <w:color w:val="000000"/>
          <w:sz w:val="28"/>
          <w:szCs w:val="28"/>
        </w:rPr>
        <w:t>б</w:t>
      </w:r>
      <w:r w:rsidRPr="00D862C8">
        <w:rPr>
          <w:rStyle w:val="7"/>
          <w:color w:val="000000"/>
          <w:sz w:val="28"/>
          <w:szCs w:val="28"/>
        </w:rPr>
        <w:t>удівництво вулиці Биківнянської</w:t>
      </w:r>
      <w:r>
        <w:rPr>
          <w:rStyle w:val="7"/>
          <w:color w:val="000000"/>
          <w:sz w:val="28"/>
          <w:szCs w:val="28"/>
        </w:rPr>
        <w:t>;</w:t>
      </w:r>
    </w:p>
    <w:p w:rsidR="003D7282" w:rsidRPr="00D862C8" w:rsidRDefault="003D7282" w:rsidP="00CB510F">
      <w:pPr>
        <w:ind w:firstLine="360"/>
        <w:jc w:val="both"/>
        <w:rPr>
          <w:sz w:val="28"/>
          <w:szCs w:val="28"/>
        </w:rPr>
      </w:pPr>
      <w:r w:rsidRPr="00D862C8">
        <w:rPr>
          <w:sz w:val="28"/>
          <w:szCs w:val="28"/>
          <w:u w:val="single"/>
        </w:rPr>
        <w:t xml:space="preserve">– у житловому будівництві: </w:t>
      </w:r>
    </w:p>
    <w:p w:rsidR="003D7282" w:rsidRDefault="003D7282" w:rsidP="00CB510F">
      <w:pPr>
        <w:pStyle w:val="af8"/>
        <w:numPr>
          <w:ilvl w:val="0"/>
          <w:numId w:val="26"/>
        </w:numPr>
        <w:ind w:left="0" w:firstLine="360"/>
        <w:jc w:val="both"/>
        <w:rPr>
          <w:sz w:val="28"/>
          <w:szCs w:val="28"/>
        </w:rPr>
      </w:pPr>
      <w:r w:rsidRPr="007D1555">
        <w:rPr>
          <w:sz w:val="28"/>
          <w:szCs w:val="28"/>
        </w:rPr>
        <w:t>будівництво комплексу житлових будівель із вбудованими нежитловими приміщеннями по вул. </w:t>
      </w:r>
      <w:r>
        <w:rPr>
          <w:sz w:val="28"/>
          <w:szCs w:val="28"/>
        </w:rPr>
        <w:t>Голуба Аркадія</w:t>
      </w:r>
      <w:r w:rsidRPr="007D1555">
        <w:rPr>
          <w:sz w:val="28"/>
          <w:szCs w:val="28"/>
        </w:rPr>
        <w:t>, 1</w:t>
      </w:r>
      <w:r w:rsidRPr="00F97A90">
        <w:rPr>
          <w:sz w:val="28"/>
          <w:szCs w:val="28"/>
        </w:rPr>
        <w:t>;</w:t>
      </w:r>
    </w:p>
    <w:p w:rsidR="003D7282" w:rsidRDefault="003D7282" w:rsidP="00CB510F">
      <w:pPr>
        <w:pStyle w:val="af8"/>
        <w:numPr>
          <w:ilvl w:val="0"/>
          <w:numId w:val="26"/>
        </w:numPr>
        <w:ind w:left="0" w:firstLine="360"/>
        <w:jc w:val="both"/>
        <w:rPr>
          <w:sz w:val="28"/>
          <w:szCs w:val="28"/>
        </w:rPr>
      </w:pPr>
      <w:r>
        <w:rPr>
          <w:sz w:val="28"/>
          <w:szCs w:val="28"/>
        </w:rPr>
        <w:t>будівництво багатоквартирного житлового будинку для учасників АТО по вул.Олімпійська, 12а;</w:t>
      </w:r>
    </w:p>
    <w:p w:rsidR="003D7282" w:rsidRPr="007D1555" w:rsidRDefault="003D7282" w:rsidP="00CB510F">
      <w:pPr>
        <w:pStyle w:val="af8"/>
        <w:numPr>
          <w:ilvl w:val="0"/>
          <w:numId w:val="26"/>
        </w:numPr>
        <w:ind w:left="0" w:firstLine="360"/>
        <w:jc w:val="both"/>
        <w:rPr>
          <w:sz w:val="28"/>
          <w:szCs w:val="28"/>
        </w:rPr>
      </w:pPr>
      <w:r>
        <w:rPr>
          <w:sz w:val="28"/>
          <w:szCs w:val="28"/>
        </w:rPr>
        <w:t>будівництво багатоквартирного житлового будинку для учасників АТО по вул.Симоненка, 113;</w:t>
      </w:r>
    </w:p>
    <w:p w:rsidR="003D7282" w:rsidRDefault="003D7282" w:rsidP="00CB510F">
      <w:pPr>
        <w:ind w:firstLine="360"/>
        <w:jc w:val="both"/>
        <w:rPr>
          <w:sz w:val="28"/>
          <w:szCs w:val="28"/>
        </w:rPr>
      </w:pPr>
      <w:r w:rsidRPr="007D1555">
        <w:rPr>
          <w:sz w:val="28"/>
          <w:szCs w:val="28"/>
          <w:u w:val="single"/>
        </w:rPr>
        <w:t>– у соціальній сфері:</w:t>
      </w:r>
      <w:r>
        <w:rPr>
          <w:sz w:val="28"/>
          <w:szCs w:val="28"/>
        </w:rPr>
        <w:t xml:space="preserve"> </w:t>
      </w:r>
      <w:r w:rsidRPr="009C6E53">
        <w:rPr>
          <w:sz w:val="28"/>
          <w:szCs w:val="28"/>
        </w:rPr>
        <w:t> </w:t>
      </w:r>
    </w:p>
    <w:p w:rsidR="003D7282" w:rsidRDefault="003D7282" w:rsidP="00CB510F">
      <w:pPr>
        <w:pStyle w:val="af8"/>
        <w:numPr>
          <w:ilvl w:val="0"/>
          <w:numId w:val="26"/>
        </w:numPr>
        <w:ind w:left="0" w:firstLine="360"/>
        <w:jc w:val="both"/>
        <w:rPr>
          <w:sz w:val="28"/>
          <w:szCs w:val="28"/>
        </w:rPr>
      </w:pPr>
      <w:r w:rsidRPr="007D1555">
        <w:rPr>
          <w:sz w:val="28"/>
          <w:szCs w:val="28"/>
        </w:rPr>
        <w:t xml:space="preserve">капітальний ремонт віконних прорізів та утеплення фасадів з облаштуванням відмостки Броварської спеціалізованої школи І-ІІІ ступенів № 7; </w:t>
      </w:r>
    </w:p>
    <w:p w:rsidR="003D7282" w:rsidRDefault="003D7282" w:rsidP="00CB510F">
      <w:pPr>
        <w:pStyle w:val="af8"/>
        <w:numPr>
          <w:ilvl w:val="0"/>
          <w:numId w:val="26"/>
        </w:numPr>
        <w:ind w:left="0" w:firstLine="360"/>
        <w:jc w:val="both"/>
        <w:rPr>
          <w:sz w:val="28"/>
          <w:szCs w:val="28"/>
        </w:rPr>
      </w:pPr>
      <w:r w:rsidRPr="007D1555">
        <w:rPr>
          <w:sz w:val="28"/>
          <w:szCs w:val="28"/>
        </w:rPr>
        <w:t xml:space="preserve">коригування кошторисної частини проекту будівництва по вул. Гагаріна, 23-А; </w:t>
      </w:r>
    </w:p>
    <w:p w:rsidR="003D7282" w:rsidRDefault="003D7282" w:rsidP="00CB510F">
      <w:pPr>
        <w:pStyle w:val="af8"/>
        <w:numPr>
          <w:ilvl w:val="0"/>
          <w:numId w:val="26"/>
        </w:numPr>
        <w:ind w:left="0" w:firstLine="360"/>
        <w:jc w:val="both"/>
        <w:rPr>
          <w:sz w:val="28"/>
          <w:szCs w:val="28"/>
        </w:rPr>
      </w:pPr>
      <w:r w:rsidRPr="007D1555">
        <w:rPr>
          <w:sz w:val="28"/>
          <w:szCs w:val="28"/>
        </w:rPr>
        <w:t>капітальний ремонт системи водопостачання ДН</w:t>
      </w:r>
      <w:r>
        <w:rPr>
          <w:sz w:val="28"/>
          <w:szCs w:val="28"/>
        </w:rPr>
        <w:t>З «Червоні вітрила» по вулиці Ге</w:t>
      </w:r>
      <w:r w:rsidRPr="007D1555">
        <w:rPr>
          <w:sz w:val="28"/>
          <w:szCs w:val="28"/>
        </w:rPr>
        <w:t>роїв Небесної Сотні, 15-А;</w:t>
      </w:r>
    </w:p>
    <w:p w:rsidR="003D7282" w:rsidRDefault="003D7282" w:rsidP="00CB510F">
      <w:pPr>
        <w:pStyle w:val="af8"/>
        <w:numPr>
          <w:ilvl w:val="0"/>
          <w:numId w:val="26"/>
        </w:numPr>
        <w:ind w:left="0" w:firstLine="360"/>
        <w:jc w:val="both"/>
        <w:rPr>
          <w:sz w:val="28"/>
          <w:szCs w:val="28"/>
        </w:rPr>
      </w:pPr>
      <w:r w:rsidRPr="007D1555">
        <w:rPr>
          <w:sz w:val="28"/>
          <w:szCs w:val="28"/>
        </w:rPr>
        <w:t>капітальний ремонт віконних прорізів та  капітальний ремонт дитячих ігрових майданчиків для ГПД Броварської ЗОШ І-ІІІ ступенів № 3 по вул. Благодатна, 80;</w:t>
      </w:r>
    </w:p>
    <w:p w:rsidR="003D7282" w:rsidRDefault="003D7282" w:rsidP="00CB510F">
      <w:pPr>
        <w:pStyle w:val="af8"/>
        <w:numPr>
          <w:ilvl w:val="0"/>
          <w:numId w:val="26"/>
        </w:numPr>
        <w:ind w:left="0" w:firstLine="360"/>
        <w:jc w:val="both"/>
        <w:rPr>
          <w:sz w:val="28"/>
          <w:szCs w:val="28"/>
        </w:rPr>
      </w:pPr>
      <w:r w:rsidRPr="007D1555">
        <w:rPr>
          <w:sz w:val="28"/>
          <w:szCs w:val="28"/>
        </w:rPr>
        <w:lastRenderedPageBreak/>
        <w:t>капітальний ремонт віконних прорізів в Броварській загальноосвітній школі І-ІІІ ступенів № 10 по вул. Симона Петлюри, 17Б;</w:t>
      </w:r>
    </w:p>
    <w:p w:rsidR="003D7282" w:rsidRDefault="003D7282" w:rsidP="00CB510F">
      <w:pPr>
        <w:pStyle w:val="af8"/>
        <w:numPr>
          <w:ilvl w:val="0"/>
          <w:numId w:val="26"/>
        </w:numPr>
        <w:ind w:left="0" w:firstLine="360"/>
        <w:jc w:val="both"/>
        <w:rPr>
          <w:sz w:val="28"/>
          <w:szCs w:val="28"/>
        </w:rPr>
      </w:pPr>
      <w:r w:rsidRPr="007D1555">
        <w:rPr>
          <w:sz w:val="28"/>
          <w:szCs w:val="28"/>
        </w:rPr>
        <w:t xml:space="preserve"> капітальний ремонт віконних прорізів у дошкільному навчальному закладі (ясла-садок) компенсуючого типа </w:t>
      </w:r>
      <w:r>
        <w:rPr>
          <w:sz w:val="28"/>
          <w:szCs w:val="28"/>
        </w:rPr>
        <w:t>«</w:t>
      </w:r>
      <w:r w:rsidRPr="007D1555">
        <w:rPr>
          <w:sz w:val="28"/>
          <w:szCs w:val="28"/>
        </w:rPr>
        <w:t>Барвінок</w:t>
      </w:r>
      <w:r>
        <w:rPr>
          <w:sz w:val="28"/>
          <w:szCs w:val="28"/>
        </w:rPr>
        <w:t>»</w:t>
      </w:r>
      <w:r w:rsidRPr="007D1555">
        <w:rPr>
          <w:sz w:val="28"/>
          <w:szCs w:val="28"/>
        </w:rPr>
        <w:t xml:space="preserve"> по вул. Короленка, 57А;</w:t>
      </w:r>
    </w:p>
    <w:p w:rsidR="003D7282" w:rsidRPr="005A4F7F" w:rsidRDefault="003D7282" w:rsidP="00CB510F">
      <w:pPr>
        <w:pStyle w:val="af8"/>
        <w:numPr>
          <w:ilvl w:val="0"/>
          <w:numId w:val="26"/>
        </w:numPr>
        <w:ind w:left="0" w:firstLine="360"/>
        <w:jc w:val="both"/>
        <w:rPr>
          <w:rStyle w:val="TimesNewRoman3"/>
          <w:sz w:val="28"/>
          <w:szCs w:val="28"/>
        </w:rPr>
      </w:pPr>
      <w:r w:rsidRPr="005A4F7F">
        <w:rPr>
          <w:rStyle w:val="TimesNewRoman3"/>
          <w:color w:val="000000"/>
          <w:sz w:val="28"/>
          <w:szCs w:val="28"/>
        </w:rPr>
        <w:t>будівництво комплексу загальноосвітніх шкіл І-ІІІ ступенів по вул. В.Симоненка, 103, в 5 мікрорайоні IV житлового району;</w:t>
      </w:r>
    </w:p>
    <w:p w:rsidR="003D7282" w:rsidRPr="005A4F7F" w:rsidRDefault="003D7282" w:rsidP="00CB510F">
      <w:pPr>
        <w:pStyle w:val="af8"/>
        <w:numPr>
          <w:ilvl w:val="0"/>
          <w:numId w:val="26"/>
        </w:numPr>
        <w:ind w:left="0" w:firstLine="360"/>
        <w:jc w:val="both"/>
        <w:rPr>
          <w:rStyle w:val="TimesNewRoman3"/>
          <w:sz w:val="28"/>
          <w:szCs w:val="28"/>
        </w:rPr>
      </w:pPr>
      <w:r w:rsidRPr="005A4F7F">
        <w:rPr>
          <w:rStyle w:val="TimesNewRoman3"/>
          <w:color w:val="000000"/>
          <w:sz w:val="28"/>
          <w:szCs w:val="28"/>
        </w:rPr>
        <w:t>будівництво загальноосвітньої школи І ступеню по вул. С.Петлюри, 17б;</w:t>
      </w:r>
    </w:p>
    <w:p w:rsidR="003D7282" w:rsidRPr="005A4F7F" w:rsidRDefault="003D7282" w:rsidP="00CB510F">
      <w:pPr>
        <w:pStyle w:val="af8"/>
        <w:numPr>
          <w:ilvl w:val="0"/>
          <w:numId w:val="26"/>
        </w:numPr>
        <w:ind w:left="0" w:firstLine="360"/>
        <w:jc w:val="both"/>
        <w:rPr>
          <w:rStyle w:val="TimesNewRoman3"/>
          <w:sz w:val="28"/>
          <w:szCs w:val="28"/>
        </w:rPr>
      </w:pPr>
      <w:r w:rsidRPr="005A4F7F">
        <w:rPr>
          <w:rStyle w:val="TimesNewRoman3"/>
          <w:color w:val="000000"/>
          <w:sz w:val="28"/>
          <w:szCs w:val="28"/>
        </w:rPr>
        <w:t>будівництво адміністративного будинку з благоустроєм прилеглої території та культурно-виставковим комплексом з глядацькою залою на 448 місць по вул. Гагаріна, 18;</w:t>
      </w:r>
    </w:p>
    <w:p w:rsidR="003D7282" w:rsidRPr="00D862C8" w:rsidRDefault="003D7282" w:rsidP="00CB510F">
      <w:pPr>
        <w:pStyle w:val="af8"/>
        <w:numPr>
          <w:ilvl w:val="0"/>
          <w:numId w:val="26"/>
        </w:numPr>
        <w:ind w:left="0" w:firstLine="360"/>
        <w:jc w:val="both"/>
        <w:rPr>
          <w:rStyle w:val="7"/>
          <w:sz w:val="28"/>
          <w:szCs w:val="28"/>
        </w:rPr>
      </w:pPr>
      <w:r>
        <w:rPr>
          <w:rStyle w:val="7"/>
          <w:color w:val="000000"/>
          <w:sz w:val="28"/>
          <w:szCs w:val="28"/>
        </w:rPr>
        <w:t>р</w:t>
      </w:r>
      <w:r w:rsidRPr="00D862C8">
        <w:rPr>
          <w:rStyle w:val="7"/>
          <w:color w:val="000000"/>
          <w:sz w:val="28"/>
          <w:szCs w:val="28"/>
        </w:rPr>
        <w:t xml:space="preserve">еконструкція дошкільного навчального закладу (ясла-садок) комбінованого типу </w:t>
      </w:r>
      <w:r>
        <w:rPr>
          <w:rStyle w:val="7"/>
          <w:color w:val="000000"/>
          <w:sz w:val="28"/>
          <w:szCs w:val="28"/>
        </w:rPr>
        <w:t>«</w:t>
      </w:r>
      <w:r w:rsidRPr="00D862C8">
        <w:rPr>
          <w:rStyle w:val="7"/>
          <w:color w:val="000000"/>
          <w:sz w:val="28"/>
          <w:szCs w:val="28"/>
        </w:rPr>
        <w:t>Зірочка</w:t>
      </w:r>
      <w:r>
        <w:rPr>
          <w:rStyle w:val="7"/>
          <w:color w:val="000000"/>
          <w:sz w:val="28"/>
          <w:szCs w:val="28"/>
        </w:rPr>
        <w:t>» по вул. Я. Мудрого</w:t>
      </w:r>
      <w:r w:rsidRPr="00D862C8">
        <w:rPr>
          <w:rStyle w:val="7"/>
          <w:color w:val="000000"/>
          <w:sz w:val="28"/>
          <w:szCs w:val="28"/>
        </w:rPr>
        <w:t>, 3</w:t>
      </w:r>
      <w:r>
        <w:rPr>
          <w:rStyle w:val="7"/>
          <w:color w:val="000000"/>
          <w:sz w:val="28"/>
          <w:szCs w:val="28"/>
        </w:rPr>
        <w:t>б</w:t>
      </w:r>
      <w:r w:rsidRPr="00D862C8">
        <w:rPr>
          <w:rStyle w:val="7"/>
          <w:color w:val="000000"/>
          <w:sz w:val="28"/>
          <w:szCs w:val="28"/>
        </w:rPr>
        <w:t>;</w:t>
      </w:r>
    </w:p>
    <w:p w:rsidR="003D7282" w:rsidRPr="00D862C8" w:rsidRDefault="003D7282" w:rsidP="00CB510F">
      <w:pPr>
        <w:pStyle w:val="af8"/>
        <w:numPr>
          <w:ilvl w:val="0"/>
          <w:numId w:val="26"/>
        </w:numPr>
        <w:ind w:left="0" w:firstLine="360"/>
        <w:jc w:val="both"/>
        <w:rPr>
          <w:rStyle w:val="7"/>
          <w:sz w:val="28"/>
          <w:szCs w:val="28"/>
        </w:rPr>
      </w:pPr>
      <w:r>
        <w:rPr>
          <w:rStyle w:val="7"/>
          <w:color w:val="000000"/>
          <w:sz w:val="28"/>
          <w:szCs w:val="28"/>
        </w:rPr>
        <w:t>р</w:t>
      </w:r>
      <w:r w:rsidRPr="00D862C8">
        <w:rPr>
          <w:rStyle w:val="7"/>
          <w:color w:val="000000"/>
          <w:sz w:val="28"/>
          <w:szCs w:val="28"/>
        </w:rPr>
        <w:t xml:space="preserve">еконструкція дошкільного навчального закладу (ясла-садок) комбінованого типу </w:t>
      </w:r>
      <w:r>
        <w:rPr>
          <w:rStyle w:val="7"/>
          <w:color w:val="000000"/>
          <w:sz w:val="28"/>
          <w:szCs w:val="28"/>
        </w:rPr>
        <w:t>«</w:t>
      </w:r>
      <w:r w:rsidRPr="00D862C8">
        <w:rPr>
          <w:rStyle w:val="7"/>
          <w:color w:val="000000"/>
          <w:sz w:val="28"/>
          <w:szCs w:val="28"/>
        </w:rPr>
        <w:t>Оленка</w:t>
      </w:r>
      <w:r>
        <w:rPr>
          <w:rStyle w:val="7"/>
          <w:color w:val="000000"/>
          <w:sz w:val="28"/>
          <w:szCs w:val="28"/>
        </w:rPr>
        <w:t>»</w:t>
      </w:r>
      <w:r w:rsidRPr="00D862C8">
        <w:rPr>
          <w:rStyle w:val="7"/>
          <w:color w:val="000000"/>
          <w:sz w:val="28"/>
          <w:szCs w:val="28"/>
        </w:rPr>
        <w:t xml:space="preserve"> по вул. </w:t>
      </w:r>
      <w:r>
        <w:rPr>
          <w:rStyle w:val="7"/>
          <w:color w:val="000000"/>
          <w:sz w:val="28"/>
          <w:szCs w:val="28"/>
        </w:rPr>
        <w:t>М.Лагунової</w:t>
      </w:r>
      <w:r w:rsidRPr="00D862C8">
        <w:rPr>
          <w:rStyle w:val="7"/>
          <w:color w:val="000000"/>
          <w:sz w:val="28"/>
          <w:szCs w:val="28"/>
        </w:rPr>
        <w:t xml:space="preserve">, </w:t>
      </w:r>
      <w:r>
        <w:rPr>
          <w:rStyle w:val="7"/>
          <w:color w:val="000000"/>
          <w:sz w:val="28"/>
          <w:szCs w:val="28"/>
        </w:rPr>
        <w:t>1</w:t>
      </w:r>
      <w:r w:rsidRPr="00D862C8">
        <w:rPr>
          <w:rStyle w:val="7"/>
          <w:color w:val="000000"/>
          <w:sz w:val="28"/>
          <w:szCs w:val="28"/>
        </w:rPr>
        <w:t>8</w:t>
      </w:r>
      <w:r>
        <w:rPr>
          <w:rStyle w:val="7"/>
          <w:color w:val="000000"/>
          <w:sz w:val="28"/>
          <w:szCs w:val="28"/>
        </w:rPr>
        <w:t>а</w:t>
      </w:r>
      <w:r w:rsidRPr="00D862C8">
        <w:rPr>
          <w:rStyle w:val="7"/>
          <w:color w:val="000000"/>
          <w:sz w:val="28"/>
          <w:szCs w:val="28"/>
        </w:rPr>
        <w:t>;</w:t>
      </w:r>
    </w:p>
    <w:p w:rsidR="003D7282" w:rsidRPr="00D862C8" w:rsidRDefault="003D7282" w:rsidP="00CB510F">
      <w:pPr>
        <w:pStyle w:val="af8"/>
        <w:numPr>
          <w:ilvl w:val="0"/>
          <w:numId w:val="26"/>
        </w:numPr>
        <w:ind w:left="0" w:firstLine="360"/>
        <w:jc w:val="both"/>
        <w:rPr>
          <w:sz w:val="28"/>
          <w:szCs w:val="28"/>
        </w:rPr>
      </w:pPr>
      <w:r>
        <w:rPr>
          <w:rStyle w:val="7"/>
          <w:color w:val="000000"/>
          <w:sz w:val="28"/>
          <w:szCs w:val="28"/>
        </w:rPr>
        <w:t>б</w:t>
      </w:r>
      <w:r w:rsidRPr="00D862C8">
        <w:rPr>
          <w:rStyle w:val="7"/>
          <w:color w:val="000000"/>
          <w:sz w:val="28"/>
          <w:szCs w:val="28"/>
        </w:rPr>
        <w:t xml:space="preserve">удівництво футбольного стадіону в парку </w:t>
      </w:r>
      <w:r>
        <w:rPr>
          <w:rStyle w:val="7"/>
          <w:color w:val="000000"/>
          <w:sz w:val="28"/>
          <w:szCs w:val="28"/>
        </w:rPr>
        <w:t>«</w:t>
      </w:r>
      <w:r w:rsidRPr="00D862C8">
        <w:rPr>
          <w:rStyle w:val="7"/>
          <w:color w:val="000000"/>
          <w:sz w:val="28"/>
          <w:szCs w:val="28"/>
        </w:rPr>
        <w:t>Перемога</w:t>
      </w:r>
      <w:r>
        <w:rPr>
          <w:rStyle w:val="7"/>
          <w:color w:val="000000"/>
          <w:sz w:val="28"/>
          <w:szCs w:val="28"/>
        </w:rPr>
        <w:t>»</w:t>
      </w:r>
      <w:r w:rsidRPr="00D862C8">
        <w:rPr>
          <w:rStyle w:val="7"/>
          <w:color w:val="000000"/>
          <w:sz w:val="28"/>
          <w:szCs w:val="28"/>
        </w:rPr>
        <w:t>;</w:t>
      </w:r>
    </w:p>
    <w:p w:rsidR="003D7282" w:rsidRDefault="003D7282" w:rsidP="00CB510F">
      <w:pPr>
        <w:ind w:firstLine="360"/>
        <w:jc w:val="both"/>
        <w:rPr>
          <w:sz w:val="28"/>
          <w:szCs w:val="28"/>
        </w:rPr>
      </w:pPr>
      <w:r w:rsidRPr="007D1555">
        <w:rPr>
          <w:sz w:val="28"/>
          <w:szCs w:val="28"/>
          <w:u w:val="single"/>
        </w:rPr>
        <w:t>– у сфері торгівлі</w:t>
      </w:r>
      <w:r>
        <w:rPr>
          <w:sz w:val="28"/>
          <w:szCs w:val="28"/>
          <w:u w:val="single"/>
        </w:rPr>
        <w:t xml:space="preserve"> та побутового обслуговування населення</w:t>
      </w:r>
      <w:r w:rsidRPr="007D1555">
        <w:rPr>
          <w:sz w:val="28"/>
          <w:szCs w:val="28"/>
          <w:u w:val="single"/>
        </w:rPr>
        <w:t>:</w:t>
      </w:r>
      <w:r>
        <w:rPr>
          <w:sz w:val="28"/>
          <w:szCs w:val="28"/>
        </w:rPr>
        <w:t xml:space="preserve"> </w:t>
      </w:r>
      <w:r w:rsidRPr="009C6E53">
        <w:rPr>
          <w:sz w:val="28"/>
          <w:szCs w:val="28"/>
        </w:rPr>
        <w:t> </w:t>
      </w:r>
    </w:p>
    <w:p w:rsidR="003D7282" w:rsidRDefault="003D7282" w:rsidP="00CB510F">
      <w:pPr>
        <w:pStyle w:val="af8"/>
        <w:numPr>
          <w:ilvl w:val="0"/>
          <w:numId w:val="27"/>
        </w:numPr>
        <w:ind w:left="0" w:firstLine="360"/>
        <w:jc w:val="both"/>
        <w:rPr>
          <w:sz w:val="28"/>
          <w:szCs w:val="28"/>
        </w:rPr>
      </w:pPr>
      <w:r w:rsidRPr="007D6917">
        <w:rPr>
          <w:sz w:val="28"/>
          <w:szCs w:val="28"/>
        </w:rPr>
        <w:t>реконструкція з розширенням павільйону під капітальну споруду (магазин) по вул. Короленка, 52, 52/1</w:t>
      </w:r>
      <w:r>
        <w:rPr>
          <w:sz w:val="28"/>
          <w:szCs w:val="28"/>
        </w:rPr>
        <w:t>;</w:t>
      </w:r>
    </w:p>
    <w:p w:rsidR="003D7282" w:rsidRPr="007D6917" w:rsidRDefault="003D7282" w:rsidP="00CB510F">
      <w:pPr>
        <w:pStyle w:val="af8"/>
        <w:numPr>
          <w:ilvl w:val="0"/>
          <w:numId w:val="27"/>
        </w:numPr>
        <w:ind w:left="0" w:firstLine="360"/>
        <w:jc w:val="both"/>
        <w:rPr>
          <w:sz w:val="28"/>
          <w:szCs w:val="28"/>
        </w:rPr>
      </w:pPr>
      <w:r w:rsidRPr="007D6917">
        <w:rPr>
          <w:sz w:val="28"/>
          <w:szCs w:val="28"/>
        </w:rPr>
        <w:t> </w:t>
      </w:r>
      <w:r>
        <w:rPr>
          <w:sz w:val="28"/>
          <w:szCs w:val="28"/>
        </w:rPr>
        <w:t>центр з надання медичних послуг з вбудованою аптекою по вул. Амосова академіка, 139 (85 робочих місць);</w:t>
      </w:r>
    </w:p>
    <w:p w:rsidR="003D7282" w:rsidRPr="009B4778" w:rsidRDefault="003D7282" w:rsidP="00CB510F">
      <w:pPr>
        <w:ind w:firstLine="360"/>
        <w:jc w:val="both"/>
        <w:rPr>
          <w:sz w:val="28"/>
          <w:szCs w:val="28"/>
          <w:u w:val="single"/>
        </w:rPr>
      </w:pPr>
      <w:r w:rsidRPr="007D1555">
        <w:rPr>
          <w:sz w:val="28"/>
          <w:szCs w:val="28"/>
          <w:u w:val="single"/>
        </w:rPr>
        <w:t xml:space="preserve">– </w:t>
      </w:r>
      <w:r w:rsidRPr="00844C21">
        <w:rPr>
          <w:sz w:val="28"/>
          <w:szCs w:val="28"/>
          <w:u w:val="single"/>
        </w:rPr>
        <w:t>у сфері транспортного обслуговування та логістики:</w:t>
      </w:r>
      <w:r w:rsidRPr="009C6E53">
        <w:rPr>
          <w:sz w:val="28"/>
          <w:szCs w:val="28"/>
        </w:rPr>
        <w:t> </w:t>
      </w:r>
    </w:p>
    <w:p w:rsidR="003D7282" w:rsidRPr="007D6917" w:rsidRDefault="003D7282" w:rsidP="00CB510F">
      <w:pPr>
        <w:pStyle w:val="af8"/>
        <w:numPr>
          <w:ilvl w:val="0"/>
          <w:numId w:val="27"/>
        </w:numPr>
        <w:ind w:left="0" w:firstLine="360"/>
        <w:jc w:val="both"/>
        <w:rPr>
          <w:sz w:val="28"/>
          <w:szCs w:val="28"/>
        </w:rPr>
      </w:pPr>
      <w:r>
        <w:rPr>
          <w:sz w:val="28"/>
          <w:szCs w:val="28"/>
        </w:rPr>
        <w:t>офісно-складський комплекс</w:t>
      </w:r>
      <w:r w:rsidRPr="007D6917">
        <w:rPr>
          <w:sz w:val="28"/>
          <w:szCs w:val="28"/>
        </w:rPr>
        <w:t> </w:t>
      </w:r>
      <w:r>
        <w:rPr>
          <w:sz w:val="28"/>
          <w:szCs w:val="28"/>
        </w:rPr>
        <w:t>ПрАТ «Геркулес» по вул. О.Оникієнка (80 робочих місць).</w:t>
      </w:r>
    </w:p>
    <w:p w:rsidR="003D7282" w:rsidRPr="00845FA5" w:rsidRDefault="003D7282" w:rsidP="006B3CE6">
      <w:pPr>
        <w:pStyle w:val="af0"/>
        <w:ind w:firstLine="360"/>
        <w:jc w:val="both"/>
        <w:rPr>
          <w:b w:val="0"/>
          <w:bCs w:val="0"/>
          <w:caps/>
          <w:sz w:val="28"/>
          <w:szCs w:val="28"/>
        </w:rPr>
      </w:pPr>
      <w:r>
        <w:rPr>
          <w:b w:val="0"/>
          <w:bCs w:val="0"/>
          <w:sz w:val="28"/>
          <w:szCs w:val="28"/>
        </w:rPr>
        <w:t>У</w:t>
      </w:r>
      <w:r w:rsidRPr="00845FA5">
        <w:rPr>
          <w:b w:val="0"/>
          <w:bCs w:val="0"/>
          <w:sz w:val="28"/>
          <w:szCs w:val="28"/>
        </w:rPr>
        <w:t xml:space="preserve"> 2016-2018 роках місто Бровари є учасником шведсько-естонсько-українського проекту щодо управління відходами в рамках співпраці у балтійському морському регіоні «три країни, два моря, три річки» за фінансування шведського інституту.</w:t>
      </w:r>
    </w:p>
    <w:p w:rsidR="003D7282" w:rsidRPr="00845FA5" w:rsidRDefault="003D7282" w:rsidP="006B3CE6">
      <w:pPr>
        <w:autoSpaceDE w:val="0"/>
        <w:autoSpaceDN w:val="0"/>
        <w:adjustRightInd w:val="0"/>
        <w:ind w:firstLine="360"/>
        <w:jc w:val="both"/>
        <w:rPr>
          <w:sz w:val="28"/>
          <w:szCs w:val="28"/>
          <w:lang w:eastAsia="sv-SE"/>
        </w:rPr>
      </w:pPr>
      <w:r w:rsidRPr="00845FA5">
        <w:rPr>
          <w:sz w:val="28"/>
          <w:szCs w:val="28"/>
          <w:lang w:eastAsia="sv-SE"/>
        </w:rPr>
        <w:t xml:space="preserve">Мета полягає в реалізації проекту зі сприяння поліпшенню екології у три етапи. На першому етапі побудувати інформаційну платформу між трьома країнами-партнерами (майстер-навчання з перепідготовки політиків, посадових осіб і підприємців), курс з екології в школах як складова частина повсякденної діяльності Gastrike Återvinnare, що дасть змогу побачити, чи можливо в Естонії і Україні змінити відношення людей щодо управління відходами, визначити можливості та компетенції партнерів, розробити спільні цілі і підготувати загальний план проекту для ЄС або інших фондів, підготувати заявку на другій стадії, перевірити думки в пілотних проектах, а на третьому етапі подати заявку на фінансування  проекту Європейським Союзом або іншими фондами чи банками. </w:t>
      </w:r>
    </w:p>
    <w:p w:rsidR="003D7282" w:rsidRPr="009B4778" w:rsidRDefault="003D7282" w:rsidP="00CB510F">
      <w:pPr>
        <w:ind w:firstLine="360"/>
        <w:rPr>
          <w:sz w:val="28"/>
          <w:szCs w:val="28"/>
        </w:rPr>
      </w:pPr>
    </w:p>
    <w:p w:rsidR="003D7282" w:rsidRPr="00845FA5" w:rsidRDefault="003D7282" w:rsidP="00CB510F">
      <w:pPr>
        <w:ind w:firstLine="360"/>
        <w:jc w:val="both"/>
        <w:rPr>
          <w:b/>
          <w:bCs/>
          <w:sz w:val="28"/>
          <w:szCs w:val="28"/>
        </w:rPr>
      </w:pPr>
      <w:r w:rsidRPr="00845FA5">
        <w:rPr>
          <w:b/>
          <w:bCs/>
          <w:sz w:val="28"/>
          <w:szCs w:val="28"/>
        </w:rPr>
        <w:t>Головні цілі на 2017 рік:</w:t>
      </w:r>
    </w:p>
    <w:p w:rsidR="003D7282" w:rsidRPr="00845FA5" w:rsidRDefault="003D7282" w:rsidP="00CB510F">
      <w:pPr>
        <w:ind w:firstLine="360"/>
        <w:jc w:val="both"/>
        <w:rPr>
          <w:sz w:val="28"/>
          <w:szCs w:val="28"/>
        </w:rPr>
      </w:pPr>
      <w:r w:rsidRPr="00845FA5">
        <w:rPr>
          <w:sz w:val="28"/>
          <w:szCs w:val="28"/>
        </w:rPr>
        <w:t>Подальше нарощування обсягів залучення інвестицій для зміцнення і розвитку соціально-економічного потенціалу м. Бровари.</w:t>
      </w:r>
    </w:p>
    <w:p w:rsidR="003D7282" w:rsidRPr="00845FA5" w:rsidRDefault="003D7282" w:rsidP="00CB510F">
      <w:pPr>
        <w:ind w:firstLine="360"/>
        <w:jc w:val="both"/>
        <w:rPr>
          <w:b/>
          <w:bCs/>
          <w:sz w:val="28"/>
          <w:szCs w:val="28"/>
        </w:rPr>
      </w:pPr>
      <w:r w:rsidRPr="00845FA5">
        <w:rPr>
          <w:sz w:val="28"/>
          <w:szCs w:val="28"/>
        </w:rPr>
        <w:t xml:space="preserve">  </w:t>
      </w:r>
      <w:r w:rsidRPr="00845FA5">
        <w:rPr>
          <w:b/>
          <w:bCs/>
          <w:sz w:val="28"/>
          <w:szCs w:val="28"/>
        </w:rPr>
        <w:t>Основні завдання та заходи на 2017 рік:</w:t>
      </w:r>
    </w:p>
    <w:p w:rsidR="003D7282" w:rsidRPr="00845FA5" w:rsidRDefault="003D7282" w:rsidP="00CB510F">
      <w:pPr>
        <w:ind w:firstLine="360"/>
        <w:jc w:val="both"/>
        <w:rPr>
          <w:sz w:val="28"/>
          <w:szCs w:val="28"/>
        </w:rPr>
      </w:pPr>
      <w:r w:rsidRPr="00845FA5">
        <w:rPr>
          <w:sz w:val="28"/>
          <w:szCs w:val="28"/>
        </w:rPr>
        <w:lastRenderedPageBreak/>
        <w:t>■ створення сприятливих організаційно-економічних умов для збільшення надходжень як внутрішніх, так і зовнішніх інвестицій в економіку міста;</w:t>
      </w:r>
    </w:p>
    <w:p w:rsidR="003D7282" w:rsidRPr="00845FA5" w:rsidRDefault="003D7282" w:rsidP="00CB510F">
      <w:pPr>
        <w:ind w:firstLine="360"/>
        <w:jc w:val="both"/>
        <w:rPr>
          <w:sz w:val="28"/>
          <w:szCs w:val="28"/>
        </w:rPr>
      </w:pPr>
      <w:r w:rsidRPr="00845FA5">
        <w:rPr>
          <w:sz w:val="28"/>
          <w:szCs w:val="28"/>
        </w:rPr>
        <w:t>■ участь у міжнародних заходах з метою розкриття інвестиційних можливостей міста;</w:t>
      </w:r>
    </w:p>
    <w:p w:rsidR="003D7282" w:rsidRPr="00845FA5" w:rsidRDefault="003D7282" w:rsidP="00CB510F">
      <w:pPr>
        <w:ind w:firstLine="360"/>
        <w:jc w:val="both"/>
        <w:rPr>
          <w:sz w:val="28"/>
          <w:szCs w:val="28"/>
        </w:rPr>
      </w:pPr>
      <w:r w:rsidRPr="00845FA5">
        <w:rPr>
          <w:sz w:val="28"/>
          <w:szCs w:val="28"/>
        </w:rPr>
        <w:t>■ налагодження співпраці з вітчизняними та іноземними компаніями і спеціалізованими установами з питань інформаційної та консультативно-методичної підтримки інвестиційної діяльності в місті;</w:t>
      </w:r>
    </w:p>
    <w:p w:rsidR="003D7282" w:rsidRPr="00845FA5" w:rsidRDefault="003D7282" w:rsidP="00CB510F">
      <w:pPr>
        <w:ind w:firstLine="360"/>
        <w:jc w:val="both"/>
        <w:rPr>
          <w:sz w:val="28"/>
          <w:szCs w:val="28"/>
        </w:rPr>
      </w:pPr>
      <w:r w:rsidRPr="00845FA5">
        <w:rPr>
          <w:sz w:val="28"/>
          <w:szCs w:val="28"/>
        </w:rPr>
        <w:t>■ підтримка власного виробника.</w:t>
      </w:r>
    </w:p>
    <w:p w:rsidR="003D7282" w:rsidRPr="00845FA5" w:rsidRDefault="003D7282" w:rsidP="00CB510F">
      <w:pPr>
        <w:ind w:firstLine="360"/>
        <w:jc w:val="center"/>
        <w:outlineLvl w:val="0"/>
        <w:rPr>
          <w:b/>
          <w:bCs/>
          <w:i/>
          <w:iCs/>
          <w:sz w:val="28"/>
          <w:szCs w:val="28"/>
        </w:rPr>
      </w:pPr>
    </w:p>
    <w:p w:rsidR="003D7282" w:rsidRPr="00845FA5" w:rsidRDefault="003D7282" w:rsidP="00CB510F">
      <w:pPr>
        <w:pStyle w:val="23"/>
        <w:spacing w:line="240" w:lineRule="auto"/>
        <w:ind w:firstLine="360"/>
        <w:jc w:val="center"/>
        <w:rPr>
          <w:b/>
          <w:bCs/>
          <w:i/>
          <w:iCs/>
          <w:sz w:val="28"/>
          <w:szCs w:val="28"/>
        </w:rPr>
      </w:pPr>
      <w:r w:rsidRPr="00845FA5">
        <w:rPr>
          <w:b/>
          <w:bCs/>
          <w:i/>
          <w:iCs/>
          <w:sz w:val="28"/>
          <w:szCs w:val="28"/>
        </w:rPr>
        <w:t>3.5. РОЗВИТОК РЕАЛЬНОГО СЕКТОРУ ЕКОНОМІКИ.</w:t>
      </w:r>
    </w:p>
    <w:p w:rsidR="003D7282" w:rsidRPr="00845FA5" w:rsidRDefault="003D7282" w:rsidP="00CB510F">
      <w:pPr>
        <w:pStyle w:val="23"/>
        <w:spacing w:line="240" w:lineRule="auto"/>
        <w:ind w:firstLine="360"/>
        <w:jc w:val="center"/>
        <w:rPr>
          <w:b/>
          <w:bCs/>
          <w:i/>
          <w:iCs/>
          <w:sz w:val="28"/>
          <w:szCs w:val="28"/>
        </w:rPr>
      </w:pPr>
      <w:r w:rsidRPr="00845FA5">
        <w:rPr>
          <w:b/>
          <w:bCs/>
          <w:i/>
          <w:iCs/>
          <w:sz w:val="28"/>
          <w:szCs w:val="28"/>
        </w:rPr>
        <w:t>3.5.1. Промисловість.</w:t>
      </w:r>
    </w:p>
    <w:p w:rsidR="003D7282" w:rsidRPr="00845FA5" w:rsidRDefault="003D7282" w:rsidP="00CB510F">
      <w:pPr>
        <w:pStyle w:val="a6"/>
        <w:ind w:firstLine="360"/>
      </w:pPr>
      <w:r w:rsidRPr="00845FA5">
        <w:t>У 2016 році основу промислового комплексу міста складали 47 підприємств:</w:t>
      </w:r>
    </w:p>
    <w:p w:rsidR="003D7282" w:rsidRPr="00845FA5" w:rsidRDefault="003D7282" w:rsidP="00CB510F">
      <w:pPr>
        <w:pStyle w:val="a6"/>
        <w:ind w:firstLine="360"/>
      </w:pPr>
      <w:r w:rsidRPr="00845FA5">
        <w:t>-</w:t>
      </w:r>
      <w:r w:rsidRPr="00845FA5">
        <w:rPr>
          <w:b/>
          <w:bCs/>
        </w:rPr>
        <w:t>харчова промисловість та перероблення сільськогосподарських продуктів</w:t>
      </w:r>
      <w:r w:rsidRPr="00845FA5">
        <w:t xml:space="preserve"> – 5 підприємств (Цех №2 хлібокомбінату №10, ПП „Бест”, ТОВ «Фея», ДП «Зееландія», ТОВ «ЗПК»);</w:t>
      </w:r>
    </w:p>
    <w:p w:rsidR="003D7282" w:rsidRPr="00845FA5" w:rsidRDefault="003D7282" w:rsidP="00CB510F">
      <w:pPr>
        <w:pStyle w:val="a6"/>
        <w:ind w:firstLine="360"/>
      </w:pPr>
      <w:r w:rsidRPr="00845FA5">
        <w:t xml:space="preserve"> -</w:t>
      </w:r>
      <w:r w:rsidRPr="00845FA5">
        <w:rPr>
          <w:b/>
          <w:bCs/>
        </w:rPr>
        <w:t>легка промисловість</w:t>
      </w:r>
      <w:r w:rsidRPr="00845FA5">
        <w:t xml:space="preserve"> – 5 підприємств  (ПАТ „Софія”, ПВП „Каман”, ПВП „Майар”,  ТОВ «ТІ.ДЖІ.СТУДІО», ТОВ «Яросвіт»);</w:t>
      </w:r>
    </w:p>
    <w:p w:rsidR="003D7282" w:rsidRPr="00845FA5" w:rsidRDefault="003D7282" w:rsidP="00CB510F">
      <w:pPr>
        <w:pStyle w:val="a6"/>
        <w:ind w:firstLine="360"/>
      </w:pPr>
      <w:r w:rsidRPr="00845FA5">
        <w:t>-</w:t>
      </w:r>
      <w:r w:rsidRPr="00845FA5">
        <w:rPr>
          <w:b/>
          <w:bCs/>
        </w:rPr>
        <w:t>виробництво деревини та виготовлення виробів з деревини</w:t>
      </w:r>
      <w:r w:rsidRPr="00845FA5">
        <w:t xml:space="preserve"> – 1 підприємство (ТОВ БДП «Явір”);</w:t>
      </w:r>
    </w:p>
    <w:p w:rsidR="003D7282" w:rsidRPr="00845FA5" w:rsidRDefault="003D7282" w:rsidP="00CB510F">
      <w:pPr>
        <w:pStyle w:val="a6"/>
        <w:ind w:firstLine="360"/>
      </w:pPr>
      <w:r w:rsidRPr="00845FA5">
        <w:rPr>
          <w:b/>
          <w:bCs/>
        </w:rPr>
        <w:t>-целюлозно-паперове виробництво</w:t>
      </w:r>
      <w:r w:rsidRPr="00845FA5">
        <w:t xml:space="preserve"> – 1 підприємство (ТОВ „Мрії збуваються!”;</w:t>
      </w:r>
    </w:p>
    <w:p w:rsidR="003D7282" w:rsidRPr="00845FA5" w:rsidRDefault="003D7282" w:rsidP="00CB510F">
      <w:pPr>
        <w:pStyle w:val="a6"/>
        <w:ind w:firstLine="360"/>
      </w:pPr>
      <w:r w:rsidRPr="00845FA5">
        <w:t>-</w:t>
      </w:r>
      <w:r w:rsidRPr="00845FA5">
        <w:rPr>
          <w:b/>
          <w:bCs/>
        </w:rPr>
        <w:t>хімічна та нафтохімічна промисловість</w:t>
      </w:r>
      <w:r w:rsidRPr="00845FA5">
        <w:t xml:space="preserve"> – 9 підприємств (ПАТ „Броварський завод пластмас”, ТОВ «Бровари-пластмас», ТОВ „Київ гума”, ТОВ „Полімер-колор”, ТОВ „Німецько-українська НВФ „Бровафарма», ТОВ «Валмпак», ТОВ «Хімік плюс», ТОВ «Альберт-Київгума ЛТД», ТОВ «Укрветпромпостач»);</w:t>
      </w:r>
    </w:p>
    <w:p w:rsidR="003D7282" w:rsidRPr="00845FA5" w:rsidRDefault="003D7282" w:rsidP="00CB510F">
      <w:pPr>
        <w:pStyle w:val="a6"/>
        <w:ind w:firstLine="360"/>
      </w:pPr>
      <w:r w:rsidRPr="00845FA5">
        <w:rPr>
          <w:b/>
          <w:bCs/>
        </w:rPr>
        <w:t xml:space="preserve">-виробництво інших неметалевих мінеральних виробів (будівельних матеріалів та скловиробів) </w:t>
      </w:r>
      <w:r w:rsidRPr="00845FA5">
        <w:t>– 5 підприємств (ВАТ „Броварський завод будівельних конструкцій», ТОВ «Орієнтир буд елемент», ТОВ «Рітім», ТОВ «Олта», ТОВ «Саліт»);</w:t>
      </w:r>
    </w:p>
    <w:p w:rsidR="003D7282" w:rsidRPr="00845FA5" w:rsidRDefault="003D7282" w:rsidP="00CB510F">
      <w:pPr>
        <w:pStyle w:val="a6"/>
        <w:ind w:firstLine="360"/>
      </w:pPr>
      <w:r w:rsidRPr="00845FA5">
        <w:rPr>
          <w:b/>
          <w:bCs/>
        </w:rPr>
        <w:t>-металургія та оброблення металу</w:t>
      </w:r>
      <w:r w:rsidRPr="00845FA5">
        <w:t xml:space="preserve"> – 15 підприємств (ДП «Завод порошкової металургії», ТОВ «Інвестиції третього тисячоліття», ДП „Основа-Бровари”, ТОВ „Талсі ФК”, ТОВ «МВСС», ТОВ «Втортех», ТОВ «Алютех-К», ТОВ «Алюпласт Україна», ТОВ «Акорд», ТОВ «ВКФ «Атлант-Плюс», ТОВ «ВКФ «Атланта-Плюс», ТОВ «Інтерметалпласт», ТОВ «Сілган метал пекиджинг Бровари», ТОВ «Основа», ТОВ «ВП Метиз»);</w:t>
      </w:r>
    </w:p>
    <w:p w:rsidR="003D7282" w:rsidRPr="00845FA5" w:rsidRDefault="003D7282" w:rsidP="00CB510F">
      <w:pPr>
        <w:pStyle w:val="a6"/>
        <w:ind w:firstLine="360"/>
      </w:pPr>
      <w:r w:rsidRPr="00845FA5">
        <w:rPr>
          <w:b/>
          <w:bCs/>
        </w:rPr>
        <w:t>-машинобудування</w:t>
      </w:r>
      <w:r w:rsidRPr="00845FA5">
        <w:t xml:space="preserve"> – 2 підприємства (ТДВ „Броварський завод комунального устаткування”, ПАТ «Спецбудмаш»,);</w:t>
      </w:r>
    </w:p>
    <w:p w:rsidR="003D7282" w:rsidRPr="00845FA5" w:rsidRDefault="003D7282" w:rsidP="00CB510F">
      <w:pPr>
        <w:pStyle w:val="a6"/>
        <w:ind w:firstLine="360"/>
      </w:pPr>
      <w:r w:rsidRPr="00845FA5">
        <w:rPr>
          <w:b/>
          <w:bCs/>
        </w:rPr>
        <w:t>-виробництво та розподілення електричної енергії, пари та гарячої води</w:t>
      </w:r>
      <w:r w:rsidRPr="00845FA5">
        <w:t xml:space="preserve"> – 1 підприємство (КП «Броваритепловодоенергія»);</w:t>
      </w:r>
    </w:p>
    <w:p w:rsidR="003D7282" w:rsidRPr="00845FA5" w:rsidRDefault="003D7282" w:rsidP="00CB510F">
      <w:pPr>
        <w:pStyle w:val="a6"/>
        <w:ind w:firstLine="360"/>
      </w:pPr>
      <w:r w:rsidRPr="00845FA5">
        <w:rPr>
          <w:b/>
          <w:bCs/>
        </w:rPr>
        <w:t>-інші галузі</w:t>
      </w:r>
      <w:r w:rsidRPr="00845FA5">
        <w:t xml:space="preserve"> –  підприємства (ТОВ «Сервіс Солюшнз», ТОВ «Фірма гран», «Тов «Люмен-лайт»).</w:t>
      </w:r>
    </w:p>
    <w:p w:rsidR="003D7282" w:rsidRPr="00845FA5" w:rsidRDefault="003D7282" w:rsidP="00CB510F">
      <w:pPr>
        <w:pStyle w:val="12"/>
        <w:ind w:left="0" w:firstLine="360"/>
        <w:jc w:val="both"/>
        <w:rPr>
          <w:sz w:val="28"/>
          <w:szCs w:val="28"/>
          <w:lang w:val="ru-RU"/>
        </w:rPr>
      </w:pPr>
      <w:r w:rsidRPr="00845FA5">
        <w:rPr>
          <w:sz w:val="28"/>
          <w:szCs w:val="28"/>
        </w:rPr>
        <w:lastRenderedPageBreak/>
        <w:t>Найбільшими за обсягами  промислового виробництва є: ТОВ „Київ гума”, ТОВ «Сілган метал пекеджинг Бровари», ТОВ «Орієнтир-Буделемент»</w:t>
      </w:r>
      <w:r w:rsidRPr="00845FA5">
        <w:rPr>
          <w:sz w:val="28"/>
          <w:szCs w:val="28"/>
          <w:lang w:val="ru-RU"/>
        </w:rPr>
        <w:t>, ТОВ «Алюпласт Україна».</w:t>
      </w:r>
    </w:p>
    <w:p w:rsidR="003D7282" w:rsidRPr="00877B75" w:rsidRDefault="003D7282" w:rsidP="00CB510F">
      <w:pPr>
        <w:pStyle w:val="12"/>
        <w:ind w:left="0" w:firstLine="360"/>
        <w:jc w:val="both"/>
        <w:rPr>
          <w:sz w:val="28"/>
          <w:szCs w:val="28"/>
          <w:lang w:val="ru-RU"/>
        </w:rPr>
      </w:pPr>
      <w:r w:rsidRPr="00845FA5">
        <w:rPr>
          <w:sz w:val="28"/>
          <w:szCs w:val="28"/>
        </w:rPr>
        <w:t>Управлінням економіки Броварської міської ради проводиться щомісячний моніторинг виробничої діяльності підприємств «основного кола» м. Бровари.</w:t>
      </w:r>
      <w:r w:rsidRPr="00845FA5">
        <w:rPr>
          <w:sz w:val="28"/>
          <w:szCs w:val="28"/>
          <w:lang w:val="ru-RU"/>
        </w:rPr>
        <w:t xml:space="preserve"> З</w:t>
      </w:r>
      <w:r w:rsidRPr="00845FA5">
        <w:rPr>
          <w:sz w:val="28"/>
          <w:szCs w:val="28"/>
        </w:rPr>
        <w:t xml:space="preserve">а оперативними даними  моніторингу підприємств за січень – </w:t>
      </w:r>
      <w:r>
        <w:rPr>
          <w:sz w:val="28"/>
          <w:szCs w:val="28"/>
        </w:rPr>
        <w:t>листопад</w:t>
      </w:r>
      <w:r w:rsidRPr="00845FA5">
        <w:rPr>
          <w:sz w:val="28"/>
          <w:szCs w:val="28"/>
        </w:rPr>
        <w:t xml:space="preserve"> 2016 року </w:t>
      </w:r>
      <w:r w:rsidRPr="00877B75">
        <w:rPr>
          <w:sz w:val="28"/>
          <w:szCs w:val="28"/>
        </w:rPr>
        <w:t xml:space="preserve">обсяг виробництва промислової продукції у діючих цінах в цілому по місту в порівнянні з відповідним періодом минулого року склав  107,6 </w:t>
      </w:r>
      <w:r w:rsidRPr="00877B75">
        <w:rPr>
          <w:sz w:val="28"/>
          <w:szCs w:val="28"/>
          <w:lang w:val="ru-RU"/>
        </w:rPr>
        <w:t>%, обсяг реалізації – 2441643,6 тис. грн. (112,9 %).</w:t>
      </w:r>
    </w:p>
    <w:p w:rsidR="003D7282" w:rsidRPr="00845FA5" w:rsidRDefault="003D7282" w:rsidP="00CB510F">
      <w:pPr>
        <w:pStyle w:val="12"/>
        <w:ind w:left="0" w:firstLine="360"/>
        <w:jc w:val="both"/>
        <w:rPr>
          <w:sz w:val="28"/>
          <w:szCs w:val="28"/>
          <w:lang w:val="ru-RU"/>
        </w:rPr>
      </w:pPr>
      <w:r w:rsidRPr="00845FA5">
        <w:rPr>
          <w:sz w:val="28"/>
          <w:szCs w:val="28"/>
        </w:rPr>
        <w:t xml:space="preserve">Темп приросту обсягу реалізованої промислової продукції у відпускних цінах підприємств у 2017 році  прогнозується </w:t>
      </w:r>
      <w:r w:rsidRPr="00877B75">
        <w:rPr>
          <w:sz w:val="28"/>
          <w:szCs w:val="28"/>
        </w:rPr>
        <w:t>5</w:t>
      </w:r>
      <w:r>
        <w:rPr>
          <w:sz w:val="28"/>
          <w:szCs w:val="28"/>
        </w:rPr>
        <w:t>,0</w:t>
      </w:r>
      <w:r w:rsidRPr="00877B75">
        <w:rPr>
          <w:sz w:val="28"/>
          <w:szCs w:val="28"/>
        </w:rPr>
        <w:t xml:space="preserve"> % до показника 2016 року</w:t>
      </w:r>
      <w:r w:rsidRPr="00845FA5">
        <w:rPr>
          <w:sz w:val="28"/>
          <w:szCs w:val="28"/>
        </w:rPr>
        <w:t xml:space="preserve">.  </w:t>
      </w:r>
    </w:p>
    <w:p w:rsidR="003D7282" w:rsidRPr="00845FA5" w:rsidRDefault="003D7282" w:rsidP="00CB510F">
      <w:pPr>
        <w:ind w:firstLine="360"/>
        <w:jc w:val="both"/>
        <w:rPr>
          <w:sz w:val="28"/>
          <w:szCs w:val="28"/>
        </w:rPr>
      </w:pPr>
      <w:r w:rsidRPr="00845FA5">
        <w:rPr>
          <w:sz w:val="28"/>
          <w:szCs w:val="28"/>
        </w:rPr>
        <w:t>Стабільно працюють підприємства харчової, хімічної промисловості та підприємства, що виробляють будівельні матеріали.</w:t>
      </w:r>
    </w:p>
    <w:p w:rsidR="003D7282" w:rsidRPr="00845FA5" w:rsidRDefault="003D7282" w:rsidP="00CB510F">
      <w:pPr>
        <w:ind w:firstLine="360"/>
        <w:jc w:val="both"/>
        <w:rPr>
          <w:sz w:val="28"/>
          <w:szCs w:val="28"/>
          <w:lang w:val="ru-RU"/>
        </w:rPr>
      </w:pPr>
    </w:p>
    <w:p w:rsidR="003D7282" w:rsidRPr="00845FA5" w:rsidRDefault="003D7282" w:rsidP="00CB510F">
      <w:pPr>
        <w:ind w:firstLine="360"/>
        <w:jc w:val="both"/>
        <w:rPr>
          <w:sz w:val="28"/>
          <w:szCs w:val="28"/>
        </w:rPr>
      </w:pPr>
      <w:r w:rsidRPr="00845FA5">
        <w:rPr>
          <w:sz w:val="28"/>
          <w:szCs w:val="28"/>
        </w:rPr>
        <w:t>Державним підприємством «Завод порошкової металургії» у 2017 році планується переоснащення виробництва, а саме: придбати малу індукційну піч для виготовлення деталей з силіційованого графіту; встановити піч спікання порошкових деталей з вбудованою ендоустановкою (до 5 кг/год); придбати піч дугову для виробництва феросиліцію ФС-65.</w:t>
      </w:r>
    </w:p>
    <w:p w:rsidR="003D7282" w:rsidRPr="00845FA5" w:rsidRDefault="003D7282" w:rsidP="00CB510F">
      <w:pPr>
        <w:ind w:firstLine="360"/>
        <w:jc w:val="both"/>
        <w:rPr>
          <w:sz w:val="28"/>
          <w:szCs w:val="28"/>
        </w:rPr>
      </w:pPr>
      <w:r w:rsidRPr="00845FA5">
        <w:rPr>
          <w:sz w:val="28"/>
          <w:szCs w:val="28"/>
        </w:rPr>
        <w:t>Протягом 2017 року підприємством передбачено укладання експортних договорів:</w:t>
      </w:r>
    </w:p>
    <w:p w:rsidR="003D7282" w:rsidRPr="00845FA5" w:rsidRDefault="003D7282" w:rsidP="00CB510F">
      <w:pPr>
        <w:numPr>
          <w:ilvl w:val="0"/>
          <w:numId w:val="18"/>
        </w:numPr>
        <w:ind w:left="0" w:firstLine="360"/>
        <w:jc w:val="both"/>
        <w:rPr>
          <w:sz w:val="28"/>
          <w:szCs w:val="28"/>
        </w:rPr>
      </w:pPr>
      <w:r w:rsidRPr="00845FA5">
        <w:rPr>
          <w:sz w:val="28"/>
          <w:szCs w:val="28"/>
        </w:rPr>
        <w:t xml:space="preserve">на відвантаження залізного порошку: </w:t>
      </w:r>
      <w:r w:rsidRPr="00845FA5">
        <w:rPr>
          <w:sz w:val="28"/>
          <w:szCs w:val="28"/>
          <w:lang w:val="en-US"/>
        </w:rPr>
        <w:t>Bollwerk</w:t>
      </w:r>
      <w:r w:rsidRPr="00845FA5">
        <w:rPr>
          <w:sz w:val="28"/>
          <w:szCs w:val="28"/>
        </w:rPr>
        <w:t xml:space="preserve"> </w:t>
      </w:r>
      <w:r w:rsidRPr="00845FA5">
        <w:rPr>
          <w:sz w:val="28"/>
          <w:szCs w:val="28"/>
          <w:lang w:val="en-US"/>
        </w:rPr>
        <w:t>Finanzierung</w:t>
      </w:r>
      <w:r w:rsidRPr="00845FA5">
        <w:rPr>
          <w:sz w:val="28"/>
          <w:szCs w:val="28"/>
        </w:rPr>
        <w:t>-</w:t>
      </w:r>
      <w:r w:rsidRPr="00845FA5">
        <w:rPr>
          <w:sz w:val="28"/>
          <w:szCs w:val="28"/>
          <w:lang w:val="en-US"/>
        </w:rPr>
        <w:t>und</w:t>
      </w:r>
      <w:r w:rsidRPr="00845FA5">
        <w:rPr>
          <w:sz w:val="28"/>
          <w:szCs w:val="28"/>
        </w:rPr>
        <w:t xml:space="preserve"> </w:t>
      </w:r>
      <w:r w:rsidRPr="00845FA5">
        <w:rPr>
          <w:sz w:val="28"/>
          <w:szCs w:val="28"/>
          <w:lang w:val="en-US"/>
        </w:rPr>
        <w:t>Industritmanagemtnt</w:t>
      </w:r>
      <w:r w:rsidRPr="00845FA5">
        <w:rPr>
          <w:sz w:val="28"/>
          <w:szCs w:val="28"/>
        </w:rPr>
        <w:t xml:space="preserve"> </w:t>
      </w:r>
      <w:r w:rsidRPr="00845FA5">
        <w:rPr>
          <w:sz w:val="28"/>
          <w:szCs w:val="28"/>
          <w:lang w:val="en-US"/>
        </w:rPr>
        <w:t>AG</w:t>
      </w:r>
      <w:r w:rsidRPr="00845FA5">
        <w:rPr>
          <w:sz w:val="28"/>
          <w:szCs w:val="28"/>
        </w:rPr>
        <w:t xml:space="preserve"> (Австрія); </w:t>
      </w:r>
      <w:r w:rsidRPr="00845FA5">
        <w:rPr>
          <w:sz w:val="28"/>
          <w:szCs w:val="28"/>
          <w:lang w:val="en-US"/>
        </w:rPr>
        <w:t>KB</w:t>
      </w:r>
      <w:r w:rsidRPr="00845FA5">
        <w:rPr>
          <w:sz w:val="28"/>
          <w:szCs w:val="28"/>
        </w:rPr>
        <w:t xml:space="preserve"> </w:t>
      </w:r>
      <w:r w:rsidRPr="00845FA5">
        <w:rPr>
          <w:sz w:val="28"/>
          <w:szCs w:val="28"/>
          <w:lang w:val="en-US"/>
        </w:rPr>
        <w:t>MERCATEC</w:t>
      </w:r>
      <w:r w:rsidRPr="00845FA5">
        <w:rPr>
          <w:sz w:val="28"/>
          <w:szCs w:val="28"/>
        </w:rPr>
        <w:t xml:space="preserve"> </w:t>
      </w:r>
      <w:r w:rsidRPr="00845FA5">
        <w:rPr>
          <w:sz w:val="28"/>
          <w:szCs w:val="28"/>
          <w:lang w:val="en-US"/>
        </w:rPr>
        <w:t>GmbH</w:t>
      </w:r>
      <w:r w:rsidRPr="00845FA5">
        <w:rPr>
          <w:sz w:val="28"/>
          <w:szCs w:val="28"/>
        </w:rPr>
        <w:t xml:space="preserve"> (Німеччина); ЗАТ «Бєлагростройіндустрія» (Білорусія); ЗАТ «Анікаю Варіс» (Литва); </w:t>
      </w:r>
    </w:p>
    <w:p w:rsidR="003D7282" w:rsidRPr="00845FA5" w:rsidRDefault="003D7282" w:rsidP="00CB510F">
      <w:pPr>
        <w:numPr>
          <w:ilvl w:val="0"/>
          <w:numId w:val="18"/>
        </w:numPr>
        <w:ind w:left="0" w:firstLine="360"/>
        <w:jc w:val="both"/>
        <w:rPr>
          <w:sz w:val="28"/>
          <w:szCs w:val="28"/>
        </w:rPr>
      </w:pPr>
      <w:r w:rsidRPr="00845FA5">
        <w:rPr>
          <w:sz w:val="28"/>
          <w:szCs w:val="28"/>
        </w:rPr>
        <w:t>тугоплавкі вироби: КОО «Підприємство ЕРДЕНЕТ (Монголія).</w:t>
      </w:r>
    </w:p>
    <w:p w:rsidR="003D7282" w:rsidRPr="00845FA5" w:rsidRDefault="003D7282" w:rsidP="00CB510F">
      <w:pPr>
        <w:pStyle w:val="ad"/>
        <w:ind w:firstLine="360"/>
        <w:jc w:val="both"/>
        <w:rPr>
          <w:sz w:val="28"/>
          <w:szCs w:val="28"/>
        </w:rPr>
      </w:pPr>
      <w:r w:rsidRPr="00845FA5">
        <w:rPr>
          <w:sz w:val="28"/>
          <w:szCs w:val="28"/>
        </w:rPr>
        <w:t>ТОВ «Київгума» в наступному році  планує здійснити ряд заходів (інвестиції, реконструкція та відновлення виробництва), які дозволять в 2017 році збільшити обсяги виробництва наступної продукції – пробки гумові медичні, соски фланцеві гумові, неформові гумові вироби, соски-пустушки латексні, техпластини рулонні тощо – в цілому на 75 000,00 тис.грн. за рік.</w:t>
      </w:r>
    </w:p>
    <w:p w:rsidR="003D7282" w:rsidRPr="00845FA5" w:rsidRDefault="003D7282" w:rsidP="00CB510F">
      <w:pPr>
        <w:pStyle w:val="ad"/>
        <w:ind w:firstLine="360"/>
        <w:jc w:val="both"/>
        <w:rPr>
          <w:sz w:val="28"/>
          <w:szCs w:val="28"/>
        </w:rPr>
      </w:pPr>
      <w:r w:rsidRPr="00845FA5">
        <w:rPr>
          <w:sz w:val="28"/>
          <w:szCs w:val="28"/>
        </w:rPr>
        <w:t xml:space="preserve"> ПАТ «Київхліб» цеху №2 у 2017 році планує  реконструкцію лінії та заміну лінії по випуску хлібобулочних виробів.</w:t>
      </w:r>
    </w:p>
    <w:p w:rsidR="003D7282" w:rsidRPr="00845FA5" w:rsidRDefault="003D7282" w:rsidP="00CB510F">
      <w:pPr>
        <w:pStyle w:val="23"/>
        <w:spacing w:line="240" w:lineRule="auto"/>
        <w:ind w:firstLine="360"/>
        <w:jc w:val="both"/>
        <w:rPr>
          <w:b/>
          <w:bCs/>
          <w:sz w:val="28"/>
          <w:szCs w:val="28"/>
        </w:rPr>
      </w:pPr>
      <w:r w:rsidRPr="00845FA5">
        <w:rPr>
          <w:b/>
          <w:bCs/>
          <w:sz w:val="28"/>
          <w:szCs w:val="28"/>
        </w:rPr>
        <w:t>Головні цілі на 2017 рік:</w:t>
      </w:r>
    </w:p>
    <w:p w:rsidR="003D7282" w:rsidRPr="00845FA5" w:rsidRDefault="003D7282" w:rsidP="00CB510F">
      <w:pPr>
        <w:ind w:firstLine="360"/>
        <w:jc w:val="both"/>
        <w:rPr>
          <w:sz w:val="28"/>
          <w:szCs w:val="28"/>
        </w:rPr>
      </w:pPr>
      <w:r w:rsidRPr="00845FA5">
        <w:rPr>
          <w:sz w:val="28"/>
          <w:szCs w:val="28"/>
        </w:rPr>
        <w:t>Продовження роботи щодо нарощування обсягів промислового виробництва та реалізації промислової продукції, що дасть можливість наповнювати бюджети усіх рівнів та вирішувати соціальні питання.</w:t>
      </w:r>
    </w:p>
    <w:p w:rsidR="003D7282" w:rsidRPr="00845FA5" w:rsidRDefault="003D7282" w:rsidP="00CB510F">
      <w:pPr>
        <w:shd w:val="clear" w:color="auto" w:fill="FFFFFF"/>
        <w:spacing w:line="249" w:lineRule="auto"/>
        <w:ind w:firstLine="360"/>
        <w:jc w:val="both"/>
        <w:rPr>
          <w:b/>
          <w:bCs/>
          <w:sz w:val="28"/>
          <w:szCs w:val="28"/>
        </w:rPr>
      </w:pPr>
      <w:r w:rsidRPr="00845FA5">
        <w:rPr>
          <w:b/>
          <w:bCs/>
          <w:sz w:val="28"/>
          <w:szCs w:val="28"/>
        </w:rPr>
        <w:t>Основні завдання та заходи на 2017 рік:</w:t>
      </w:r>
    </w:p>
    <w:p w:rsidR="003D7282" w:rsidRPr="00845FA5" w:rsidRDefault="003D7282" w:rsidP="00CB510F">
      <w:pPr>
        <w:shd w:val="clear" w:color="auto" w:fill="FFFFFF"/>
        <w:spacing w:line="249" w:lineRule="auto"/>
        <w:ind w:firstLine="360"/>
        <w:jc w:val="both"/>
        <w:rPr>
          <w:sz w:val="28"/>
          <w:szCs w:val="28"/>
        </w:rPr>
      </w:pPr>
      <w:r w:rsidRPr="00845FA5">
        <w:rPr>
          <w:b/>
          <w:bCs/>
          <w:sz w:val="28"/>
          <w:szCs w:val="28"/>
        </w:rPr>
        <w:t xml:space="preserve">■  </w:t>
      </w:r>
      <w:r w:rsidRPr="00845FA5">
        <w:rPr>
          <w:sz w:val="28"/>
          <w:szCs w:val="28"/>
        </w:rPr>
        <w:t>нарощування обсягів промислового виробництва та освоєння нових видів конкурентоспроможної продукції, що користується попитом як на внутрішньому, так і на зовнішніх ринках;</w:t>
      </w:r>
    </w:p>
    <w:p w:rsidR="003D7282" w:rsidRPr="00845FA5" w:rsidRDefault="003D7282" w:rsidP="00CB510F">
      <w:pPr>
        <w:shd w:val="clear" w:color="auto" w:fill="FFFFFF"/>
        <w:spacing w:line="249" w:lineRule="auto"/>
        <w:ind w:firstLine="360"/>
        <w:jc w:val="both"/>
        <w:rPr>
          <w:sz w:val="28"/>
          <w:szCs w:val="28"/>
        </w:rPr>
      </w:pPr>
      <w:r w:rsidRPr="00845FA5">
        <w:rPr>
          <w:b/>
          <w:bCs/>
          <w:sz w:val="28"/>
          <w:szCs w:val="28"/>
        </w:rPr>
        <w:t xml:space="preserve">■  </w:t>
      </w:r>
      <w:r w:rsidRPr="00845FA5">
        <w:rPr>
          <w:sz w:val="28"/>
          <w:szCs w:val="28"/>
        </w:rPr>
        <w:t>широке впровадження енергозберігаючих технологій на підприємствах міста;</w:t>
      </w:r>
    </w:p>
    <w:p w:rsidR="003D7282" w:rsidRPr="00845FA5" w:rsidRDefault="003D7282" w:rsidP="00CB510F">
      <w:pPr>
        <w:pStyle w:val="ad"/>
        <w:spacing w:after="0" w:line="249" w:lineRule="auto"/>
        <w:ind w:firstLine="360"/>
        <w:jc w:val="both"/>
        <w:rPr>
          <w:sz w:val="28"/>
          <w:szCs w:val="28"/>
        </w:rPr>
      </w:pPr>
      <w:r w:rsidRPr="00845FA5">
        <w:rPr>
          <w:b/>
          <w:bCs/>
          <w:sz w:val="28"/>
          <w:szCs w:val="28"/>
        </w:rPr>
        <w:lastRenderedPageBreak/>
        <w:t xml:space="preserve"> ■  </w:t>
      </w:r>
      <w:r w:rsidRPr="00845FA5">
        <w:rPr>
          <w:sz w:val="28"/>
          <w:szCs w:val="28"/>
        </w:rPr>
        <w:t>сприяння підприємствам міста у залученні інвестицій для реалізації інвестиційних проектів та заходів щодо реконструкції та технічного переоснащення виробничих потужностей ;</w:t>
      </w:r>
    </w:p>
    <w:p w:rsidR="003D7282" w:rsidRPr="00845FA5" w:rsidRDefault="003D7282" w:rsidP="00CB510F">
      <w:pPr>
        <w:pStyle w:val="ad"/>
        <w:spacing w:after="0" w:line="249" w:lineRule="auto"/>
        <w:ind w:firstLine="360"/>
        <w:jc w:val="both"/>
      </w:pPr>
      <w:r w:rsidRPr="00845FA5">
        <w:t xml:space="preserve"> ■    </w:t>
      </w:r>
      <w:r w:rsidRPr="00845FA5">
        <w:rPr>
          <w:sz w:val="28"/>
          <w:szCs w:val="28"/>
        </w:rPr>
        <w:t>інформування підприємств про проведення виставково-ярмаркових заходів з метою забезпечення їх участі у даних заходах, що дасть можливість  освоєння нових ринків реалізації виробленої продукції</w:t>
      </w:r>
      <w:r w:rsidRPr="00845FA5">
        <w:t>.</w:t>
      </w:r>
    </w:p>
    <w:p w:rsidR="003D7282" w:rsidRPr="00845FA5" w:rsidRDefault="003D7282" w:rsidP="00CB510F">
      <w:pPr>
        <w:pStyle w:val="21"/>
        <w:tabs>
          <w:tab w:val="left" w:pos="709"/>
        </w:tabs>
        <w:spacing w:line="249" w:lineRule="auto"/>
        <w:ind w:firstLine="360"/>
        <w:rPr>
          <w:i/>
          <w:iCs/>
        </w:rPr>
      </w:pPr>
    </w:p>
    <w:p w:rsidR="003D7282" w:rsidRPr="00845FA5" w:rsidRDefault="003D7282" w:rsidP="00CB510F">
      <w:pPr>
        <w:ind w:firstLine="360"/>
        <w:jc w:val="center"/>
        <w:rPr>
          <w:b/>
          <w:bCs/>
          <w:i/>
          <w:iCs/>
          <w:sz w:val="28"/>
          <w:szCs w:val="28"/>
          <w:lang w:val="ru-RU"/>
        </w:rPr>
      </w:pPr>
      <w:r w:rsidRPr="00845FA5">
        <w:rPr>
          <w:b/>
          <w:bCs/>
          <w:i/>
          <w:iCs/>
          <w:sz w:val="28"/>
          <w:szCs w:val="28"/>
        </w:rPr>
        <w:t>3.5.2. Споживчий ринок.</w:t>
      </w:r>
    </w:p>
    <w:p w:rsidR="003D7282" w:rsidRPr="00845FA5" w:rsidRDefault="003D7282" w:rsidP="00CB510F">
      <w:pPr>
        <w:ind w:right="-175" w:firstLine="360"/>
        <w:jc w:val="both"/>
        <w:rPr>
          <w:sz w:val="28"/>
          <w:szCs w:val="28"/>
        </w:rPr>
      </w:pPr>
      <w:r w:rsidRPr="00845FA5">
        <w:rPr>
          <w:sz w:val="28"/>
          <w:szCs w:val="28"/>
        </w:rPr>
        <w:t>Споживчий ринок продовжує займати одне з провідних місць в соціальній інфраструктурі міста.</w:t>
      </w:r>
    </w:p>
    <w:p w:rsidR="003D7282" w:rsidRPr="00845FA5" w:rsidRDefault="003D7282" w:rsidP="00CB510F">
      <w:pPr>
        <w:ind w:firstLine="360"/>
        <w:jc w:val="both"/>
        <w:rPr>
          <w:spacing w:val="-4"/>
          <w:sz w:val="28"/>
          <w:szCs w:val="28"/>
        </w:rPr>
      </w:pPr>
      <w:r w:rsidRPr="00845FA5">
        <w:rPr>
          <w:sz w:val="28"/>
          <w:szCs w:val="28"/>
        </w:rPr>
        <w:t xml:space="preserve">З початку 2016 року  в місті працювали </w:t>
      </w:r>
      <w:r w:rsidRPr="00845FA5">
        <w:rPr>
          <w:spacing w:val="-4"/>
          <w:sz w:val="28"/>
          <w:szCs w:val="28"/>
        </w:rPr>
        <w:t xml:space="preserve">233 магазини, з них 52- магазини переважно продовольчого профілю, 115 – непродовольчого, 67 – змішаного. Також функціонували 25 супермаркетів, в тому числі 1 будівельний. Мережа закладів ресторанного господарства складала 97 об’єктів відкритої мережі, з них 10 ресторанів, 59 кафе, 10 барів тощо. </w:t>
      </w:r>
    </w:p>
    <w:p w:rsidR="003D7282" w:rsidRPr="00845FA5" w:rsidRDefault="003D7282" w:rsidP="00CB510F">
      <w:pPr>
        <w:ind w:firstLine="360"/>
        <w:jc w:val="both"/>
        <w:rPr>
          <w:sz w:val="28"/>
          <w:szCs w:val="28"/>
        </w:rPr>
      </w:pPr>
      <w:r w:rsidRPr="00845FA5">
        <w:rPr>
          <w:sz w:val="28"/>
          <w:szCs w:val="28"/>
        </w:rPr>
        <w:t>Проводились ярмарки з продажу сільськогосподарської продукції та інших продуктів харчування за участю підприємств Київщини за цінами  нижчими, ніж на ринках та в торгівельній мережі міста. Також, виробникам сільськогосподарської продукції Київщини надано  торгівельні місця для здійснення щоденної виїзної торгівлі власною продукцією (плодоовочевою продукцією, м'ясо-ковбасними виробами, яйцем,  молоком).</w:t>
      </w:r>
    </w:p>
    <w:p w:rsidR="003D7282" w:rsidRPr="00845FA5" w:rsidRDefault="003D7282" w:rsidP="00CB510F">
      <w:pPr>
        <w:ind w:firstLine="360"/>
        <w:jc w:val="both"/>
        <w:rPr>
          <w:sz w:val="28"/>
          <w:szCs w:val="28"/>
        </w:rPr>
      </w:pPr>
      <w:r w:rsidRPr="00845FA5">
        <w:rPr>
          <w:sz w:val="28"/>
          <w:szCs w:val="28"/>
        </w:rPr>
        <w:t>В зв</w:t>
      </w:r>
      <w:r w:rsidRPr="00845FA5">
        <w:rPr>
          <w:sz w:val="28"/>
          <w:szCs w:val="28"/>
          <w:lang w:val="ru-RU"/>
        </w:rPr>
        <w:t>’</w:t>
      </w:r>
      <w:r w:rsidRPr="00845FA5">
        <w:rPr>
          <w:sz w:val="28"/>
          <w:szCs w:val="28"/>
        </w:rPr>
        <w:t xml:space="preserve">язку з активною забудовою житлових комплексів в нових мікрорайонах міста Бровари та для зручності мешканців цих забудов, в 2017 році  на перших поверхах будов планується відкриття сучасних підприємств торгівлі, сфери побутового обслуговування населення, закладів ресторанного господарства. </w:t>
      </w:r>
    </w:p>
    <w:p w:rsidR="003D7282" w:rsidRPr="00845FA5" w:rsidRDefault="003D7282" w:rsidP="00CB510F">
      <w:pPr>
        <w:ind w:firstLine="360"/>
        <w:jc w:val="both"/>
        <w:rPr>
          <w:sz w:val="28"/>
          <w:szCs w:val="28"/>
        </w:rPr>
      </w:pPr>
      <w:r w:rsidRPr="00845FA5">
        <w:rPr>
          <w:sz w:val="28"/>
          <w:szCs w:val="28"/>
        </w:rPr>
        <w:t xml:space="preserve">    </w:t>
      </w:r>
    </w:p>
    <w:p w:rsidR="003D7282" w:rsidRPr="00845FA5" w:rsidRDefault="003D7282" w:rsidP="00CB510F">
      <w:pPr>
        <w:ind w:right="-175" w:firstLine="360"/>
        <w:jc w:val="both"/>
        <w:rPr>
          <w:b/>
          <w:bCs/>
          <w:sz w:val="28"/>
          <w:szCs w:val="28"/>
        </w:rPr>
      </w:pPr>
      <w:r w:rsidRPr="00845FA5">
        <w:rPr>
          <w:b/>
          <w:bCs/>
          <w:sz w:val="28"/>
          <w:szCs w:val="28"/>
        </w:rPr>
        <w:t>Головні цілі на 2017 рік:</w:t>
      </w:r>
    </w:p>
    <w:p w:rsidR="003D7282" w:rsidRPr="00845FA5" w:rsidRDefault="003D7282" w:rsidP="00CB510F">
      <w:pPr>
        <w:ind w:right="37" w:firstLine="360"/>
        <w:jc w:val="both"/>
        <w:rPr>
          <w:sz w:val="28"/>
          <w:szCs w:val="28"/>
        </w:rPr>
      </w:pPr>
      <w:r w:rsidRPr="00845FA5">
        <w:rPr>
          <w:sz w:val="28"/>
          <w:szCs w:val="28"/>
        </w:rPr>
        <w:t>Формування ефективної інфраструктури споживчого ринку, здатної задовольнити потреби населення в якісних товарах та послугах, забезпечення високого рівня обслуговування.</w:t>
      </w:r>
    </w:p>
    <w:p w:rsidR="003D7282" w:rsidRPr="00845FA5" w:rsidRDefault="003D7282" w:rsidP="00CB510F">
      <w:pPr>
        <w:ind w:right="37" w:firstLine="360"/>
        <w:jc w:val="both"/>
        <w:rPr>
          <w:b/>
          <w:bCs/>
          <w:sz w:val="28"/>
          <w:szCs w:val="28"/>
          <w:lang w:val="ru-RU"/>
        </w:rPr>
      </w:pPr>
      <w:r w:rsidRPr="00845FA5">
        <w:rPr>
          <w:b/>
          <w:bCs/>
          <w:sz w:val="28"/>
          <w:szCs w:val="28"/>
        </w:rPr>
        <w:t>Основні  завдання на 2017 рік:</w:t>
      </w:r>
    </w:p>
    <w:p w:rsidR="003D7282" w:rsidRPr="00845FA5" w:rsidRDefault="003D7282" w:rsidP="00CB510F">
      <w:pPr>
        <w:ind w:right="37" w:firstLine="360"/>
        <w:jc w:val="both"/>
        <w:rPr>
          <w:sz w:val="28"/>
          <w:szCs w:val="28"/>
        </w:rPr>
      </w:pPr>
      <w:r w:rsidRPr="00845FA5">
        <w:rPr>
          <w:b/>
          <w:bCs/>
          <w:sz w:val="28"/>
          <w:szCs w:val="28"/>
          <w:lang w:val="ru-RU"/>
        </w:rPr>
        <w:t xml:space="preserve">■ </w:t>
      </w:r>
      <w:r w:rsidRPr="00845FA5">
        <w:rPr>
          <w:sz w:val="28"/>
          <w:szCs w:val="28"/>
        </w:rPr>
        <w:t>забезпечення реалізації державної політики в сфері послуг, спрямованої на вдосконалення торгівельного та побутового обслуговування населення міста;</w:t>
      </w:r>
    </w:p>
    <w:p w:rsidR="003D7282" w:rsidRPr="00845FA5" w:rsidRDefault="003D7282" w:rsidP="00CB510F">
      <w:pPr>
        <w:ind w:right="37" w:firstLine="360"/>
        <w:jc w:val="both"/>
        <w:rPr>
          <w:sz w:val="28"/>
          <w:szCs w:val="28"/>
          <w:lang w:val="ru-RU"/>
        </w:rPr>
      </w:pPr>
      <w:r w:rsidRPr="00845FA5">
        <w:rPr>
          <w:sz w:val="28"/>
          <w:szCs w:val="28"/>
          <w:lang w:val="ru-RU"/>
        </w:rPr>
        <w:t xml:space="preserve">■ </w:t>
      </w:r>
      <w:r w:rsidRPr="00845FA5">
        <w:rPr>
          <w:sz w:val="28"/>
          <w:szCs w:val="28"/>
        </w:rPr>
        <w:t>впровадження сучасних технологій обслуговування населення;</w:t>
      </w:r>
    </w:p>
    <w:p w:rsidR="003D7282" w:rsidRPr="00845FA5" w:rsidRDefault="003D7282" w:rsidP="00CB510F">
      <w:pPr>
        <w:ind w:right="37" w:firstLine="360"/>
        <w:jc w:val="both"/>
        <w:rPr>
          <w:sz w:val="28"/>
          <w:szCs w:val="28"/>
          <w:lang w:val="ru-RU"/>
        </w:rPr>
      </w:pPr>
      <w:r w:rsidRPr="00845FA5">
        <w:rPr>
          <w:sz w:val="28"/>
          <w:szCs w:val="28"/>
          <w:lang w:val="ru-RU"/>
        </w:rPr>
        <w:t xml:space="preserve">■ </w:t>
      </w:r>
      <w:r w:rsidRPr="00845FA5">
        <w:rPr>
          <w:sz w:val="28"/>
          <w:szCs w:val="28"/>
        </w:rPr>
        <w:t>сприяння підтримці товаровиробників на місцевому рівні.</w:t>
      </w:r>
    </w:p>
    <w:p w:rsidR="003D7282" w:rsidRPr="00845FA5" w:rsidRDefault="003D7282" w:rsidP="00CB510F">
      <w:pPr>
        <w:pStyle w:val="a9"/>
        <w:shd w:val="clear" w:color="auto" w:fill="FFFFFF"/>
        <w:spacing w:before="0" w:beforeAutospacing="0" w:after="0" w:afterAutospacing="0" w:line="206" w:lineRule="atLeast"/>
        <w:ind w:firstLine="360"/>
        <w:jc w:val="both"/>
        <w:rPr>
          <w:i/>
          <w:iCs/>
          <w:sz w:val="28"/>
          <w:szCs w:val="28"/>
        </w:rPr>
      </w:pPr>
      <w:r w:rsidRPr="00845FA5">
        <w:rPr>
          <w:b/>
          <w:bCs/>
          <w:sz w:val="28"/>
          <w:szCs w:val="28"/>
        </w:rPr>
        <w:t xml:space="preserve">                                   </w:t>
      </w:r>
      <w:r w:rsidRPr="00845FA5">
        <w:rPr>
          <w:b/>
          <w:bCs/>
          <w:i/>
          <w:iCs/>
          <w:sz w:val="28"/>
          <w:szCs w:val="28"/>
          <w:lang w:val="uk-UA"/>
        </w:rPr>
        <w:t xml:space="preserve">3.5.3. </w:t>
      </w:r>
      <w:r w:rsidRPr="00845FA5">
        <w:rPr>
          <w:rStyle w:val="af"/>
          <w:b/>
          <w:bCs/>
          <w:i w:val="0"/>
          <w:iCs w:val="0"/>
          <w:sz w:val="28"/>
          <w:szCs w:val="28"/>
        </w:rPr>
        <w:t>Транспорт.</w:t>
      </w:r>
    </w:p>
    <w:p w:rsidR="003D7282" w:rsidRPr="00845FA5" w:rsidRDefault="003D7282" w:rsidP="00CB510F">
      <w:pPr>
        <w:pStyle w:val="a9"/>
        <w:shd w:val="clear" w:color="auto" w:fill="FFFFFF"/>
        <w:spacing w:before="0" w:beforeAutospacing="0" w:after="0" w:afterAutospacing="0" w:line="206" w:lineRule="atLeast"/>
        <w:ind w:firstLine="360"/>
        <w:jc w:val="both"/>
        <w:rPr>
          <w:sz w:val="28"/>
          <w:szCs w:val="28"/>
          <w:lang w:val="uk-UA"/>
        </w:rPr>
      </w:pPr>
      <w:r w:rsidRPr="00845FA5">
        <w:rPr>
          <w:sz w:val="28"/>
          <w:szCs w:val="28"/>
        </w:rPr>
        <w:t>Мережу міського</w:t>
      </w:r>
      <w:r w:rsidRPr="00845FA5">
        <w:rPr>
          <w:sz w:val="28"/>
          <w:szCs w:val="28"/>
          <w:lang w:val="uk-UA"/>
        </w:rPr>
        <w:t xml:space="preserve"> </w:t>
      </w:r>
      <w:r w:rsidRPr="00845FA5">
        <w:rPr>
          <w:sz w:val="28"/>
          <w:szCs w:val="28"/>
        </w:rPr>
        <w:t xml:space="preserve">автомобільного транспорту складають </w:t>
      </w:r>
      <w:r w:rsidRPr="00845FA5">
        <w:rPr>
          <w:sz w:val="28"/>
          <w:szCs w:val="28"/>
          <w:lang w:val="uk-UA"/>
        </w:rPr>
        <w:t>5</w:t>
      </w:r>
      <w:r w:rsidRPr="00845FA5">
        <w:rPr>
          <w:sz w:val="28"/>
          <w:szCs w:val="28"/>
        </w:rPr>
        <w:t xml:space="preserve"> міських автобусних маршрутів. Крім</w:t>
      </w:r>
      <w:r w:rsidRPr="00845FA5">
        <w:rPr>
          <w:sz w:val="28"/>
          <w:szCs w:val="28"/>
          <w:lang w:val="uk-UA"/>
        </w:rPr>
        <w:t xml:space="preserve"> </w:t>
      </w:r>
      <w:r w:rsidRPr="00845FA5">
        <w:rPr>
          <w:sz w:val="28"/>
          <w:szCs w:val="28"/>
        </w:rPr>
        <w:t>міських маршрутів, маршрутну мережу міста доповнюють 9 приміських автобусних</w:t>
      </w:r>
      <w:r w:rsidRPr="00845FA5">
        <w:rPr>
          <w:sz w:val="28"/>
          <w:szCs w:val="28"/>
          <w:lang w:val="uk-UA"/>
        </w:rPr>
        <w:t xml:space="preserve"> </w:t>
      </w:r>
      <w:r w:rsidRPr="00845FA5">
        <w:rPr>
          <w:sz w:val="28"/>
          <w:szCs w:val="28"/>
        </w:rPr>
        <w:t>маршрутів загального користування. Міським транспортним сполученням  з’єднанівсі мікрорайони міста - район “Торгмаш”, “Геологорозвідка”, “Зелена галявина”,“34 мікрорайон”. В рамках виконання міської програми „З турботою про</w:t>
      </w:r>
      <w:r w:rsidRPr="00845FA5">
        <w:rPr>
          <w:sz w:val="28"/>
          <w:szCs w:val="28"/>
          <w:lang w:val="uk-UA"/>
        </w:rPr>
        <w:t xml:space="preserve"> </w:t>
      </w:r>
      <w:r w:rsidRPr="00845FA5">
        <w:rPr>
          <w:sz w:val="28"/>
          <w:szCs w:val="28"/>
        </w:rPr>
        <w:t xml:space="preserve">кожного”у місті працює </w:t>
      </w:r>
      <w:r w:rsidRPr="00845FA5">
        <w:rPr>
          <w:sz w:val="28"/>
          <w:szCs w:val="28"/>
          <w:lang w:val="uk-UA"/>
        </w:rPr>
        <w:t>2</w:t>
      </w:r>
      <w:r w:rsidRPr="00845FA5">
        <w:rPr>
          <w:sz w:val="28"/>
          <w:szCs w:val="28"/>
        </w:rPr>
        <w:t xml:space="preserve"> комунальн</w:t>
      </w:r>
      <w:r w:rsidRPr="00845FA5">
        <w:rPr>
          <w:sz w:val="28"/>
          <w:szCs w:val="28"/>
          <w:lang w:val="uk-UA"/>
        </w:rPr>
        <w:t>і</w:t>
      </w:r>
      <w:r w:rsidRPr="00845FA5">
        <w:rPr>
          <w:sz w:val="28"/>
          <w:szCs w:val="28"/>
        </w:rPr>
        <w:t xml:space="preserve"> автобус</w:t>
      </w:r>
      <w:r w:rsidRPr="00845FA5">
        <w:rPr>
          <w:sz w:val="28"/>
          <w:szCs w:val="28"/>
          <w:lang w:val="uk-UA"/>
        </w:rPr>
        <w:t>и на міських маршрутах, пе</w:t>
      </w:r>
      <w:r w:rsidRPr="00845FA5">
        <w:rPr>
          <w:sz w:val="28"/>
          <w:szCs w:val="28"/>
        </w:rPr>
        <w:t>ревезення пасажирів пільгової категорії на</w:t>
      </w:r>
      <w:r w:rsidRPr="00845FA5">
        <w:rPr>
          <w:sz w:val="28"/>
          <w:szCs w:val="28"/>
          <w:lang w:val="uk-UA"/>
        </w:rPr>
        <w:t xml:space="preserve"> яких</w:t>
      </w:r>
      <w:r w:rsidRPr="00845FA5">
        <w:rPr>
          <w:sz w:val="28"/>
          <w:szCs w:val="28"/>
        </w:rPr>
        <w:t xml:space="preserve"> здійснюється безкоштовно та без обмежень.</w:t>
      </w:r>
    </w:p>
    <w:p w:rsidR="003D7282" w:rsidRPr="00845FA5" w:rsidRDefault="003D7282" w:rsidP="00CB510F">
      <w:pPr>
        <w:pStyle w:val="a9"/>
        <w:shd w:val="clear" w:color="auto" w:fill="FFFFFF"/>
        <w:spacing w:before="0" w:beforeAutospacing="0" w:after="0" w:afterAutospacing="0" w:line="206" w:lineRule="atLeast"/>
        <w:ind w:firstLine="360"/>
        <w:jc w:val="both"/>
        <w:rPr>
          <w:sz w:val="28"/>
          <w:szCs w:val="28"/>
        </w:rPr>
      </w:pPr>
      <w:r w:rsidRPr="00845FA5">
        <w:rPr>
          <w:rStyle w:val="af2"/>
          <w:sz w:val="28"/>
          <w:szCs w:val="28"/>
        </w:rPr>
        <w:lastRenderedPageBreak/>
        <w:t>Головні цілі на 201</w:t>
      </w:r>
      <w:r w:rsidRPr="00845FA5">
        <w:rPr>
          <w:rStyle w:val="af2"/>
          <w:sz w:val="28"/>
          <w:szCs w:val="28"/>
          <w:lang w:val="uk-UA"/>
        </w:rPr>
        <w:t>7</w:t>
      </w:r>
      <w:r w:rsidRPr="00845FA5">
        <w:rPr>
          <w:rStyle w:val="af2"/>
          <w:sz w:val="28"/>
          <w:szCs w:val="28"/>
        </w:rPr>
        <w:t xml:space="preserve"> рік:</w:t>
      </w:r>
    </w:p>
    <w:p w:rsidR="003D7282" w:rsidRPr="00845FA5" w:rsidRDefault="003D7282" w:rsidP="00CB510F">
      <w:pPr>
        <w:pStyle w:val="a9"/>
        <w:shd w:val="clear" w:color="auto" w:fill="FFFFFF"/>
        <w:spacing w:before="0" w:beforeAutospacing="0" w:after="0" w:afterAutospacing="0" w:line="206" w:lineRule="atLeast"/>
        <w:ind w:firstLine="360"/>
        <w:jc w:val="both"/>
        <w:rPr>
          <w:sz w:val="28"/>
          <w:szCs w:val="28"/>
          <w:lang w:val="uk-UA"/>
        </w:rPr>
      </w:pPr>
      <w:r w:rsidRPr="00845FA5">
        <w:rPr>
          <w:sz w:val="28"/>
          <w:szCs w:val="28"/>
        </w:rPr>
        <w:t>Якісне та повне</w:t>
      </w:r>
      <w:r w:rsidRPr="00845FA5">
        <w:rPr>
          <w:sz w:val="28"/>
          <w:szCs w:val="28"/>
          <w:lang w:val="uk-UA"/>
        </w:rPr>
        <w:t xml:space="preserve"> </w:t>
      </w:r>
      <w:r w:rsidRPr="00845FA5">
        <w:rPr>
          <w:sz w:val="28"/>
          <w:szCs w:val="28"/>
        </w:rPr>
        <w:t>задоволення потреб населення міста у пасажирських перевезеннях, подальшевдосконалення маршрутної мережі та утримання автомобільних доріг загального користуванняв задовільному стані.</w:t>
      </w:r>
    </w:p>
    <w:p w:rsidR="003D7282" w:rsidRPr="00845FA5" w:rsidRDefault="003D7282" w:rsidP="00CB510F">
      <w:pPr>
        <w:pStyle w:val="a9"/>
        <w:shd w:val="clear" w:color="auto" w:fill="FFFFFF"/>
        <w:spacing w:before="0" w:beforeAutospacing="0" w:after="0" w:afterAutospacing="0" w:line="206" w:lineRule="atLeast"/>
        <w:ind w:firstLine="360"/>
        <w:jc w:val="both"/>
        <w:rPr>
          <w:sz w:val="28"/>
          <w:szCs w:val="28"/>
        </w:rPr>
      </w:pPr>
      <w:r w:rsidRPr="00845FA5">
        <w:rPr>
          <w:rStyle w:val="af2"/>
          <w:sz w:val="28"/>
          <w:szCs w:val="28"/>
        </w:rPr>
        <w:t>Основні завдання та заходи на</w:t>
      </w:r>
      <w:r w:rsidRPr="00845FA5">
        <w:rPr>
          <w:rStyle w:val="af2"/>
          <w:sz w:val="28"/>
          <w:szCs w:val="28"/>
          <w:lang w:val="uk-UA"/>
        </w:rPr>
        <w:t xml:space="preserve"> </w:t>
      </w:r>
      <w:r w:rsidRPr="00845FA5">
        <w:rPr>
          <w:rStyle w:val="af2"/>
          <w:sz w:val="28"/>
          <w:szCs w:val="28"/>
        </w:rPr>
        <w:t>201</w:t>
      </w:r>
      <w:r w:rsidRPr="00845FA5">
        <w:rPr>
          <w:rStyle w:val="af2"/>
          <w:sz w:val="28"/>
          <w:szCs w:val="28"/>
          <w:lang w:val="uk-UA"/>
        </w:rPr>
        <w:t>7</w:t>
      </w:r>
      <w:r w:rsidRPr="00845FA5">
        <w:rPr>
          <w:rStyle w:val="af2"/>
          <w:sz w:val="28"/>
          <w:szCs w:val="28"/>
        </w:rPr>
        <w:t xml:space="preserve">  рік:</w:t>
      </w:r>
    </w:p>
    <w:p w:rsidR="003D7282" w:rsidRPr="00845FA5" w:rsidRDefault="003D7282" w:rsidP="00CB510F">
      <w:pPr>
        <w:pStyle w:val="a9"/>
        <w:shd w:val="clear" w:color="auto" w:fill="FFFFFF"/>
        <w:spacing w:before="0" w:beforeAutospacing="0" w:after="0" w:afterAutospacing="0" w:line="206" w:lineRule="atLeast"/>
        <w:ind w:firstLine="360"/>
        <w:jc w:val="both"/>
        <w:rPr>
          <w:sz w:val="28"/>
          <w:szCs w:val="28"/>
          <w:lang w:val="uk-UA"/>
        </w:rPr>
      </w:pPr>
      <w:r w:rsidRPr="00845FA5">
        <w:rPr>
          <w:b/>
          <w:bCs/>
          <w:sz w:val="28"/>
          <w:szCs w:val="28"/>
          <w:lang w:val="uk-UA"/>
        </w:rPr>
        <w:t xml:space="preserve">■ </w:t>
      </w:r>
      <w:r w:rsidRPr="00845FA5">
        <w:rPr>
          <w:sz w:val="28"/>
          <w:szCs w:val="28"/>
        </w:rPr>
        <w:t>покращення</w:t>
      </w:r>
      <w:r w:rsidRPr="00845FA5">
        <w:rPr>
          <w:sz w:val="28"/>
          <w:szCs w:val="28"/>
          <w:lang w:val="uk-UA"/>
        </w:rPr>
        <w:t xml:space="preserve"> </w:t>
      </w:r>
      <w:r w:rsidRPr="00845FA5">
        <w:rPr>
          <w:sz w:val="28"/>
          <w:szCs w:val="28"/>
        </w:rPr>
        <w:t>обслуговування пасажирів та контроль за дотриманням суб'єктами підприємницької</w:t>
      </w:r>
      <w:r w:rsidRPr="00845FA5">
        <w:rPr>
          <w:sz w:val="28"/>
          <w:szCs w:val="28"/>
          <w:lang w:val="uk-UA"/>
        </w:rPr>
        <w:t xml:space="preserve"> </w:t>
      </w:r>
      <w:r w:rsidRPr="00845FA5">
        <w:rPr>
          <w:sz w:val="28"/>
          <w:szCs w:val="28"/>
        </w:rPr>
        <w:t>діяльності, які виконують перевезення пасажирів автомобільним транспортом,</w:t>
      </w:r>
      <w:r w:rsidRPr="00845FA5">
        <w:rPr>
          <w:sz w:val="28"/>
          <w:szCs w:val="28"/>
          <w:lang w:val="uk-UA"/>
        </w:rPr>
        <w:t xml:space="preserve"> </w:t>
      </w:r>
      <w:r w:rsidRPr="00845FA5">
        <w:rPr>
          <w:sz w:val="28"/>
          <w:szCs w:val="28"/>
        </w:rPr>
        <w:t>вимог чинного законодавства та умов договорів, укладених між органами</w:t>
      </w:r>
      <w:r w:rsidRPr="00845FA5">
        <w:rPr>
          <w:sz w:val="28"/>
          <w:szCs w:val="28"/>
          <w:lang w:val="uk-UA"/>
        </w:rPr>
        <w:t xml:space="preserve"> </w:t>
      </w:r>
      <w:r w:rsidRPr="00845FA5">
        <w:rPr>
          <w:sz w:val="28"/>
          <w:szCs w:val="28"/>
        </w:rPr>
        <w:t>виконавчої влади та перевізниками щодо перевезення пасажирів на маршрутахзагального користування;</w:t>
      </w:r>
    </w:p>
    <w:p w:rsidR="003D7282" w:rsidRPr="00845FA5" w:rsidRDefault="003D7282" w:rsidP="00CB510F">
      <w:pPr>
        <w:pStyle w:val="a9"/>
        <w:shd w:val="clear" w:color="auto" w:fill="FFFFFF"/>
        <w:spacing w:before="0" w:beforeAutospacing="0" w:after="0" w:afterAutospacing="0" w:line="206" w:lineRule="atLeast"/>
        <w:ind w:firstLine="360"/>
        <w:jc w:val="both"/>
        <w:rPr>
          <w:sz w:val="28"/>
          <w:szCs w:val="28"/>
          <w:lang w:val="uk-UA"/>
        </w:rPr>
      </w:pPr>
      <w:r w:rsidRPr="00845FA5">
        <w:rPr>
          <w:sz w:val="28"/>
          <w:szCs w:val="28"/>
          <w:lang w:val="uk-UA"/>
        </w:rPr>
        <w:t>■ покращення транспортного обслуговування міста, заміна старих транспортних засобів на нові, більш сучасні, збільшення кількості пасажирських перевезень автобусами великої місткості;</w:t>
      </w:r>
    </w:p>
    <w:p w:rsidR="003D7282" w:rsidRPr="00845FA5" w:rsidRDefault="003D7282" w:rsidP="00CB510F">
      <w:pPr>
        <w:pStyle w:val="a9"/>
        <w:shd w:val="clear" w:color="auto" w:fill="FFFFFF"/>
        <w:spacing w:before="0" w:beforeAutospacing="0" w:after="0" w:afterAutospacing="0" w:line="206" w:lineRule="atLeast"/>
        <w:ind w:firstLine="360"/>
        <w:jc w:val="both"/>
        <w:rPr>
          <w:sz w:val="28"/>
          <w:szCs w:val="28"/>
          <w:lang w:val="uk-UA"/>
        </w:rPr>
      </w:pPr>
      <w:r w:rsidRPr="00845FA5">
        <w:rPr>
          <w:sz w:val="28"/>
          <w:szCs w:val="28"/>
          <w:lang w:val="uk-UA"/>
        </w:rPr>
        <w:t xml:space="preserve">■  облаштування та благоустрій мережі зупинок пасажирського транспорту сучасними </w:t>
      </w:r>
      <w:r w:rsidRPr="00845FA5">
        <w:rPr>
          <w:sz w:val="28"/>
          <w:szCs w:val="28"/>
        </w:rPr>
        <w:t> </w:t>
      </w:r>
      <w:r w:rsidRPr="00845FA5">
        <w:rPr>
          <w:sz w:val="28"/>
          <w:szCs w:val="28"/>
          <w:lang w:val="uk-UA"/>
        </w:rPr>
        <w:t xml:space="preserve">зупинками, павільйонами очікування, іншими об’єктами транспортної інфраструктури; </w:t>
      </w:r>
    </w:p>
    <w:p w:rsidR="003D7282" w:rsidRPr="00845FA5" w:rsidRDefault="003D7282" w:rsidP="00CB510F">
      <w:pPr>
        <w:pStyle w:val="a9"/>
        <w:shd w:val="clear" w:color="auto" w:fill="FFFFFF"/>
        <w:spacing w:before="0" w:beforeAutospacing="0" w:after="0" w:afterAutospacing="0" w:line="206" w:lineRule="atLeast"/>
        <w:ind w:firstLine="360"/>
        <w:jc w:val="both"/>
        <w:rPr>
          <w:sz w:val="28"/>
          <w:szCs w:val="28"/>
          <w:lang w:val="uk-UA"/>
        </w:rPr>
      </w:pPr>
      <w:r w:rsidRPr="00845FA5">
        <w:rPr>
          <w:sz w:val="28"/>
          <w:szCs w:val="28"/>
          <w:lang w:val="uk-UA"/>
        </w:rPr>
        <w:t xml:space="preserve">■ </w:t>
      </w:r>
      <w:r w:rsidRPr="00845FA5">
        <w:rPr>
          <w:sz w:val="28"/>
          <w:szCs w:val="28"/>
        </w:rPr>
        <w:t>ремонт колесовідбійників;</w:t>
      </w:r>
    </w:p>
    <w:p w:rsidR="003D7282" w:rsidRPr="00845FA5" w:rsidRDefault="003D7282" w:rsidP="00CB510F">
      <w:pPr>
        <w:pStyle w:val="a9"/>
        <w:shd w:val="clear" w:color="auto" w:fill="FFFFFF"/>
        <w:spacing w:before="0" w:beforeAutospacing="0" w:after="0" w:afterAutospacing="0" w:line="206" w:lineRule="atLeast"/>
        <w:ind w:firstLine="360"/>
        <w:jc w:val="both"/>
        <w:rPr>
          <w:sz w:val="28"/>
          <w:szCs w:val="28"/>
          <w:lang w:val="uk-UA"/>
        </w:rPr>
      </w:pPr>
      <w:r w:rsidRPr="00845FA5">
        <w:rPr>
          <w:sz w:val="28"/>
          <w:szCs w:val="28"/>
          <w:lang w:val="uk-UA"/>
        </w:rPr>
        <w:t>■ встановлення елементів примусового зниження швидкості на небезпечних ділянках доріг;</w:t>
      </w:r>
    </w:p>
    <w:p w:rsidR="003D7282" w:rsidRPr="00845FA5" w:rsidRDefault="003D7282" w:rsidP="00CB510F">
      <w:pPr>
        <w:pStyle w:val="a9"/>
        <w:shd w:val="clear" w:color="auto" w:fill="FFFFFF"/>
        <w:spacing w:before="0" w:beforeAutospacing="0" w:after="0" w:afterAutospacing="0" w:line="206" w:lineRule="atLeast"/>
        <w:ind w:firstLine="360"/>
        <w:jc w:val="both"/>
        <w:rPr>
          <w:sz w:val="28"/>
          <w:szCs w:val="28"/>
          <w:lang w:val="uk-UA"/>
        </w:rPr>
      </w:pPr>
      <w:r w:rsidRPr="00845FA5">
        <w:rPr>
          <w:sz w:val="28"/>
          <w:szCs w:val="28"/>
          <w:lang w:val="uk-UA"/>
        </w:rPr>
        <w:t xml:space="preserve">■ </w:t>
      </w:r>
      <w:r w:rsidRPr="00845FA5">
        <w:rPr>
          <w:sz w:val="28"/>
          <w:szCs w:val="28"/>
        </w:rPr>
        <w:t>виконання</w:t>
      </w:r>
      <w:r w:rsidRPr="00845FA5">
        <w:rPr>
          <w:sz w:val="28"/>
          <w:szCs w:val="28"/>
          <w:lang w:val="uk-UA"/>
        </w:rPr>
        <w:t xml:space="preserve"> </w:t>
      </w:r>
      <w:r w:rsidRPr="00845FA5">
        <w:rPr>
          <w:sz w:val="28"/>
          <w:szCs w:val="28"/>
        </w:rPr>
        <w:t>запланованих обсягів  капітального та поточного ремонту автомобільних</w:t>
      </w:r>
      <w:r w:rsidRPr="00845FA5">
        <w:rPr>
          <w:sz w:val="28"/>
          <w:szCs w:val="28"/>
          <w:lang w:val="uk-UA"/>
        </w:rPr>
        <w:t xml:space="preserve"> </w:t>
      </w:r>
      <w:r w:rsidRPr="00845FA5">
        <w:rPr>
          <w:sz w:val="28"/>
          <w:szCs w:val="28"/>
        </w:rPr>
        <w:t>доріг.</w:t>
      </w:r>
    </w:p>
    <w:p w:rsidR="003D7282" w:rsidRPr="00845FA5" w:rsidRDefault="003D7282" w:rsidP="00CB510F">
      <w:pPr>
        <w:pStyle w:val="a9"/>
        <w:shd w:val="clear" w:color="auto" w:fill="FFFFFF"/>
        <w:spacing w:before="0" w:beforeAutospacing="0" w:after="0" w:afterAutospacing="0" w:line="206" w:lineRule="atLeast"/>
        <w:ind w:firstLine="360"/>
        <w:jc w:val="both"/>
        <w:rPr>
          <w:i/>
          <w:iCs/>
          <w:sz w:val="28"/>
          <w:szCs w:val="28"/>
          <w:lang w:val="uk-UA"/>
        </w:rPr>
      </w:pPr>
    </w:p>
    <w:p w:rsidR="003D7282" w:rsidRPr="00845FA5" w:rsidRDefault="003D7282" w:rsidP="00CB510F">
      <w:pPr>
        <w:ind w:right="-5" w:firstLine="360"/>
        <w:jc w:val="center"/>
        <w:rPr>
          <w:b/>
          <w:bCs/>
          <w:sz w:val="28"/>
          <w:szCs w:val="28"/>
        </w:rPr>
      </w:pPr>
      <w:r w:rsidRPr="00845FA5">
        <w:rPr>
          <w:b/>
          <w:bCs/>
          <w:sz w:val="28"/>
          <w:szCs w:val="28"/>
        </w:rPr>
        <w:t>3.6. Зовнішньоекономічна діяльність.</w:t>
      </w:r>
    </w:p>
    <w:p w:rsidR="003D7282" w:rsidRPr="00845FA5" w:rsidRDefault="003D7282" w:rsidP="00CB510F">
      <w:pPr>
        <w:ind w:firstLine="360"/>
        <w:jc w:val="both"/>
        <w:rPr>
          <w:sz w:val="28"/>
          <w:szCs w:val="28"/>
        </w:rPr>
      </w:pPr>
      <w:r w:rsidRPr="00845FA5">
        <w:rPr>
          <w:sz w:val="28"/>
          <w:szCs w:val="28"/>
        </w:rPr>
        <w:t>Продовжується цілеспрямована робота щодо утримання та розширення ринків збуту продукції, в тому числі до інших країн світу.</w:t>
      </w:r>
    </w:p>
    <w:p w:rsidR="003D7282" w:rsidRPr="00845FA5" w:rsidRDefault="003D7282" w:rsidP="00CB510F">
      <w:pPr>
        <w:ind w:firstLine="360"/>
        <w:jc w:val="both"/>
        <w:rPr>
          <w:sz w:val="28"/>
          <w:szCs w:val="28"/>
        </w:rPr>
      </w:pPr>
      <w:r w:rsidRPr="00845FA5">
        <w:rPr>
          <w:sz w:val="28"/>
          <w:szCs w:val="28"/>
        </w:rPr>
        <w:t>За 9 місяців 2016 року обсяг експорту торгівлі товарами склав 47533,2 тис.дол.США, обсяг імпорту товарів – 138762,9 тис.дол.США (при цьому порівняно з відповідним періодом 2015 року експорт склав 179,1%, а імпорт – 131,2</w:t>
      </w:r>
      <w:r w:rsidRPr="00845FA5">
        <w:rPr>
          <w:b/>
          <w:bCs/>
        </w:rPr>
        <w:t xml:space="preserve"> </w:t>
      </w:r>
      <w:r w:rsidRPr="00845FA5">
        <w:rPr>
          <w:sz w:val="28"/>
          <w:szCs w:val="28"/>
        </w:rPr>
        <w:t xml:space="preserve">%). </w:t>
      </w:r>
    </w:p>
    <w:p w:rsidR="003D7282" w:rsidRPr="00845FA5" w:rsidRDefault="003D7282" w:rsidP="00CB510F">
      <w:pPr>
        <w:ind w:firstLine="360"/>
        <w:jc w:val="both"/>
        <w:rPr>
          <w:sz w:val="28"/>
          <w:szCs w:val="28"/>
        </w:rPr>
      </w:pPr>
      <w:r w:rsidRPr="00845FA5">
        <w:rPr>
          <w:sz w:val="28"/>
          <w:szCs w:val="28"/>
        </w:rPr>
        <w:t>За 9 місяців 2016 року броварські підприємства експортували продукти рослинного походження (43,0%), з них: зернові культури (34%) та насіння і плоди олійних рослин (8,1%); недорогоцінні метали та вироби з них (18,9%), в т.ч.: алюміній і вироби з нього (11,1%), чорні метали та вироби з чорних металів (6,7%); полімерні матеріали (11,3%), а саме: пластмаси (5,2%) та каучук (6,1%); машини, обладнання та механізми, електротехнічне обладнання (4,8%); продукцію хімічної та пов’язаних з нею галузей промисловості (6,5%), в т.ч.: фармацевтична продукція (2,2%) та екстракти дубильні (2,6%); жири та олії тваринного або рослинного походження (3,6 %); деревину і вироби з деревини (3,4%); готові харчові продукти (2,4%) та ін. до 37 країн, серед них: Росія (14,9%), Німеччина (9,8%), Польща (6,6%), Білорусь (6,3%), Єгипет (6,0%), Туреччина (5,1%), Таїланд (4,0%), Іспанія (3,8%), Італія (3,6%), Корея (3,8%), Австрія (2,9%) та інш.</w:t>
      </w:r>
    </w:p>
    <w:p w:rsidR="003D7282" w:rsidRDefault="003D7282" w:rsidP="00CB510F">
      <w:pPr>
        <w:pStyle w:val="ad"/>
        <w:ind w:firstLine="360"/>
        <w:jc w:val="both"/>
        <w:rPr>
          <w:sz w:val="28"/>
          <w:szCs w:val="28"/>
        </w:rPr>
      </w:pPr>
      <w:r w:rsidRPr="00845FA5">
        <w:rPr>
          <w:sz w:val="28"/>
          <w:szCs w:val="28"/>
        </w:rPr>
        <w:t xml:space="preserve">Підприємства імпортували готові харчові продукти (18,0%), з них: какао та продукти з нього (7,9%); недорогоцінні метали та вироби з них (17,0%), в т.ч.: алюміній і вироби з нього (6,1%), чорні метали та вироби з чорних металів (7,8%);  полімерні матеріали (11,8%), а саме: пластмаси (9,7%) та </w:t>
      </w:r>
      <w:r w:rsidRPr="00845FA5">
        <w:rPr>
          <w:sz w:val="28"/>
          <w:szCs w:val="28"/>
        </w:rPr>
        <w:lastRenderedPageBreak/>
        <w:t>каучук (2,1%); машини, обладнання та механізми, електротехнічне обладнання (11,3%); продукцію хімічної та пов’язаних з нею галузей промисловості (9,0%), в т.ч.: органічні хімічні сполуки (1,3%), фармацевтична продукція (1,2%);  засоби наземного транспорту, крім залізничного (5,9%), іграшки (3,9%) та ін. з 35 країн: Китаю (33,8%), Білорусі (10,7%), Німеччини (8,1%),  Польщі (10,8%), Росії (8,2%), Нідерландів (7,2%), Туреччини (2,2%) та інших країн.</w:t>
      </w:r>
    </w:p>
    <w:p w:rsidR="003D7282" w:rsidRPr="00845FA5" w:rsidRDefault="003D7282" w:rsidP="00CB510F">
      <w:pPr>
        <w:pStyle w:val="ad"/>
        <w:ind w:firstLine="360"/>
        <w:jc w:val="both"/>
        <w:rPr>
          <w:sz w:val="28"/>
          <w:szCs w:val="28"/>
        </w:rPr>
      </w:pPr>
      <w:r>
        <w:rPr>
          <w:sz w:val="28"/>
          <w:szCs w:val="28"/>
        </w:rPr>
        <w:t>Буде продовжуватись робота щодо розширення ринків збуту шляхом участі підприємств у міжнародних форумах, виставках, презентаціях тощо.</w:t>
      </w:r>
    </w:p>
    <w:p w:rsidR="003D7282" w:rsidRPr="00845FA5" w:rsidRDefault="003D7282" w:rsidP="00CB510F">
      <w:pPr>
        <w:ind w:firstLine="360"/>
        <w:jc w:val="both"/>
        <w:rPr>
          <w:sz w:val="28"/>
          <w:szCs w:val="28"/>
        </w:rPr>
      </w:pPr>
      <w:r w:rsidRPr="00845FA5">
        <w:rPr>
          <w:sz w:val="28"/>
          <w:szCs w:val="28"/>
        </w:rPr>
        <w:t xml:space="preserve">Прогнозується, що у 2017 році фінансово-економічна ситуація в країні покращиться, що призведе до пожвавлення зовнішньоекономічної діяльності, підвищення попиту зарубіжних партнерів до української продукції, збільшення кількості укладених угод на поставку продукції. </w:t>
      </w:r>
    </w:p>
    <w:p w:rsidR="003D7282" w:rsidRPr="00845FA5" w:rsidRDefault="003D7282" w:rsidP="00CB510F">
      <w:pPr>
        <w:ind w:firstLine="360"/>
        <w:jc w:val="both"/>
        <w:rPr>
          <w:b/>
          <w:bCs/>
          <w:i/>
          <w:iCs/>
          <w:sz w:val="28"/>
          <w:szCs w:val="28"/>
        </w:rPr>
      </w:pPr>
    </w:p>
    <w:p w:rsidR="003D7282" w:rsidRPr="00845FA5" w:rsidRDefault="003D7282" w:rsidP="00CB510F">
      <w:pPr>
        <w:ind w:firstLine="360"/>
        <w:jc w:val="both"/>
        <w:rPr>
          <w:b/>
          <w:bCs/>
          <w:sz w:val="28"/>
          <w:szCs w:val="28"/>
        </w:rPr>
      </w:pPr>
      <w:r w:rsidRPr="00845FA5">
        <w:rPr>
          <w:b/>
          <w:bCs/>
          <w:sz w:val="28"/>
          <w:szCs w:val="28"/>
        </w:rPr>
        <w:t>Головні цілі на 2017 рік:</w:t>
      </w:r>
    </w:p>
    <w:p w:rsidR="003D7282" w:rsidRPr="00845FA5" w:rsidRDefault="003D7282" w:rsidP="00CB510F">
      <w:pPr>
        <w:shd w:val="clear" w:color="auto" w:fill="FFFFFF"/>
        <w:spacing w:line="249" w:lineRule="auto"/>
        <w:ind w:firstLine="360"/>
        <w:jc w:val="both"/>
        <w:rPr>
          <w:sz w:val="28"/>
          <w:szCs w:val="28"/>
        </w:rPr>
      </w:pPr>
      <w:r w:rsidRPr="00845FA5">
        <w:rPr>
          <w:sz w:val="28"/>
          <w:szCs w:val="28"/>
        </w:rPr>
        <w:t>Інтеграція економіки міста у світовий простір шляхом експорту високоякісної та конкурентноспроможної продукції, розширення зовнішніх ринків збуту, а також підтримка власного виробника, що призведе до зменшення імпорту.</w:t>
      </w:r>
    </w:p>
    <w:p w:rsidR="003D7282" w:rsidRPr="00845FA5" w:rsidRDefault="003D7282" w:rsidP="00CB510F">
      <w:pPr>
        <w:ind w:firstLine="360"/>
        <w:jc w:val="both"/>
        <w:rPr>
          <w:b/>
          <w:bCs/>
          <w:sz w:val="28"/>
          <w:szCs w:val="28"/>
        </w:rPr>
      </w:pPr>
      <w:r w:rsidRPr="00845FA5">
        <w:rPr>
          <w:b/>
          <w:bCs/>
          <w:sz w:val="28"/>
          <w:szCs w:val="28"/>
        </w:rPr>
        <w:t>Основні завдання та заходи на 2017 рік:</w:t>
      </w:r>
    </w:p>
    <w:p w:rsidR="003D7282" w:rsidRPr="00845FA5" w:rsidRDefault="003D7282" w:rsidP="00CB510F">
      <w:pPr>
        <w:ind w:firstLine="360"/>
        <w:jc w:val="both"/>
        <w:rPr>
          <w:sz w:val="28"/>
          <w:szCs w:val="28"/>
        </w:rPr>
      </w:pPr>
      <w:r w:rsidRPr="00845FA5">
        <w:rPr>
          <w:b/>
          <w:bCs/>
          <w:sz w:val="28"/>
          <w:szCs w:val="28"/>
        </w:rPr>
        <w:t xml:space="preserve">■ </w:t>
      </w:r>
      <w:r w:rsidRPr="00845FA5">
        <w:rPr>
          <w:sz w:val="28"/>
          <w:szCs w:val="28"/>
        </w:rPr>
        <w:t>сприяння виходу підприємств міста Бровари на зовнішні ринки;</w:t>
      </w:r>
    </w:p>
    <w:p w:rsidR="003D7282" w:rsidRPr="00845FA5" w:rsidRDefault="003D7282" w:rsidP="00CB510F">
      <w:pPr>
        <w:pStyle w:val="ad"/>
        <w:spacing w:line="249" w:lineRule="auto"/>
        <w:ind w:firstLine="360"/>
        <w:jc w:val="both"/>
        <w:rPr>
          <w:sz w:val="28"/>
          <w:szCs w:val="28"/>
        </w:rPr>
      </w:pPr>
      <w:r w:rsidRPr="00845FA5">
        <w:rPr>
          <w:b/>
          <w:bCs/>
          <w:sz w:val="28"/>
          <w:szCs w:val="28"/>
        </w:rPr>
        <w:t xml:space="preserve">■ </w:t>
      </w:r>
      <w:r w:rsidRPr="00845FA5">
        <w:rPr>
          <w:sz w:val="28"/>
          <w:szCs w:val="28"/>
        </w:rPr>
        <w:t>надання допомоги  суб’єктам господарської діяльності міста в організації,   участі та  проведенні міжнародних виставок, ярмарок, презентацій, бізнес-форумів, спрямованих на розвиток експортного потенціалу міста тощо;</w:t>
      </w:r>
    </w:p>
    <w:p w:rsidR="003D7282" w:rsidRPr="00845FA5" w:rsidRDefault="003D7282" w:rsidP="00CB510F">
      <w:pPr>
        <w:pStyle w:val="ad"/>
        <w:spacing w:line="249" w:lineRule="auto"/>
        <w:ind w:firstLine="360"/>
        <w:jc w:val="both"/>
        <w:rPr>
          <w:sz w:val="28"/>
          <w:szCs w:val="28"/>
        </w:rPr>
      </w:pPr>
      <w:r w:rsidRPr="00845FA5">
        <w:rPr>
          <w:b/>
          <w:bCs/>
          <w:sz w:val="28"/>
          <w:szCs w:val="28"/>
        </w:rPr>
        <w:t xml:space="preserve"> ■ </w:t>
      </w:r>
      <w:r w:rsidRPr="00845FA5">
        <w:rPr>
          <w:sz w:val="28"/>
          <w:szCs w:val="28"/>
        </w:rPr>
        <w:t>розширення економічної присутності міста Бровари в зарубіжних країнах світу, у т.ч. шляхом створення товаровиробниками Броварів спільних підприємств, філій та представництв підприємств за кордоном.</w:t>
      </w:r>
    </w:p>
    <w:p w:rsidR="003D7282" w:rsidRPr="00845FA5" w:rsidRDefault="003D7282" w:rsidP="00CB510F">
      <w:pPr>
        <w:ind w:firstLine="360"/>
        <w:jc w:val="center"/>
        <w:rPr>
          <w:b/>
          <w:bCs/>
          <w:i/>
          <w:iCs/>
          <w:sz w:val="28"/>
          <w:szCs w:val="28"/>
        </w:rPr>
      </w:pPr>
      <w:r w:rsidRPr="00845FA5">
        <w:rPr>
          <w:b/>
          <w:bCs/>
          <w:i/>
          <w:iCs/>
          <w:sz w:val="28"/>
          <w:szCs w:val="28"/>
        </w:rPr>
        <w:t>3.7. Фінансові ресурси.</w:t>
      </w:r>
    </w:p>
    <w:p w:rsidR="003D7282" w:rsidRPr="00845FA5" w:rsidRDefault="003D7282" w:rsidP="00CB510F">
      <w:pPr>
        <w:pStyle w:val="a6"/>
        <w:ind w:firstLine="360"/>
      </w:pPr>
      <w:r w:rsidRPr="00845FA5">
        <w:t>В основу розрахунків доходів загального фонду бюджету м. Бровари на  201</w:t>
      </w:r>
      <w:r>
        <w:t>7</w:t>
      </w:r>
      <w:r w:rsidRPr="00845FA5">
        <w:t xml:space="preserve"> рік покладено основні прогнозні показники економічного та соціального розвитку міста, вимог Бюджетного кодексу України зі змінами та доповненнями  Податкового кодексу України зі змінами та доповненнями.</w:t>
      </w:r>
    </w:p>
    <w:p w:rsidR="003D7282" w:rsidRPr="00845FA5" w:rsidRDefault="003D7282" w:rsidP="00CB510F">
      <w:pPr>
        <w:pStyle w:val="a6"/>
        <w:ind w:firstLine="360"/>
      </w:pPr>
      <w:r w:rsidRPr="00845FA5">
        <w:t>На 201</w:t>
      </w:r>
      <w:r>
        <w:t>7</w:t>
      </w:r>
      <w:r w:rsidRPr="00845FA5">
        <w:t xml:space="preserve"> рік обсяг доходів по місту Бровари по загальному фонду (без трансфертів) планується одержати в сумі </w:t>
      </w:r>
      <w:r>
        <w:t>486193</w:t>
      </w:r>
      <w:r w:rsidRPr="00845FA5">
        <w:t xml:space="preserve">,0 тис. грн., що приблизно на </w:t>
      </w:r>
      <w:r>
        <w:t>67193</w:t>
      </w:r>
      <w:r w:rsidRPr="00845FA5">
        <w:t>,0  тис.грн. більше ніж прогнозовані надходження 201</w:t>
      </w:r>
      <w:r>
        <w:t>6</w:t>
      </w:r>
      <w:r w:rsidRPr="00845FA5">
        <w:t xml:space="preserve"> року.</w:t>
      </w:r>
    </w:p>
    <w:p w:rsidR="003D7282" w:rsidRPr="00845FA5" w:rsidRDefault="003D7282" w:rsidP="00CB510F">
      <w:pPr>
        <w:pStyle w:val="a6"/>
        <w:ind w:firstLine="360"/>
      </w:pPr>
      <w:r w:rsidRPr="00845FA5">
        <w:t>Найбільш вагомим податком загального фонду є податок з доходів фізичних осіб, який планується одержати в 201</w:t>
      </w:r>
      <w:r>
        <w:t>7</w:t>
      </w:r>
      <w:r w:rsidRPr="00845FA5">
        <w:t xml:space="preserve"> році в сумі </w:t>
      </w:r>
      <w:r>
        <w:t>235600</w:t>
      </w:r>
      <w:r w:rsidRPr="00845FA5">
        <w:t xml:space="preserve">,0 тис.грн. </w:t>
      </w:r>
    </w:p>
    <w:p w:rsidR="003D7282" w:rsidRPr="00845FA5" w:rsidRDefault="003D7282" w:rsidP="00CB510F">
      <w:pPr>
        <w:ind w:firstLine="360"/>
        <w:jc w:val="both"/>
        <w:rPr>
          <w:sz w:val="28"/>
          <w:szCs w:val="28"/>
        </w:rPr>
      </w:pPr>
      <w:r w:rsidRPr="00845FA5">
        <w:rPr>
          <w:sz w:val="28"/>
          <w:szCs w:val="28"/>
        </w:rPr>
        <w:t>Також до загального фонду на 201</w:t>
      </w:r>
      <w:r>
        <w:rPr>
          <w:sz w:val="28"/>
          <w:szCs w:val="28"/>
        </w:rPr>
        <w:t>7</w:t>
      </w:r>
      <w:r w:rsidRPr="00845FA5">
        <w:rPr>
          <w:sz w:val="28"/>
          <w:szCs w:val="28"/>
        </w:rPr>
        <w:t xml:space="preserve"> рік плануються надходження по податку на майно в сумі </w:t>
      </w:r>
      <w:r>
        <w:rPr>
          <w:sz w:val="28"/>
          <w:szCs w:val="28"/>
        </w:rPr>
        <w:t xml:space="preserve">102359,5 </w:t>
      </w:r>
      <w:r w:rsidRPr="00845FA5">
        <w:rPr>
          <w:sz w:val="28"/>
          <w:szCs w:val="28"/>
        </w:rPr>
        <w:t xml:space="preserve">тис.грн., по єдиному податку в сумі </w:t>
      </w:r>
      <w:r>
        <w:rPr>
          <w:sz w:val="28"/>
          <w:szCs w:val="28"/>
        </w:rPr>
        <w:t>86200,0 тис.грн</w:t>
      </w:r>
      <w:r w:rsidRPr="00845FA5">
        <w:rPr>
          <w:sz w:val="28"/>
          <w:szCs w:val="28"/>
        </w:rPr>
        <w:t>. З 2015 року до загального фонду бюджету міста надходить акцизний податок з реалізації суб’єктами господарювання роздрібної торг</w:t>
      </w:r>
      <w:r>
        <w:rPr>
          <w:sz w:val="28"/>
          <w:szCs w:val="28"/>
        </w:rPr>
        <w:t>івлі підакцизних товарів. В 2017</w:t>
      </w:r>
      <w:r w:rsidRPr="00845FA5">
        <w:rPr>
          <w:sz w:val="28"/>
          <w:szCs w:val="28"/>
        </w:rPr>
        <w:t xml:space="preserve"> році по акцизному податку планується одержати надходження в сумі </w:t>
      </w:r>
      <w:r>
        <w:rPr>
          <w:sz w:val="28"/>
          <w:szCs w:val="28"/>
        </w:rPr>
        <w:t>50500</w:t>
      </w:r>
      <w:r w:rsidRPr="00845FA5">
        <w:rPr>
          <w:sz w:val="28"/>
          <w:szCs w:val="28"/>
        </w:rPr>
        <w:t>,0тис.грн.</w:t>
      </w:r>
    </w:p>
    <w:p w:rsidR="003D7282" w:rsidRPr="00845FA5" w:rsidRDefault="003D7282" w:rsidP="00CB510F">
      <w:pPr>
        <w:pStyle w:val="a6"/>
        <w:ind w:firstLine="360"/>
      </w:pPr>
      <w:r>
        <w:lastRenderedPageBreak/>
        <w:t>До спеціальному фонду на 2017</w:t>
      </w:r>
      <w:r w:rsidRPr="00845FA5">
        <w:t xml:space="preserve"> рік  планується одержати надходження в сумі </w:t>
      </w:r>
      <w:r>
        <w:t>50897,7</w:t>
      </w:r>
      <w:r w:rsidRPr="00845FA5">
        <w:t xml:space="preserve"> тис.грн., в  тому числі цільових фондів в сумі </w:t>
      </w:r>
      <w:r>
        <w:t>1309,6</w:t>
      </w:r>
      <w:r w:rsidRPr="00845FA5">
        <w:t xml:space="preserve"> тис.грн., власних надходжень бюджетних установ </w:t>
      </w:r>
      <w:r>
        <w:t>32760,7</w:t>
      </w:r>
      <w:r w:rsidRPr="00845FA5">
        <w:t xml:space="preserve"> тис.грн.  В 201</w:t>
      </w:r>
      <w:r>
        <w:t>7</w:t>
      </w:r>
      <w:r w:rsidRPr="00845FA5">
        <w:t xml:space="preserve"> році прогнозується отримати надходжень до бюджету розвитку в сумі </w:t>
      </w:r>
      <w:r>
        <w:t>16827,4</w:t>
      </w:r>
      <w:r w:rsidRPr="00845FA5">
        <w:t xml:space="preserve"> тис.грн.</w:t>
      </w:r>
    </w:p>
    <w:p w:rsidR="003D7282" w:rsidRPr="00845FA5" w:rsidRDefault="003D7282" w:rsidP="00CB510F">
      <w:pPr>
        <w:pStyle w:val="a6"/>
        <w:ind w:firstLine="360"/>
      </w:pPr>
      <w:r w:rsidRPr="00845FA5">
        <w:t xml:space="preserve">Всього до бюджету міста м. Бровари планується одержати </w:t>
      </w:r>
      <w:r>
        <w:t>951561,0</w:t>
      </w:r>
      <w:r w:rsidRPr="00845FA5">
        <w:t xml:space="preserve"> тис. грн.</w:t>
      </w:r>
    </w:p>
    <w:p w:rsidR="003D7282" w:rsidRPr="00845FA5" w:rsidRDefault="003D7282" w:rsidP="00CB510F">
      <w:pPr>
        <w:pStyle w:val="a9"/>
        <w:shd w:val="clear" w:color="auto" w:fill="FFFFFF"/>
        <w:spacing w:before="0" w:beforeAutospacing="0" w:after="0" w:afterAutospacing="0"/>
        <w:ind w:firstLine="360"/>
        <w:jc w:val="both"/>
        <w:rPr>
          <w:b/>
          <w:bCs/>
          <w:sz w:val="28"/>
          <w:szCs w:val="28"/>
          <w:lang w:val="uk-UA"/>
        </w:rPr>
      </w:pPr>
      <w:r w:rsidRPr="00845FA5">
        <w:rPr>
          <w:rStyle w:val="af"/>
          <w:b/>
          <w:bCs/>
          <w:sz w:val="28"/>
          <w:szCs w:val="28"/>
          <w:lang w:val="uk-UA"/>
        </w:rPr>
        <w:t xml:space="preserve">      </w:t>
      </w:r>
      <w:r w:rsidRPr="00845FA5">
        <w:rPr>
          <w:rStyle w:val="af"/>
          <w:b/>
          <w:bCs/>
          <w:i w:val="0"/>
          <w:iCs w:val="0"/>
          <w:sz w:val="28"/>
          <w:szCs w:val="28"/>
          <w:lang w:val="uk-UA"/>
        </w:rPr>
        <w:t>Головні цілі на 2017 рік:</w:t>
      </w:r>
    </w:p>
    <w:p w:rsidR="003D7282" w:rsidRPr="00845FA5" w:rsidRDefault="003D7282" w:rsidP="00CB510F">
      <w:pPr>
        <w:pStyle w:val="3"/>
        <w:ind w:left="0" w:firstLine="360"/>
        <w:jc w:val="both"/>
        <w:rPr>
          <w:sz w:val="28"/>
          <w:szCs w:val="28"/>
        </w:rPr>
      </w:pPr>
      <w:r w:rsidRPr="00845FA5">
        <w:rPr>
          <w:sz w:val="28"/>
          <w:szCs w:val="28"/>
        </w:rPr>
        <w:t xml:space="preserve">     Забезпечення стійкого збільшення надходжень до бюджетів усіх рівнів.</w:t>
      </w:r>
    </w:p>
    <w:p w:rsidR="003D7282" w:rsidRPr="00845FA5" w:rsidRDefault="003D7282" w:rsidP="00CB510F">
      <w:pPr>
        <w:pStyle w:val="a9"/>
        <w:shd w:val="clear" w:color="auto" w:fill="FFFFFF"/>
        <w:spacing w:before="0" w:beforeAutospacing="0" w:after="0" w:afterAutospacing="0"/>
        <w:ind w:firstLine="360"/>
        <w:jc w:val="both"/>
        <w:rPr>
          <w:b/>
          <w:bCs/>
          <w:sz w:val="28"/>
          <w:szCs w:val="28"/>
        </w:rPr>
      </w:pPr>
      <w:r w:rsidRPr="00845FA5">
        <w:rPr>
          <w:rStyle w:val="af"/>
          <w:i w:val="0"/>
          <w:iCs w:val="0"/>
          <w:sz w:val="28"/>
          <w:szCs w:val="28"/>
          <w:lang w:val="uk-UA"/>
        </w:rPr>
        <w:t xml:space="preserve">     </w:t>
      </w:r>
      <w:r w:rsidRPr="00845FA5">
        <w:rPr>
          <w:rStyle w:val="af"/>
          <w:b/>
          <w:bCs/>
          <w:i w:val="0"/>
          <w:iCs w:val="0"/>
          <w:sz w:val="28"/>
          <w:szCs w:val="28"/>
        </w:rPr>
        <w:t>Основні завдання та заходи на 201</w:t>
      </w:r>
      <w:r w:rsidRPr="00845FA5">
        <w:rPr>
          <w:rStyle w:val="af"/>
          <w:b/>
          <w:bCs/>
          <w:i w:val="0"/>
          <w:iCs w:val="0"/>
          <w:sz w:val="28"/>
          <w:szCs w:val="28"/>
          <w:lang w:val="uk-UA"/>
        </w:rPr>
        <w:t>7</w:t>
      </w:r>
      <w:r w:rsidRPr="00845FA5">
        <w:rPr>
          <w:rStyle w:val="af"/>
          <w:b/>
          <w:bCs/>
          <w:i w:val="0"/>
          <w:iCs w:val="0"/>
          <w:sz w:val="28"/>
          <w:szCs w:val="28"/>
        </w:rPr>
        <w:t xml:space="preserve">  рік:</w:t>
      </w:r>
    </w:p>
    <w:p w:rsidR="003D7282" w:rsidRPr="00845FA5" w:rsidRDefault="003D7282" w:rsidP="00CB510F">
      <w:pPr>
        <w:pStyle w:val="3"/>
        <w:ind w:left="0" w:firstLine="360"/>
        <w:jc w:val="both"/>
        <w:rPr>
          <w:sz w:val="28"/>
          <w:szCs w:val="28"/>
        </w:rPr>
      </w:pPr>
      <w:r w:rsidRPr="00845FA5">
        <w:rPr>
          <w:sz w:val="28"/>
          <w:szCs w:val="28"/>
          <w:lang w:val="ru-RU"/>
        </w:rPr>
        <w:t xml:space="preserve">     - </w:t>
      </w:r>
      <w:r w:rsidRPr="00845FA5">
        <w:rPr>
          <w:sz w:val="28"/>
          <w:szCs w:val="28"/>
        </w:rPr>
        <w:t>підвищення ефективності використання бюджетних коштів;</w:t>
      </w:r>
    </w:p>
    <w:p w:rsidR="003D7282" w:rsidRPr="00845FA5" w:rsidRDefault="003D7282" w:rsidP="00CB510F">
      <w:pPr>
        <w:spacing w:line="250" w:lineRule="auto"/>
        <w:ind w:firstLine="360"/>
        <w:jc w:val="both"/>
        <w:rPr>
          <w:sz w:val="28"/>
          <w:szCs w:val="28"/>
        </w:rPr>
      </w:pPr>
      <w:r w:rsidRPr="00845FA5">
        <w:rPr>
          <w:sz w:val="28"/>
          <w:szCs w:val="28"/>
        </w:rPr>
        <w:t xml:space="preserve">      - покращення платіжної дисципліни суб’єктів господарювання, вжиття заходів щодо погашення податкового боргу підприємств-боржників;</w:t>
      </w:r>
    </w:p>
    <w:p w:rsidR="003D7282" w:rsidRPr="00845FA5" w:rsidRDefault="003D7282" w:rsidP="00CB510F">
      <w:pPr>
        <w:spacing w:line="250" w:lineRule="auto"/>
        <w:ind w:firstLine="360"/>
        <w:jc w:val="both"/>
        <w:rPr>
          <w:sz w:val="28"/>
          <w:szCs w:val="28"/>
        </w:rPr>
      </w:pPr>
      <w:r w:rsidRPr="00845FA5">
        <w:rPr>
          <w:sz w:val="28"/>
          <w:szCs w:val="28"/>
        </w:rPr>
        <w:t xml:space="preserve">     - скорочення кількості нерентабельних суб’єктів господарювання та сум їхніх зби</w:t>
      </w:r>
      <w:r>
        <w:rPr>
          <w:sz w:val="28"/>
          <w:szCs w:val="28"/>
        </w:rPr>
        <w:t>тків.</w:t>
      </w:r>
    </w:p>
    <w:p w:rsidR="003D7282" w:rsidRDefault="003D7282" w:rsidP="00CB510F">
      <w:pPr>
        <w:spacing w:line="250" w:lineRule="auto"/>
        <w:ind w:firstLine="360"/>
        <w:jc w:val="both"/>
        <w:rPr>
          <w:sz w:val="28"/>
          <w:szCs w:val="28"/>
        </w:rPr>
      </w:pPr>
      <w:r w:rsidRPr="00845FA5">
        <w:rPr>
          <w:sz w:val="28"/>
          <w:szCs w:val="28"/>
        </w:rPr>
        <w:t xml:space="preserve">     </w:t>
      </w: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F60F0B" w:rsidP="00CB510F">
      <w:pPr>
        <w:spacing w:line="250" w:lineRule="auto"/>
        <w:ind w:firstLine="360"/>
        <w:jc w:val="both"/>
        <w:rPr>
          <w:sz w:val="28"/>
          <w:szCs w:val="28"/>
        </w:rPr>
      </w:pPr>
      <w:r>
        <w:rPr>
          <w:sz w:val="28"/>
          <w:szCs w:val="28"/>
        </w:rPr>
        <w:t>Міський голова                                                           І.В. Сапожко</w:t>
      </w: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F60F0B" w:rsidRDefault="00F60F0B" w:rsidP="00CB510F">
      <w:pPr>
        <w:spacing w:line="250" w:lineRule="auto"/>
        <w:ind w:firstLine="360"/>
        <w:jc w:val="both"/>
        <w:rPr>
          <w:sz w:val="28"/>
          <w:szCs w:val="28"/>
        </w:rPr>
      </w:pPr>
    </w:p>
    <w:p w:rsidR="00F60F0B" w:rsidRDefault="00F60F0B"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Default="003D7282" w:rsidP="00CB510F">
      <w:pPr>
        <w:spacing w:line="250" w:lineRule="auto"/>
        <w:ind w:firstLine="360"/>
        <w:jc w:val="both"/>
        <w:rPr>
          <w:sz w:val="28"/>
          <w:szCs w:val="28"/>
        </w:rPr>
      </w:pPr>
    </w:p>
    <w:p w:rsidR="003D7282" w:rsidRPr="00845FA5" w:rsidRDefault="003D7282" w:rsidP="00CB510F">
      <w:pPr>
        <w:spacing w:line="250" w:lineRule="auto"/>
        <w:ind w:firstLine="360"/>
        <w:jc w:val="both"/>
        <w:rPr>
          <w:i/>
          <w:iCs/>
          <w:sz w:val="28"/>
          <w:szCs w:val="28"/>
        </w:rPr>
      </w:pPr>
    </w:p>
    <w:p w:rsidR="003D7282" w:rsidRPr="00845FA5" w:rsidRDefault="003D7282" w:rsidP="00CB510F">
      <w:pPr>
        <w:ind w:firstLine="360"/>
        <w:jc w:val="both"/>
        <w:rPr>
          <w:b/>
          <w:bCs/>
          <w:sz w:val="28"/>
          <w:szCs w:val="28"/>
        </w:rPr>
      </w:pPr>
      <w:r w:rsidRPr="00845FA5">
        <w:rPr>
          <w:i/>
          <w:iCs/>
          <w:sz w:val="28"/>
          <w:szCs w:val="28"/>
        </w:rPr>
        <w:lastRenderedPageBreak/>
        <w:t xml:space="preserve">  </w:t>
      </w:r>
    </w:p>
    <w:p w:rsidR="003D7282" w:rsidRPr="00845FA5" w:rsidRDefault="003D7282" w:rsidP="00CB510F">
      <w:pPr>
        <w:ind w:firstLine="360"/>
        <w:jc w:val="center"/>
      </w:pPr>
      <w:r w:rsidRPr="00F60F0B">
        <w:rPr>
          <w:b/>
          <w:bCs/>
          <w:sz w:val="28"/>
          <w:szCs w:val="28"/>
          <w:lang w:val="ru-RU"/>
        </w:rPr>
        <w:t xml:space="preserve">                                                                                     </w:t>
      </w:r>
      <w:r w:rsidRPr="00845FA5">
        <w:t>Таблиця 1</w:t>
      </w:r>
    </w:p>
    <w:p w:rsidR="003D7282" w:rsidRPr="00845FA5" w:rsidRDefault="003D7282" w:rsidP="00CB510F">
      <w:pPr>
        <w:ind w:firstLine="360"/>
        <w:jc w:val="center"/>
        <w:rPr>
          <w:b/>
          <w:bCs/>
          <w:sz w:val="28"/>
          <w:szCs w:val="28"/>
        </w:rPr>
      </w:pPr>
      <w:r w:rsidRPr="00845FA5">
        <w:rPr>
          <w:b/>
          <w:bCs/>
          <w:sz w:val="28"/>
          <w:szCs w:val="28"/>
        </w:rPr>
        <w:t>Реєстр</w:t>
      </w:r>
    </w:p>
    <w:p w:rsidR="003D7282" w:rsidRPr="00845FA5" w:rsidRDefault="003D7282" w:rsidP="00CB510F">
      <w:pPr>
        <w:ind w:firstLine="360"/>
        <w:jc w:val="center"/>
        <w:rPr>
          <w:b/>
          <w:bCs/>
          <w:sz w:val="28"/>
          <w:szCs w:val="28"/>
        </w:rPr>
      </w:pPr>
      <w:r w:rsidRPr="00845FA5">
        <w:rPr>
          <w:b/>
          <w:bCs/>
          <w:sz w:val="28"/>
          <w:szCs w:val="28"/>
        </w:rPr>
        <w:t>основних соціально-економічних показників</w:t>
      </w:r>
    </w:p>
    <w:p w:rsidR="003D7282" w:rsidRPr="00845FA5" w:rsidRDefault="003D7282" w:rsidP="00CB510F">
      <w:pPr>
        <w:ind w:firstLine="360"/>
        <w:jc w:val="center"/>
        <w:rPr>
          <w:b/>
          <w:bCs/>
          <w:sz w:val="28"/>
          <w:szCs w:val="28"/>
        </w:rPr>
      </w:pPr>
      <w:r w:rsidRPr="00845FA5">
        <w:rPr>
          <w:b/>
          <w:bCs/>
          <w:sz w:val="28"/>
          <w:szCs w:val="28"/>
        </w:rPr>
        <w:t>м.</w:t>
      </w:r>
      <w:r w:rsidRPr="00845FA5">
        <w:rPr>
          <w:b/>
          <w:bCs/>
          <w:sz w:val="28"/>
          <w:szCs w:val="28"/>
          <w:lang w:val="ru-RU"/>
        </w:rPr>
        <w:t xml:space="preserve"> </w:t>
      </w:r>
      <w:r w:rsidRPr="00845FA5">
        <w:rPr>
          <w:b/>
          <w:bCs/>
          <w:sz w:val="28"/>
          <w:szCs w:val="28"/>
        </w:rPr>
        <w:t>Бровари у 2016 році</w:t>
      </w:r>
    </w:p>
    <w:p w:rsidR="003D7282" w:rsidRPr="00845FA5" w:rsidRDefault="003D7282" w:rsidP="00CB510F">
      <w:pPr>
        <w:ind w:firstLine="360"/>
        <w:jc w:val="center"/>
        <w:rPr>
          <w:b/>
          <w:bCs/>
          <w:sz w:val="28"/>
          <w:szCs w:val="28"/>
        </w:rPr>
      </w:pPr>
    </w:p>
    <w:tbl>
      <w:tblPr>
        <w:tblW w:w="98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3"/>
        <w:gridCol w:w="5715"/>
        <w:gridCol w:w="1800"/>
        <w:gridCol w:w="1645"/>
      </w:tblGrid>
      <w:tr w:rsidR="003D7282" w:rsidRPr="00845FA5">
        <w:tc>
          <w:tcPr>
            <w:tcW w:w="693" w:type="dxa"/>
          </w:tcPr>
          <w:p w:rsidR="003D7282" w:rsidRPr="00845FA5" w:rsidRDefault="003D7282" w:rsidP="00CB510F">
            <w:pPr>
              <w:ind w:firstLine="360"/>
              <w:rPr>
                <w:rFonts w:eastAsia="Batang"/>
                <w:b/>
                <w:bCs/>
                <w:sz w:val="28"/>
                <w:szCs w:val="28"/>
              </w:rPr>
            </w:pPr>
            <w:r w:rsidRPr="00845FA5">
              <w:rPr>
                <w:rFonts w:eastAsia="Batang"/>
                <w:b/>
                <w:bCs/>
                <w:sz w:val="28"/>
                <w:szCs w:val="28"/>
              </w:rPr>
              <w:t>№ п/з</w:t>
            </w:r>
          </w:p>
        </w:tc>
        <w:tc>
          <w:tcPr>
            <w:tcW w:w="5715" w:type="dxa"/>
          </w:tcPr>
          <w:p w:rsidR="003D7282" w:rsidRPr="00845FA5" w:rsidRDefault="003D7282" w:rsidP="00CB510F">
            <w:pPr>
              <w:ind w:firstLine="360"/>
              <w:jc w:val="center"/>
              <w:rPr>
                <w:rFonts w:eastAsia="Batang"/>
                <w:b/>
                <w:bCs/>
                <w:sz w:val="28"/>
                <w:szCs w:val="28"/>
              </w:rPr>
            </w:pPr>
            <w:r w:rsidRPr="00845FA5">
              <w:rPr>
                <w:rFonts w:eastAsia="Batang"/>
                <w:b/>
                <w:bCs/>
                <w:sz w:val="28"/>
                <w:szCs w:val="28"/>
              </w:rPr>
              <w:t>Показники</w:t>
            </w:r>
          </w:p>
        </w:tc>
        <w:tc>
          <w:tcPr>
            <w:tcW w:w="1800" w:type="dxa"/>
          </w:tcPr>
          <w:p w:rsidR="003D7282" w:rsidRPr="00845FA5" w:rsidRDefault="003D7282" w:rsidP="00CB510F">
            <w:pPr>
              <w:ind w:firstLine="360"/>
              <w:jc w:val="center"/>
              <w:rPr>
                <w:rFonts w:eastAsia="Batang"/>
                <w:b/>
                <w:bCs/>
                <w:sz w:val="28"/>
                <w:szCs w:val="28"/>
              </w:rPr>
            </w:pPr>
            <w:r w:rsidRPr="00845FA5">
              <w:rPr>
                <w:rFonts w:eastAsia="Batang"/>
                <w:b/>
                <w:bCs/>
                <w:sz w:val="28"/>
                <w:szCs w:val="28"/>
              </w:rPr>
              <w:t>Одиниця виміру</w:t>
            </w:r>
          </w:p>
        </w:tc>
        <w:tc>
          <w:tcPr>
            <w:tcW w:w="1645" w:type="dxa"/>
          </w:tcPr>
          <w:p w:rsidR="003D7282" w:rsidRPr="00845FA5" w:rsidRDefault="003D7282" w:rsidP="00CB510F">
            <w:pPr>
              <w:ind w:firstLine="360"/>
              <w:jc w:val="center"/>
              <w:rPr>
                <w:rFonts w:eastAsia="Batang"/>
                <w:b/>
                <w:bCs/>
                <w:sz w:val="28"/>
                <w:szCs w:val="28"/>
              </w:rPr>
            </w:pPr>
            <w:r w:rsidRPr="00845FA5">
              <w:rPr>
                <w:rFonts w:eastAsia="Batang"/>
                <w:b/>
                <w:bCs/>
                <w:sz w:val="28"/>
                <w:szCs w:val="28"/>
              </w:rPr>
              <w:t xml:space="preserve"> За оперативними даними</w:t>
            </w:r>
          </w:p>
        </w:tc>
      </w:tr>
      <w:tr w:rsidR="003D7282" w:rsidRPr="00845FA5">
        <w:tc>
          <w:tcPr>
            <w:tcW w:w="693" w:type="dxa"/>
            <w:vAlign w:val="center"/>
          </w:tcPr>
          <w:p w:rsidR="003D7282" w:rsidRPr="00845FA5" w:rsidRDefault="003D7282" w:rsidP="00C61AE0">
            <w:pPr>
              <w:rPr>
                <w:rFonts w:eastAsia="Batang"/>
                <w:b/>
                <w:bCs/>
                <w:sz w:val="28"/>
                <w:szCs w:val="28"/>
              </w:rPr>
            </w:pPr>
            <w:r w:rsidRPr="00845FA5">
              <w:rPr>
                <w:rFonts w:eastAsia="Batang"/>
                <w:b/>
                <w:bCs/>
                <w:sz w:val="28"/>
                <w:szCs w:val="28"/>
              </w:rPr>
              <w:t>1.</w:t>
            </w:r>
          </w:p>
        </w:tc>
        <w:tc>
          <w:tcPr>
            <w:tcW w:w="5715" w:type="dxa"/>
          </w:tcPr>
          <w:p w:rsidR="003D7282" w:rsidRPr="00845FA5" w:rsidRDefault="003D7282" w:rsidP="00CB510F">
            <w:pPr>
              <w:ind w:firstLine="360"/>
              <w:jc w:val="both"/>
              <w:rPr>
                <w:rFonts w:eastAsia="Batang"/>
                <w:b/>
                <w:bCs/>
                <w:sz w:val="28"/>
                <w:szCs w:val="28"/>
              </w:rPr>
            </w:pPr>
            <w:r w:rsidRPr="00845FA5">
              <w:rPr>
                <w:rFonts w:eastAsia="Batang"/>
                <w:b/>
                <w:bCs/>
                <w:sz w:val="28"/>
                <w:szCs w:val="28"/>
              </w:rPr>
              <w:t xml:space="preserve">Чисельність постійного населення міста </w:t>
            </w:r>
            <w:r w:rsidRPr="00845FA5">
              <w:rPr>
                <w:rFonts w:eastAsia="Batang"/>
                <w:sz w:val="28"/>
                <w:szCs w:val="28"/>
              </w:rPr>
              <w:t>(станом на 01.10.2016 року)</w:t>
            </w:r>
          </w:p>
        </w:tc>
        <w:tc>
          <w:tcPr>
            <w:tcW w:w="1800" w:type="dxa"/>
          </w:tcPr>
          <w:p w:rsidR="003D7282" w:rsidRPr="00845FA5" w:rsidRDefault="003D7282" w:rsidP="00CB510F">
            <w:pPr>
              <w:ind w:firstLine="360"/>
              <w:jc w:val="center"/>
              <w:rPr>
                <w:rFonts w:eastAsia="Batang"/>
                <w:b/>
                <w:bCs/>
                <w:sz w:val="28"/>
                <w:szCs w:val="28"/>
              </w:rPr>
            </w:pPr>
            <w:r w:rsidRPr="00845FA5">
              <w:rPr>
                <w:rFonts w:eastAsia="Batang"/>
                <w:b/>
                <w:bCs/>
                <w:sz w:val="28"/>
                <w:szCs w:val="28"/>
              </w:rPr>
              <w:t>тис.чол.</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rPr>
              <w:t>100,343</w:t>
            </w:r>
          </w:p>
        </w:tc>
      </w:tr>
      <w:tr w:rsidR="003D7282" w:rsidRPr="00845FA5">
        <w:tc>
          <w:tcPr>
            <w:tcW w:w="693" w:type="dxa"/>
            <w:vAlign w:val="center"/>
          </w:tcPr>
          <w:p w:rsidR="003D7282" w:rsidRPr="00845FA5" w:rsidRDefault="003D7282" w:rsidP="00C61AE0">
            <w:pPr>
              <w:rPr>
                <w:rFonts w:eastAsia="Batang"/>
                <w:b/>
                <w:bCs/>
                <w:sz w:val="28"/>
                <w:szCs w:val="28"/>
              </w:rPr>
            </w:pPr>
            <w:r w:rsidRPr="00845FA5">
              <w:rPr>
                <w:rFonts w:eastAsia="Batang"/>
                <w:b/>
                <w:bCs/>
                <w:sz w:val="28"/>
                <w:szCs w:val="28"/>
              </w:rPr>
              <w:t>2.</w:t>
            </w:r>
          </w:p>
        </w:tc>
        <w:tc>
          <w:tcPr>
            <w:tcW w:w="5715" w:type="dxa"/>
          </w:tcPr>
          <w:p w:rsidR="003D7282" w:rsidRPr="00845FA5" w:rsidRDefault="003D7282" w:rsidP="00CB510F">
            <w:pPr>
              <w:ind w:firstLine="360"/>
              <w:jc w:val="both"/>
              <w:rPr>
                <w:rFonts w:eastAsia="Batang"/>
                <w:b/>
                <w:bCs/>
                <w:sz w:val="28"/>
                <w:szCs w:val="28"/>
              </w:rPr>
            </w:pPr>
            <w:r w:rsidRPr="00845FA5">
              <w:rPr>
                <w:rFonts w:eastAsia="Batang"/>
                <w:b/>
                <w:bCs/>
                <w:sz w:val="28"/>
                <w:szCs w:val="28"/>
              </w:rPr>
              <w:t>Зайнятість населення</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працюючих у м. Бровари</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59200*</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lang w:val="ru-RU"/>
              </w:rPr>
            </w:pPr>
            <w:r w:rsidRPr="00845FA5">
              <w:rPr>
                <w:rFonts w:eastAsia="Batang"/>
                <w:sz w:val="28"/>
                <w:szCs w:val="28"/>
              </w:rPr>
              <w:t xml:space="preserve">-в тому числі у промисловості </w:t>
            </w:r>
            <w:r w:rsidRPr="00845FA5">
              <w:rPr>
                <w:rFonts w:eastAsia="Batang"/>
                <w:sz w:val="28"/>
                <w:szCs w:val="28"/>
                <w:lang w:val="ru-RU"/>
              </w:rPr>
              <w:t>(основне коло підприємств</w:t>
            </w:r>
            <w:r w:rsidRPr="00845FA5">
              <w:rPr>
                <w:rFonts w:eastAsia="Batang"/>
                <w:sz w:val="28"/>
                <w:szCs w:val="28"/>
              </w:rPr>
              <w:t>, жовтень 2016 року</w:t>
            </w:r>
            <w:r w:rsidRPr="00845FA5">
              <w:rPr>
                <w:rFonts w:eastAsia="Batang"/>
                <w:sz w:val="28"/>
                <w:szCs w:val="28"/>
                <w:lang w:val="ru-RU"/>
              </w:rPr>
              <w:t>)</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2905*</w:t>
            </w:r>
          </w:p>
        </w:tc>
      </w:tr>
      <w:tr w:rsidR="003D7282" w:rsidRPr="00845FA5">
        <w:tc>
          <w:tcPr>
            <w:tcW w:w="693" w:type="dxa"/>
            <w:vAlign w:val="center"/>
          </w:tcPr>
          <w:p w:rsidR="003D7282" w:rsidRPr="00845FA5" w:rsidRDefault="003D7282" w:rsidP="00C61AE0">
            <w:pPr>
              <w:rPr>
                <w:rFonts w:eastAsia="Batang"/>
                <w:b/>
                <w:bCs/>
                <w:sz w:val="28"/>
                <w:szCs w:val="28"/>
              </w:rPr>
            </w:pPr>
            <w:r w:rsidRPr="00845FA5">
              <w:rPr>
                <w:rFonts w:eastAsia="Batang"/>
                <w:b/>
                <w:bCs/>
                <w:sz w:val="28"/>
                <w:szCs w:val="28"/>
              </w:rPr>
              <w:t>3.</w:t>
            </w:r>
          </w:p>
        </w:tc>
        <w:tc>
          <w:tcPr>
            <w:tcW w:w="5715" w:type="dxa"/>
          </w:tcPr>
          <w:p w:rsidR="003D7282" w:rsidRPr="00845FA5" w:rsidRDefault="003D7282" w:rsidP="00CB510F">
            <w:pPr>
              <w:ind w:firstLine="360"/>
              <w:jc w:val="both"/>
              <w:rPr>
                <w:rFonts w:eastAsia="Batang"/>
                <w:b/>
                <w:bCs/>
                <w:sz w:val="28"/>
                <w:szCs w:val="28"/>
              </w:rPr>
            </w:pPr>
            <w:r w:rsidRPr="00845FA5">
              <w:rPr>
                <w:rFonts w:eastAsia="Batang"/>
                <w:b/>
                <w:bCs/>
                <w:sz w:val="28"/>
                <w:szCs w:val="28"/>
              </w:rPr>
              <w:t>Промисловий комплекс</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підприємств, включених до основного кола</w:t>
            </w:r>
          </w:p>
        </w:tc>
        <w:tc>
          <w:tcPr>
            <w:tcW w:w="1800" w:type="dxa"/>
          </w:tcPr>
          <w:p w:rsidR="003D7282" w:rsidRPr="00845FA5" w:rsidRDefault="003D7282" w:rsidP="00CB510F">
            <w:pPr>
              <w:ind w:firstLine="360"/>
              <w:jc w:val="center"/>
              <w:rPr>
                <w:rFonts w:eastAsia="Batang"/>
                <w:sz w:val="28"/>
                <w:szCs w:val="28"/>
              </w:rPr>
            </w:pPr>
          </w:p>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47</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Темпи росту обсягів реалізованої промислової продукції підприємств основного кола у відпускних цінах по відношенню до відповідного періоду 2016</w:t>
            </w:r>
            <w:r>
              <w:rPr>
                <w:rFonts w:eastAsia="Batang"/>
                <w:sz w:val="28"/>
                <w:szCs w:val="28"/>
              </w:rPr>
              <w:t xml:space="preserve"> року (січень-листопад</w:t>
            </w:r>
            <w:r w:rsidRPr="00845FA5">
              <w:rPr>
                <w:rFonts w:eastAsia="Batang"/>
                <w:sz w:val="28"/>
                <w:szCs w:val="28"/>
              </w:rPr>
              <w:t>)</w:t>
            </w:r>
          </w:p>
        </w:tc>
        <w:tc>
          <w:tcPr>
            <w:tcW w:w="1800" w:type="dxa"/>
          </w:tcPr>
          <w:p w:rsidR="003D7282" w:rsidRPr="00845FA5" w:rsidRDefault="003D7282" w:rsidP="00CB510F">
            <w:pPr>
              <w:ind w:firstLine="360"/>
              <w:jc w:val="center"/>
              <w:rPr>
                <w:rFonts w:eastAsia="Batang"/>
                <w:sz w:val="28"/>
                <w:szCs w:val="28"/>
              </w:rPr>
            </w:pPr>
          </w:p>
          <w:p w:rsidR="003D7282" w:rsidRPr="00845FA5" w:rsidRDefault="003D7282" w:rsidP="00CB510F">
            <w:pPr>
              <w:ind w:firstLine="360"/>
              <w:jc w:val="center"/>
              <w:rPr>
                <w:rFonts w:eastAsia="Batang"/>
                <w:sz w:val="28"/>
                <w:szCs w:val="28"/>
              </w:rPr>
            </w:pPr>
            <w:r w:rsidRPr="00845FA5">
              <w:rPr>
                <w:rFonts w:eastAsia="Batang"/>
                <w:sz w:val="28"/>
                <w:szCs w:val="28"/>
              </w:rPr>
              <w:t>%</w:t>
            </w:r>
          </w:p>
        </w:tc>
        <w:tc>
          <w:tcPr>
            <w:tcW w:w="1645" w:type="dxa"/>
          </w:tcPr>
          <w:p w:rsidR="003D7282" w:rsidRPr="00845FA5" w:rsidRDefault="003D7282" w:rsidP="00CB510F">
            <w:pPr>
              <w:ind w:firstLine="360"/>
              <w:jc w:val="center"/>
              <w:rPr>
                <w:rFonts w:eastAsia="Batang"/>
                <w:sz w:val="28"/>
                <w:szCs w:val="28"/>
                <w:lang w:val="ru-RU"/>
              </w:rPr>
            </w:pPr>
          </w:p>
          <w:p w:rsidR="003D7282" w:rsidRPr="00845FA5" w:rsidRDefault="003D7282" w:rsidP="00CB510F">
            <w:pPr>
              <w:ind w:firstLine="360"/>
              <w:jc w:val="center"/>
              <w:rPr>
                <w:rFonts w:eastAsia="Batang"/>
                <w:sz w:val="28"/>
                <w:szCs w:val="28"/>
                <w:lang w:val="ru-RU"/>
              </w:rPr>
            </w:pPr>
          </w:p>
          <w:p w:rsidR="003D7282" w:rsidRPr="00845FA5" w:rsidRDefault="003D7282" w:rsidP="00CB510F">
            <w:pPr>
              <w:ind w:firstLine="360"/>
              <w:jc w:val="center"/>
              <w:rPr>
                <w:rFonts w:eastAsia="Batang"/>
                <w:sz w:val="28"/>
                <w:szCs w:val="28"/>
                <w:lang w:val="ru-RU"/>
              </w:rPr>
            </w:pPr>
            <w:r>
              <w:rPr>
                <w:rFonts w:eastAsia="Batang"/>
                <w:sz w:val="28"/>
                <w:szCs w:val="28"/>
                <w:lang w:val="ru-RU"/>
              </w:rPr>
              <w:t>5,0</w:t>
            </w:r>
            <w:r w:rsidRPr="00845FA5">
              <w:rPr>
                <w:rFonts w:eastAsia="Batang"/>
                <w:sz w:val="28"/>
                <w:szCs w:val="28"/>
                <w:lang w:val="ru-RU"/>
              </w:rPr>
              <w:t>*</w:t>
            </w:r>
          </w:p>
        </w:tc>
      </w:tr>
      <w:tr w:rsidR="003D7282" w:rsidRPr="00845FA5">
        <w:tc>
          <w:tcPr>
            <w:tcW w:w="693" w:type="dxa"/>
            <w:vAlign w:val="center"/>
          </w:tcPr>
          <w:p w:rsidR="003D7282" w:rsidRPr="00845FA5" w:rsidRDefault="003D7282" w:rsidP="00C61AE0">
            <w:pPr>
              <w:rPr>
                <w:rFonts w:eastAsia="Batang"/>
                <w:b/>
                <w:bCs/>
                <w:sz w:val="28"/>
                <w:szCs w:val="28"/>
              </w:rPr>
            </w:pPr>
            <w:r w:rsidRPr="00845FA5">
              <w:rPr>
                <w:rFonts w:eastAsia="Batang"/>
                <w:b/>
                <w:bCs/>
                <w:sz w:val="28"/>
                <w:szCs w:val="28"/>
              </w:rPr>
              <w:t>4.</w:t>
            </w:r>
          </w:p>
        </w:tc>
        <w:tc>
          <w:tcPr>
            <w:tcW w:w="5715" w:type="dxa"/>
          </w:tcPr>
          <w:p w:rsidR="003D7282" w:rsidRPr="00845FA5" w:rsidRDefault="003D7282" w:rsidP="00CB510F">
            <w:pPr>
              <w:ind w:firstLine="360"/>
              <w:jc w:val="center"/>
              <w:rPr>
                <w:rFonts w:eastAsia="Batang"/>
                <w:b/>
                <w:bCs/>
                <w:sz w:val="28"/>
                <w:szCs w:val="28"/>
              </w:rPr>
            </w:pPr>
            <w:r w:rsidRPr="00845FA5">
              <w:rPr>
                <w:rFonts w:eastAsia="Batang"/>
                <w:b/>
                <w:bCs/>
                <w:sz w:val="28"/>
                <w:szCs w:val="28"/>
              </w:rPr>
              <w:t>Фінанси (станом на 01.</w:t>
            </w:r>
            <w:r>
              <w:rPr>
                <w:rFonts w:eastAsia="Batang"/>
                <w:b/>
                <w:bCs/>
                <w:sz w:val="28"/>
                <w:szCs w:val="28"/>
              </w:rPr>
              <w:t>01</w:t>
            </w:r>
            <w:r w:rsidRPr="00845FA5">
              <w:rPr>
                <w:rFonts w:eastAsia="Batang"/>
                <w:b/>
                <w:bCs/>
                <w:sz w:val="28"/>
                <w:szCs w:val="28"/>
                <w:lang w:val="ru-RU"/>
              </w:rPr>
              <w:t>.201</w:t>
            </w:r>
            <w:r>
              <w:rPr>
                <w:rFonts w:eastAsia="Batang"/>
                <w:b/>
                <w:bCs/>
                <w:sz w:val="28"/>
                <w:szCs w:val="28"/>
                <w:lang w:val="ru-RU"/>
              </w:rPr>
              <w:t>7</w:t>
            </w:r>
            <w:r w:rsidRPr="00845FA5">
              <w:rPr>
                <w:rFonts w:eastAsia="Batang"/>
                <w:b/>
                <w:bCs/>
                <w:sz w:val="28"/>
                <w:szCs w:val="28"/>
                <w:lang w:val="ru-RU"/>
              </w:rPr>
              <w:t xml:space="preserve"> року</w:t>
            </w:r>
            <w:r w:rsidRPr="00845FA5">
              <w:rPr>
                <w:rFonts w:eastAsia="Batang"/>
                <w:b/>
                <w:bCs/>
                <w:sz w:val="28"/>
                <w:szCs w:val="28"/>
              </w:rPr>
              <w:t>)</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Надходження до загального фонду бюджету міста з урахуванням трансфертів</w:t>
            </w:r>
          </w:p>
        </w:tc>
        <w:tc>
          <w:tcPr>
            <w:tcW w:w="1800" w:type="dxa"/>
          </w:tcPr>
          <w:p w:rsidR="003D7282" w:rsidRPr="00845FA5" w:rsidRDefault="003D7282" w:rsidP="00CB510F">
            <w:pPr>
              <w:ind w:firstLine="360"/>
              <w:jc w:val="center"/>
              <w:rPr>
                <w:rFonts w:eastAsia="Batang"/>
                <w:sz w:val="28"/>
                <w:szCs w:val="28"/>
              </w:rPr>
            </w:pPr>
          </w:p>
          <w:p w:rsidR="003D7282" w:rsidRPr="00845FA5" w:rsidRDefault="003D7282" w:rsidP="00CB510F">
            <w:pPr>
              <w:ind w:firstLine="360"/>
              <w:jc w:val="center"/>
              <w:rPr>
                <w:rFonts w:eastAsia="Batang"/>
                <w:sz w:val="28"/>
                <w:szCs w:val="28"/>
              </w:rPr>
            </w:pPr>
            <w:r w:rsidRPr="00845FA5">
              <w:rPr>
                <w:rFonts w:eastAsia="Batang"/>
                <w:sz w:val="28"/>
                <w:szCs w:val="28"/>
                <w:lang w:val="ru-RU"/>
              </w:rPr>
              <w:t>млн</w:t>
            </w:r>
            <w:r w:rsidRPr="00845FA5">
              <w:rPr>
                <w:rFonts w:eastAsia="Batang"/>
                <w:sz w:val="28"/>
                <w:szCs w:val="28"/>
              </w:rPr>
              <w:t>.грн.</w:t>
            </w:r>
          </w:p>
        </w:tc>
        <w:tc>
          <w:tcPr>
            <w:tcW w:w="1645" w:type="dxa"/>
          </w:tcPr>
          <w:p w:rsidR="003D7282" w:rsidRPr="00845FA5" w:rsidRDefault="003D7282" w:rsidP="00CB510F">
            <w:pPr>
              <w:ind w:firstLine="360"/>
              <w:jc w:val="center"/>
              <w:rPr>
                <w:rFonts w:eastAsia="Batang"/>
                <w:sz w:val="28"/>
                <w:szCs w:val="28"/>
                <w:lang w:val="ru-RU"/>
              </w:rPr>
            </w:pPr>
            <w:r>
              <w:rPr>
                <w:rFonts w:eastAsia="Batang"/>
                <w:sz w:val="28"/>
                <w:szCs w:val="28"/>
                <w:lang w:val="ru-RU"/>
              </w:rPr>
              <w:t>783,4</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Видатки бюджету міста з урахуванням трансфертів</w:t>
            </w:r>
            <w:r w:rsidRPr="00845FA5">
              <w:rPr>
                <w:rFonts w:eastAsia="Batang"/>
                <w:sz w:val="28"/>
                <w:szCs w:val="28"/>
                <w:lang w:val="ru-RU"/>
              </w:rPr>
              <w:t>, всього</w:t>
            </w:r>
            <w:r w:rsidRPr="00845FA5">
              <w:rPr>
                <w:rFonts w:eastAsia="Batang"/>
                <w:sz w:val="28"/>
                <w:szCs w:val="28"/>
              </w:rPr>
              <w:t xml:space="preserve"> </w:t>
            </w:r>
          </w:p>
        </w:tc>
        <w:tc>
          <w:tcPr>
            <w:tcW w:w="1800" w:type="dxa"/>
          </w:tcPr>
          <w:p w:rsidR="003D7282" w:rsidRPr="00845FA5" w:rsidRDefault="003D7282" w:rsidP="00CB510F">
            <w:pPr>
              <w:ind w:firstLine="360"/>
              <w:jc w:val="center"/>
              <w:rPr>
                <w:rFonts w:eastAsia="Batang"/>
                <w:sz w:val="28"/>
                <w:szCs w:val="28"/>
              </w:rPr>
            </w:pPr>
          </w:p>
          <w:p w:rsidR="003D7282" w:rsidRPr="00845FA5" w:rsidRDefault="003D7282" w:rsidP="00CB510F">
            <w:pPr>
              <w:ind w:firstLine="360"/>
              <w:jc w:val="center"/>
              <w:rPr>
                <w:rFonts w:eastAsia="Batang"/>
                <w:sz w:val="28"/>
                <w:szCs w:val="28"/>
              </w:rPr>
            </w:pPr>
            <w:r w:rsidRPr="00845FA5">
              <w:rPr>
                <w:rFonts w:eastAsia="Batang"/>
                <w:sz w:val="28"/>
                <w:szCs w:val="28"/>
              </w:rPr>
              <w:t>-//-</w:t>
            </w:r>
          </w:p>
        </w:tc>
        <w:tc>
          <w:tcPr>
            <w:tcW w:w="1645" w:type="dxa"/>
          </w:tcPr>
          <w:p w:rsidR="003D7282" w:rsidRPr="00845FA5" w:rsidRDefault="003D7282" w:rsidP="00CB510F">
            <w:pPr>
              <w:ind w:firstLine="360"/>
              <w:jc w:val="center"/>
              <w:rPr>
                <w:rFonts w:eastAsia="Batang"/>
                <w:sz w:val="28"/>
                <w:szCs w:val="28"/>
                <w:lang w:val="ru-RU"/>
              </w:rPr>
            </w:pPr>
            <w:r>
              <w:rPr>
                <w:rFonts w:eastAsia="Batang"/>
                <w:sz w:val="28"/>
                <w:szCs w:val="28"/>
                <w:lang w:val="ru-RU"/>
              </w:rPr>
              <w:t>596,0</w:t>
            </w:r>
          </w:p>
        </w:tc>
      </w:tr>
      <w:tr w:rsidR="003D7282" w:rsidRPr="00845FA5">
        <w:tc>
          <w:tcPr>
            <w:tcW w:w="693" w:type="dxa"/>
            <w:vAlign w:val="center"/>
          </w:tcPr>
          <w:p w:rsidR="003D7282" w:rsidRPr="00845FA5" w:rsidRDefault="003D7282" w:rsidP="00C61AE0">
            <w:pPr>
              <w:rPr>
                <w:rFonts w:eastAsia="Batang"/>
                <w:b/>
                <w:bCs/>
                <w:sz w:val="28"/>
                <w:szCs w:val="28"/>
              </w:rPr>
            </w:pPr>
            <w:r w:rsidRPr="00845FA5">
              <w:rPr>
                <w:rFonts w:eastAsia="Batang"/>
                <w:b/>
                <w:bCs/>
                <w:sz w:val="28"/>
                <w:szCs w:val="28"/>
              </w:rPr>
              <w:t>5.</w:t>
            </w:r>
          </w:p>
        </w:tc>
        <w:tc>
          <w:tcPr>
            <w:tcW w:w="5715" w:type="dxa"/>
          </w:tcPr>
          <w:p w:rsidR="003D7282" w:rsidRPr="00845FA5" w:rsidRDefault="003D7282" w:rsidP="00CB510F">
            <w:pPr>
              <w:ind w:firstLine="360"/>
              <w:jc w:val="center"/>
              <w:rPr>
                <w:rFonts w:eastAsia="Batang"/>
                <w:b/>
                <w:bCs/>
                <w:sz w:val="28"/>
                <w:szCs w:val="28"/>
              </w:rPr>
            </w:pPr>
            <w:r w:rsidRPr="00845FA5">
              <w:rPr>
                <w:rFonts w:eastAsia="Batang"/>
                <w:b/>
                <w:bCs/>
                <w:sz w:val="28"/>
                <w:szCs w:val="28"/>
              </w:rPr>
              <w:t>Шляхова мережа</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вулиць</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282</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Довжина вулиць</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км</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241,36</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в тому числі з твердим покриттям</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км</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138,8</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Довжина тротуарів</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км</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127,5</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майданів та їх площа</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p w:rsidR="003D7282" w:rsidRPr="00845FA5" w:rsidRDefault="003D7282" w:rsidP="00CB510F">
            <w:pPr>
              <w:ind w:firstLine="360"/>
              <w:jc w:val="center"/>
              <w:rPr>
                <w:rFonts w:eastAsia="Batang"/>
                <w:sz w:val="28"/>
                <w:szCs w:val="28"/>
              </w:rPr>
            </w:pPr>
            <w:r w:rsidRPr="00845FA5">
              <w:rPr>
                <w:rFonts w:eastAsia="Batang"/>
                <w:sz w:val="28"/>
                <w:szCs w:val="28"/>
              </w:rPr>
              <w:t>тис.кв.м</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4/14,07</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шляхопроводів</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2</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Загальна протяжність водостоків</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км</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23,5</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Мережі зовнішнього освітлення</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км</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129,687</w:t>
            </w:r>
          </w:p>
        </w:tc>
      </w:tr>
      <w:tr w:rsidR="003D7282" w:rsidRPr="00845FA5">
        <w:tc>
          <w:tcPr>
            <w:tcW w:w="693" w:type="dxa"/>
            <w:vAlign w:val="center"/>
          </w:tcPr>
          <w:p w:rsidR="003D7282" w:rsidRPr="00845FA5" w:rsidRDefault="003D7282" w:rsidP="00C61AE0">
            <w:pPr>
              <w:rPr>
                <w:rFonts w:eastAsia="Batang"/>
                <w:b/>
                <w:bCs/>
                <w:sz w:val="28"/>
                <w:szCs w:val="28"/>
              </w:rPr>
            </w:pPr>
            <w:r w:rsidRPr="00845FA5">
              <w:rPr>
                <w:rFonts w:eastAsia="Batang"/>
                <w:b/>
                <w:bCs/>
                <w:sz w:val="28"/>
                <w:szCs w:val="28"/>
              </w:rPr>
              <w:t>6.</w:t>
            </w:r>
          </w:p>
        </w:tc>
        <w:tc>
          <w:tcPr>
            <w:tcW w:w="5715" w:type="dxa"/>
          </w:tcPr>
          <w:p w:rsidR="003D7282" w:rsidRPr="00845FA5" w:rsidRDefault="003D7282" w:rsidP="00CB510F">
            <w:pPr>
              <w:ind w:firstLine="360"/>
              <w:jc w:val="center"/>
              <w:rPr>
                <w:rFonts w:eastAsia="Batang"/>
                <w:b/>
                <w:bCs/>
                <w:sz w:val="28"/>
                <w:szCs w:val="28"/>
              </w:rPr>
            </w:pPr>
            <w:r w:rsidRPr="00845FA5">
              <w:rPr>
                <w:rFonts w:eastAsia="Batang"/>
                <w:b/>
                <w:bCs/>
                <w:sz w:val="28"/>
                <w:szCs w:val="28"/>
              </w:rPr>
              <w:t>Зелене господарство міста</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Загальна площа зелених насаджень</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га</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515,33</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Насадження загального користування, з них:</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га</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105,28</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-парки культури та відпочинку</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га</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43,2</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xml:space="preserve">-зелені насадження біля житлових </w:t>
            </w:r>
            <w:r w:rsidRPr="00845FA5">
              <w:rPr>
                <w:rFonts w:eastAsia="Batang"/>
                <w:sz w:val="28"/>
                <w:szCs w:val="28"/>
              </w:rPr>
              <w:lastRenderedPageBreak/>
              <w:t>будинків</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lastRenderedPageBreak/>
              <w:t>га</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42,79</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-сквери</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га</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1,8</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-набережні</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га</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0,29</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-міські ліси та лісопарки</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га</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17,2</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Вуличні насадження</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га</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23,64</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Захисні насадження</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га</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7,3</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Насадження житлових районів та мікрорайонів</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338</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Насадження промислових підприємств</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га</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41,11</w:t>
            </w:r>
          </w:p>
        </w:tc>
      </w:tr>
      <w:tr w:rsidR="003D7282" w:rsidRPr="00845FA5">
        <w:tc>
          <w:tcPr>
            <w:tcW w:w="693" w:type="dxa"/>
            <w:vAlign w:val="center"/>
          </w:tcPr>
          <w:p w:rsidR="003D7282" w:rsidRPr="00845FA5" w:rsidRDefault="003D7282" w:rsidP="00C61AE0">
            <w:pPr>
              <w:rPr>
                <w:rFonts w:eastAsia="Batang"/>
                <w:b/>
                <w:bCs/>
                <w:sz w:val="28"/>
                <w:szCs w:val="28"/>
              </w:rPr>
            </w:pPr>
            <w:r w:rsidRPr="00845FA5">
              <w:rPr>
                <w:rFonts w:eastAsia="Batang"/>
                <w:b/>
                <w:bCs/>
                <w:sz w:val="28"/>
                <w:szCs w:val="28"/>
              </w:rPr>
              <w:t>7.</w:t>
            </w:r>
          </w:p>
        </w:tc>
        <w:tc>
          <w:tcPr>
            <w:tcW w:w="5715" w:type="dxa"/>
          </w:tcPr>
          <w:p w:rsidR="003D7282" w:rsidRPr="00845FA5" w:rsidRDefault="003D7282" w:rsidP="00CB510F">
            <w:pPr>
              <w:ind w:firstLine="360"/>
              <w:jc w:val="center"/>
              <w:rPr>
                <w:rFonts w:eastAsia="Batang"/>
                <w:b/>
                <w:bCs/>
                <w:sz w:val="28"/>
                <w:szCs w:val="28"/>
              </w:rPr>
            </w:pPr>
            <w:r w:rsidRPr="00845FA5">
              <w:rPr>
                <w:rFonts w:eastAsia="Batang"/>
                <w:b/>
                <w:bCs/>
                <w:sz w:val="28"/>
                <w:szCs w:val="28"/>
              </w:rPr>
              <w:t>Житлово-комунальна сфера</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будинків, всього (</w:t>
            </w:r>
            <w:r w:rsidRPr="00845FA5">
              <w:rPr>
                <w:rFonts w:eastAsia="Batang"/>
                <w:i/>
                <w:iCs/>
                <w:sz w:val="28"/>
                <w:szCs w:val="28"/>
              </w:rPr>
              <w:t>без приватного сектору)</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441</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xml:space="preserve">Кількість будинків комунальної власності, в тому числі гуртожитки </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w:t>
            </w:r>
          </w:p>
        </w:tc>
        <w:tc>
          <w:tcPr>
            <w:tcW w:w="1645" w:type="dxa"/>
          </w:tcPr>
          <w:p w:rsidR="003D7282" w:rsidRPr="00845FA5" w:rsidRDefault="003D7282" w:rsidP="00CB510F">
            <w:pPr>
              <w:ind w:firstLine="360"/>
              <w:rPr>
                <w:rFonts w:eastAsia="Batang"/>
                <w:sz w:val="28"/>
                <w:szCs w:val="28"/>
                <w:lang w:val="ru-RU"/>
              </w:rPr>
            </w:pPr>
            <w:r w:rsidRPr="00845FA5">
              <w:rPr>
                <w:rFonts w:eastAsia="Batang"/>
                <w:sz w:val="28"/>
                <w:szCs w:val="28"/>
                <w:lang w:val="ru-RU"/>
              </w:rPr>
              <w:t>307</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xml:space="preserve">Кількість будинків, в яких створені кондомініуми </w:t>
            </w:r>
            <w:r w:rsidRPr="00845FA5">
              <w:rPr>
                <w:rFonts w:eastAsia="Batang"/>
                <w:i/>
                <w:iCs/>
                <w:sz w:val="28"/>
                <w:szCs w:val="28"/>
              </w:rPr>
              <w:t>(товариства співвласників квартир)</w:t>
            </w:r>
          </w:p>
        </w:tc>
        <w:tc>
          <w:tcPr>
            <w:tcW w:w="1800" w:type="dxa"/>
          </w:tcPr>
          <w:p w:rsidR="003D7282" w:rsidRPr="00845FA5" w:rsidRDefault="003D7282" w:rsidP="00CB510F">
            <w:pPr>
              <w:ind w:firstLine="360"/>
              <w:jc w:val="center"/>
              <w:rPr>
                <w:rFonts w:eastAsia="Batang"/>
                <w:sz w:val="28"/>
                <w:szCs w:val="28"/>
              </w:rPr>
            </w:pPr>
          </w:p>
          <w:p w:rsidR="003D7282" w:rsidRPr="00845FA5" w:rsidRDefault="003D7282" w:rsidP="00CB510F">
            <w:pPr>
              <w:ind w:firstLine="360"/>
              <w:jc w:val="center"/>
              <w:rPr>
                <w:rFonts w:eastAsia="Batang"/>
                <w:sz w:val="28"/>
                <w:szCs w:val="28"/>
              </w:rPr>
            </w:pPr>
            <w:r w:rsidRPr="00845FA5">
              <w:rPr>
                <w:rFonts w:eastAsia="Batang"/>
                <w:sz w:val="28"/>
                <w:szCs w:val="28"/>
              </w:rPr>
              <w:t>-//-</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54</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будинків відомчого житлового фонду, в тому числі гуртожитки</w:t>
            </w:r>
          </w:p>
        </w:tc>
        <w:tc>
          <w:tcPr>
            <w:tcW w:w="1800" w:type="dxa"/>
          </w:tcPr>
          <w:p w:rsidR="003D7282" w:rsidRPr="00845FA5" w:rsidRDefault="003D7282" w:rsidP="00CB510F">
            <w:pPr>
              <w:ind w:firstLine="360"/>
              <w:jc w:val="center"/>
              <w:rPr>
                <w:rFonts w:eastAsia="Batang"/>
                <w:sz w:val="28"/>
                <w:szCs w:val="28"/>
              </w:rPr>
            </w:pPr>
          </w:p>
          <w:p w:rsidR="003D7282" w:rsidRPr="00845FA5" w:rsidRDefault="003D7282" w:rsidP="00CB510F">
            <w:pPr>
              <w:ind w:firstLine="360"/>
              <w:jc w:val="center"/>
              <w:rPr>
                <w:rFonts w:eastAsia="Batang"/>
                <w:sz w:val="28"/>
                <w:szCs w:val="28"/>
              </w:rPr>
            </w:pPr>
            <w:r w:rsidRPr="00845FA5">
              <w:rPr>
                <w:rFonts w:eastAsia="Batang"/>
                <w:sz w:val="28"/>
                <w:szCs w:val="28"/>
              </w:rPr>
              <w:t>-//-</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80</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Обладнання житлового фонду:</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xml:space="preserve">водопроводом </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100</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xml:space="preserve">каналізацією </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99</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xml:space="preserve">центральним опаленням </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82,8</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гарячим водопостачанням / садибного типу</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58</w:t>
            </w:r>
          </w:p>
        </w:tc>
      </w:tr>
      <w:tr w:rsidR="003D7282" w:rsidRPr="00845FA5">
        <w:tc>
          <w:tcPr>
            <w:tcW w:w="693" w:type="dxa"/>
            <w:vAlign w:val="center"/>
          </w:tcPr>
          <w:p w:rsidR="003D7282" w:rsidRPr="00845FA5" w:rsidRDefault="003D7282" w:rsidP="00C61AE0">
            <w:pPr>
              <w:rPr>
                <w:rFonts w:eastAsia="Batang"/>
                <w:b/>
                <w:bCs/>
                <w:sz w:val="28"/>
                <w:szCs w:val="28"/>
              </w:rPr>
            </w:pPr>
            <w:r w:rsidRPr="00845FA5">
              <w:rPr>
                <w:rFonts w:eastAsia="Batang"/>
                <w:b/>
                <w:bCs/>
                <w:sz w:val="28"/>
                <w:szCs w:val="28"/>
              </w:rPr>
              <w:t>8.</w:t>
            </w:r>
          </w:p>
        </w:tc>
        <w:tc>
          <w:tcPr>
            <w:tcW w:w="5715" w:type="dxa"/>
          </w:tcPr>
          <w:p w:rsidR="003D7282" w:rsidRPr="00845FA5" w:rsidRDefault="003D7282" w:rsidP="00CB510F">
            <w:pPr>
              <w:ind w:firstLine="360"/>
              <w:jc w:val="center"/>
              <w:rPr>
                <w:rFonts w:eastAsia="Batang"/>
                <w:b/>
                <w:bCs/>
                <w:sz w:val="28"/>
                <w:szCs w:val="28"/>
              </w:rPr>
            </w:pPr>
            <w:r w:rsidRPr="00845FA5">
              <w:rPr>
                <w:rFonts w:eastAsia="Batang"/>
                <w:b/>
                <w:bCs/>
                <w:sz w:val="28"/>
                <w:szCs w:val="28"/>
              </w:rPr>
              <w:t>Торгівля і сфера послуг</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Роздрібний товарообіг, всього (</w:t>
            </w:r>
            <w:r>
              <w:rPr>
                <w:rFonts w:eastAsia="Batang"/>
                <w:sz w:val="28"/>
                <w:szCs w:val="28"/>
              </w:rPr>
              <w:t>очік.</w:t>
            </w:r>
            <w:r w:rsidRPr="00845FA5">
              <w:rPr>
                <w:rFonts w:eastAsia="Batang"/>
                <w:sz w:val="28"/>
                <w:szCs w:val="28"/>
              </w:rPr>
              <w:t>)</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млн.грн.</w:t>
            </w:r>
          </w:p>
        </w:tc>
        <w:tc>
          <w:tcPr>
            <w:tcW w:w="1645" w:type="dxa"/>
          </w:tcPr>
          <w:p w:rsidR="003D7282" w:rsidRPr="00845FA5" w:rsidRDefault="003D7282" w:rsidP="00CB510F">
            <w:pPr>
              <w:ind w:firstLine="360"/>
              <w:jc w:val="center"/>
              <w:rPr>
                <w:rFonts w:eastAsia="Batang"/>
                <w:sz w:val="28"/>
                <w:szCs w:val="28"/>
              </w:rPr>
            </w:pPr>
            <w:r>
              <w:rPr>
                <w:rFonts w:eastAsia="Batang"/>
                <w:sz w:val="28"/>
                <w:szCs w:val="28"/>
              </w:rPr>
              <w:t>2101,4</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Мережа торгівлі та громадського харчування</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-магазини</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233</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ринки</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3</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rPr>
                <w:rFonts w:eastAsia="Batang"/>
                <w:sz w:val="28"/>
                <w:szCs w:val="28"/>
              </w:rPr>
            </w:pPr>
            <w:r w:rsidRPr="00845FA5">
              <w:rPr>
                <w:rFonts w:eastAsia="Batang"/>
                <w:sz w:val="28"/>
                <w:szCs w:val="28"/>
              </w:rPr>
              <w:t>- підприємств громадського харчування (відкрита мережа)</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97</w:t>
            </w:r>
          </w:p>
        </w:tc>
      </w:tr>
      <w:tr w:rsidR="003D7282" w:rsidRPr="00845FA5">
        <w:tc>
          <w:tcPr>
            <w:tcW w:w="693" w:type="dxa"/>
            <w:vAlign w:val="center"/>
          </w:tcPr>
          <w:p w:rsidR="003D7282" w:rsidRPr="00845FA5" w:rsidRDefault="003D7282" w:rsidP="00C61AE0">
            <w:pPr>
              <w:rPr>
                <w:rFonts w:eastAsia="Batang"/>
                <w:b/>
                <w:bCs/>
                <w:sz w:val="28"/>
                <w:szCs w:val="28"/>
              </w:rPr>
            </w:pPr>
            <w:r w:rsidRPr="00845FA5">
              <w:rPr>
                <w:rFonts w:eastAsia="Batang"/>
                <w:b/>
                <w:bCs/>
                <w:sz w:val="28"/>
                <w:szCs w:val="28"/>
              </w:rPr>
              <w:t>9.</w:t>
            </w:r>
          </w:p>
        </w:tc>
        <w:tc>
          <w:tcPr>
            <w:tcW w:w="5715" w:type="dxa"/>
          </w:tcPr>
          <w:p w:rsidR="003D7282" w:rsidRPr="00845FA5" w:rsidRDefault="003D7282" w:rsidP="00CB510F">
            <w:pPr>
              <w:ind w:firstLine="360"/>
              <w:rPr>
                <w:rFonts w:eastAsia="Batang"/>
                <w:b/>
                <w:bCs/>
                <w:sz w:val="28"/>
                <w:szCs w:val="28"/>
              </w:rPr>
            </w:pPr>
            <w:r w:rsidRPr="00845FA5">
              <w:rPr>
                <w:rFonts w:eastAsia="Batang"/>
                <w:b/>
                <w:bCs/>
                <w:sz w:val="28"/>
                <w:szCs w:val="28"/>
              </w:rPr>
              <w:t xml:space="preserve">           Соціально-культурна сфера</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b/>
                <w:bCs/>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Медичні заклади (комунальні, державні),   всього</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8</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vAlign w:val="center"/>
          </w:tcPr>
          <w:p w:rsidR="003D7282" w:rsidRPr="00845FA5" w:rsidRDefault="003D7282" w:rsidP="00CB510F">
            <w:pPr>
              <w:ind w:firstLine="360"/>
              <w:rPr>
                <w:rFonts w:eastAsia="Batang"/>
                <w:sz w:val="28"/>
                <w:szCs w:val="28"/>
              </w:rPr>
            </w:pPr>
            <w:r w:rsidRPr="00845FA5">
              <w:rPr>
                <w:rFonts w:eastAsia="Batang"/>
                <w:sz w:val="28"/>
                <w:szCs w:val="28"/>
              </w:rPr>
              <w:t>Потужність амбулаторно-поліклінічних установ:</w:t>
            </w:r>
          </w:p>
        </w:tc>
        <w:tc>
          <w:tcPr>
            <w:tcW w:w="1800" w:type="dxa"/>
          </w:tcPr>
          <w:p w:rsidR="003D7282" w:rsidRPr="00845FA5" w:rsidRDefault="003D7282" w:rsidP="00CB510F">
            <w:pPr>
              <w:ind w:firstLine="360"/>
              <w:jc w:val="center"/>
              <w:rPr>
                <w:rFonts w:eastAsia="Batang"/>
                <w:sz w:val="28"/>
                <w:szCs w:val="28"/>
              </w:rPr>
            </w:pPr>
          </w:p>
          <w:p w:rsidR="003D7282" w:rsidRPr="00845FA5" w:rsidRDefault="003D7282" w:rsidP="00CB510F">
            <w:pPr>
              <w:ind w:firstLine="360"/>
              <w:jc w:val="center"/>
              <w:rPr>
                <w:rFonts w:eastAsia="Batang"/>
                <w:sz w:val="28"/>
                <w:szCs w:val="28"/>
              </w:rPr>
            </w:pPr>
            <w:r w:rsidRPr="00845FA5">
              <w:rPr>
                <w:rFonts w:eastAsia="Batang"/>
                <w:sz w:val="28"/>
                <w:szCs w:val="28"/>
              </w:rPr>
              <w:t>відв./зміну</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725</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для дорослих</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відв./зміну</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557</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для дітей</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відв./зміну</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168</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станцій невідкладної медичної допомоги</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лікарів</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ос.</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70</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xml:space="preserve">Кількість середнього медичного персоналу </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ос.</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93</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Стаціонари,  всього</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2</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лікарняних ліжок, всього</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ліжок</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900</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-для дорослих</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730</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-для дітей</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170</w:t>
            </w:r>
          </w:p>
        </w:tc>
      </w:tr>
      <w:tr w:rsidR="003D7282" w:rsidRPr="00845FA5">
        <w:tc>
          <w:tcPr>
            <w:tcW w:w="693" w:type="dxa"/>
            <w:vAlign w:val="center"/>
          </w:tcPr>
          <w:p w:rsidR="003D7282" w:rsidRPr="00845FA5" w:rsidRDefault="003D7282" w:rsidP="00CB510F">
            <w:pPr>
              <w:ind w:firstLine="360"/>
              <w:jc w:val="center"/>
              <w:rPr>
                <w:rFonts w:eastAsia="Batang"/>
                <w:sz w:val="28"/>
                <w:szCs w:val="28"/>
                <w:lang w:val="ru-RU"/>
              </w:rPr>
            </w:pPr>
          </w:p>
        </w:tc>
        <w:tc>
          <w:tcPr>
            <w:tcW w:w="5715" w:type="dxa"/>
          </w:tcPr>
          <w:p w:rsidR="003D7282" w:rsidRPr="00845FA5" w:rsidRDefault="003D7282" w:rsidP="00CB510F">
            <w:pPr>
              <w:ind w:firstLine="360"/>
              <w:rPr>
                <w:rFonts w:eastAsia="Batang"/>
                <w:sz w:val="28"/>
                <w:szCs w:val="28"/>
              </w:rPr>
            </w:pPr>
            <w:r w:rsidRPr="00845FA5">
              <w:rPr>
                <w:rFonts w:eastAsia="Batang"/>
                <w:sz w:val="28"/>
                <w:szCs w:val="28"/>
              </w:rPr>
              <w:t>Кількість лікарів в ЦРЛ</w:t>
            </w:r>
          </w:p>
        </w:tc>
        <w:tc>
          <w:tcPr>
            <w:tcW w:w="1800" w:type="dxa"/>
          </w:tcPr>
          <w:p w:rsidR="003D7282" w:rsidRPr="00845FA5" w:rsidRDefault="003D7282" w:rsidP="00CB510F">
            <w:pPr>
              <w:ind w:firstLine="360"/>
              <w:jc w:val="center"/>
              <w:rPr>
                <w:rFonts w:ascii="Verdana" w:eastAsia="Batang" w:hAnsi="Verdana"/>
              </w:rPr>
            </w:pPr>
            <w:r w:rsidRPr="00845FA5">
              <w:rPr>
                <w:rFonts w:eastAsia="Batang"/>
                <w:sz w:val="28"/>
                <w:szCs w:val="28"/>
              </w:rPr>
              <w:t>ос.</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347</w:t>
            </w:r>
          </w:p>
        </w:tc>
      </w:tr>
      <w:tr w:rsidR="003D7282" w:rsidRPr="00845FA5">
        <w:tc>
          <w:tcPr>
            <w:tcW w:w="693" w:type="dxa"/>
            <w:vAlign w:val="center"/>
          </w:tcPr>
          <w:p w:rsidR="003D7282" w:rsidRPr="00845FA5" w:rsidRDefault="003D7282" w:rsidP="00CB510F">
            <w:pPr>
              <w:ind w:firstLine="360"/>
              <w:jc w:val="center"/>
              <w:rPr>
                <w:rFonts w:eastAsia="Batang"/>
                <w:sz w:val="28"/>
                <w:szCs w:val="28"/>
                <w:lang w:val="ru-RU"/>
              </w:rPr>
            </w:pPr>
          </w:p>
        </w:tc>
        <w:tc>
          <w:tcPr>
            <w:tcW w:w="5715" w:type="dxa"/>
          </w:tcPr>
          <w:p w:rsidR="003D7282" w:rsidRPr="00845FA5" w:rsidRDefault="003D7282" w:rsidP="00CB510F">
            <w:pPr>
              <w:ind w:firstLine="360"/>
              <w:rPr>
                <w:rFonts w:eastAsia="Batang"/>
                <w:sz w:val="28"/>
                <w:szCs w:val="28"/>
              </w:rPr>
            </w:pPr>
            <w:r w:rsidRPr="00845FA5">
              <w:rPr>
                <w:rFonts w:eastAsia="Batang"/>
                <w:sz w:val="28"/>
                <w:szCs w:val="28"/>
              </w:rPr>
              <w:t>Кількість середнього медичного персоналу</w:t>
            </w:r>
          </w:p>
        </w:tc>
        <w:tc>
          <w:tcPr>
            <w:tcW w:w="1800" w:type="dxa"/>
          </w:tcPr>
          <w:p w:rsidR="003D7282" w:rsidRPr="00845FA5" w:rsidRDefault="003D7282" w:rsidP="00CB510F">
            <w:pPr>
              <w:ind w:firstLine="360"/>
              <w:jc w:val="center"/>
              <w:rPr>
                <w:rFonts w:ascii="Verdana" w:eastAsia="Batang" w:hAnsi="Verdana"/>
              </w:rPr>
            </w:pPr>
            <w:r w:rsidRPr="00845FA5">
              <w:rPr>
                <w:rFonts w:eastAsia="Batang"/>
                <w:sz w:val="28"/>
                <w:szCs w:val="28"/>
              </w:rPr>
              <w:t>ос.</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632</w:t>
            </w:r>
          </w:p>
        </w:tc>
      </w:tr>
      <w:tr w:rsidR="003D7282" w:rsidRPr="00845FA5">
        <w:tc>
          <w:tcPr>
            <w:tcW w:w="693" w:type="dxa"/>
            <w:vAlign w:val="center"/>
          </w:tcPr>
          <w:p w:rsidR="003D7282" w:rsidRPr="00845FA5" w:rsidRDefault="003D7282" w:rsidP="00C61AE0">
            <w:pPr>
              <w:rPr>
                <w:rFonts w:eastAsia="Batang"/>
                <w:b/>
                <w:bCs/>
                <w:sz w:val="28"/>
                <w:szCs w:val="28"/>
                <w:lang w:val="ru-RU"/>
              </w:rPr>
            </w:pPr>
            <w:r w:rsidRPr="00845FA5">
              <w:rPr>
                <w:rFonts w:eastAsia="Batang"/>
                <w:b/>
                <w:bCs/>
                <w:sz w:val="28"/>
                <w:szCs w:val="28"/>
                <w:lang w:val="ru-RU"/>
              </w:rPr>
              <w:t>10.</w:t>
            </w:r>
          </w:p>
        </w:tc>
        <w:tc>
          <w:tcPr>
            <w:tcW w:w="5715" w:type="dxa"/>
          </w:tcPr>
          <w:p w:rsidR="003D7282" w:rsidRPr="00845FA5" w:rsidRDefault="003D7282" w:rsidP="00CB510F">
            <w:pPr>
              <w:ind w:firstLine="360"/>
              <w:rPr>
                <w:rFonts w:eastAsia="Batang"/>
                <w:b/>
                <w:bCs/>
                <w:sz w:val="28"/>
                <w:szCs w:val="28"/>
              </w:rPr>
            </w:pPr>
            <w:r w:rsidRPr="00845FA5">
              <w:rPr>
                <w:rFonts w:eastAsia="Batang"/>
                <w:b/>
                <w:bCs/>
                <w:sz w:val="28"/>
                <w:szCs w:val="28"/>
              </w:rPr>
              <w:t>Загальноосвітні навчальні заклади (усіх форм власності) – всього</w:t>
            </w:r>
          </w:p>
        </w:tc>
        <w:tc>
          <w:tcPr>
            <w:tcW w:w="1800" w:type="dxa"/>
          </w:tcPr>
          <w:p w:rsidR="003D7282" w:rsidRPr="00845FA5" w:rsidRDefault="003D7282" w:rsidP="00CB510F">
            <w:pPr>
              <w:ind w:firstLine="360"/>
              <w:jc w:val="center"/>
              <w:rPr>
                <w:rFonts w:eastAsia="Batang"/>
                <w:b/>
                <w:bCs/>
                <w:sz w:val="28"/>
                <w:szCs w:val="28"/>
              </w:rPr>
            </w:pPr>
          </w:p>
          <w:p w:rsidR="003D7282" w:rsidRPr="00845FA5" w:rsidRDefault="003D7282" w:rsidP="00CB510F">
            <w:pPr>
              <w:ind w:firstLine="360"/>
              <w:jc w:val="center"/>
              <w:rPr>
                <w:rFonts w:eastAsia="Batang"/>
                <w:b/>
                <w:bCs/>
                <w:sz w:val="28"/>
                <w:szCs w:val="28"/>
              </w:rPr>
            </w:pPr>
            <w:r w:rsidRPr="00845FA5">
              <w:rPr>
                <w:rFonts w:eastAsia="Batang"/>
                <w:b/>
                <w:bCs/>
                <w:sz w:val="28"/>
                <w:szCs w:val="28"/>
              </w:rPr>
              <w:t>одиниць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13</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місць у загальноосвітніх закладах</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місць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9140</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учнів у загальноосвітніх закладах</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чоловік</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12412</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В тому числі:</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загальноосвітніх шкіл (державних)</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10</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місць у загальноосвітніх школах</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місць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8265</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учнів у загальноосвітніх школах</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11309</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місць у гімназії ім. Олійника</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місць</w:t>
            </w:r>
          </w:p>
        </w:tc>
        <w:tc>
          <w:tcPr>
            <w:tcW w:w="1645" w:type="dxa"/>
          </w:tcPr>
          <w:p w:rsidR="003D7282" w:rsidRPr="00845FA5" w:rsidRDefault="003D7282" w:rsidP="00CB510F">
            <w:pPr>
              <w:tabs>
                <w:tab w:val="left" w:pos="604"/>
                <w:tab w:val="center" w:pos="894"/>
              </w:tabs>
              <w:ind w:firstLine="360"/>
              <w:rPr>
                <w:rFonts w:eastAsia="Batang"/>
                <w:sz w:val="28"/>
                <w:szCs w:val="28"/>
              </w:rPr>
            </w:pPr>
            <w:r w:rsidRPr="00845FA5">
              <w:rPr>
                <w:rFonts w:eastAsia="Batang"/>
                <w:sz w:val="28"/>
                <w:szCs w:val="28"/>
              </w:rPr>
              <w:t>585</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учнів у гімназії</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чоловік</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852</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вечірня загальноосвітня школа</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1</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учнів у вечірній школі</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чоловік</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0</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-приватна загальноосвітня школа “Фортуна”</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1</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місць у приватній школі</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місць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240</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учнів у приватній школі</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чоловік</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242</w:t>
            </w:r>
          </w:p>
        </w:tc>
      </w:tr>
      <w:tr w:rsidR="003D7282" w:rsidRPr="00845FA5">
        <w:tc>
          <w:tcPr>
            <w:tcW w:w="693" w:type="dxa"/>
            <w:vAlign w:val="center"/>
          </w:tcPr>
          <w:p w:rsidR="003D7282" w:rsidRPr="00845FA5" w:rsidRDefault="003D7282" w:rsidP="00C61AE0">
            <w:pPr>
              <w:rPr>
                <w:rFonts w:eastAsia="Batang"/>
                <w:b/>
                <w:bCs/>
                <w:sz w:val="28"/>
                <w:szCs w:val="28"/>
                <w:lang w:val="ru-RU"/>
              </w:rPr>
            </w:pPr>
            <w:r w:rsidRPr="00845FA5">
              <w:rPr>
                <w:rFonts w:eastAsia="Batang"/>
                <w:b/>
                <w:bCs/>
                <w:sz w:val="28"/>
                <w:szCs w:val="28"/>
                <w:lang w:val="ru-RU"/>
              </w:rPr>
              <w:t>11.</w:t>
            </w:r>
          </w:p>
        </w:tc>
        <w:tc>
          <w:tcPr>
            <w:tcW w:w="5715" w:type="dxa"/>
          </w:tcPr>
          <w:p w:rsidR="003D7282" w:rsidRPr="00845FA5" w:rsidRDefault="003D7282" w:rsidP="00CB510F">
            <w:pPr>
              <w:ind w:firstLine="360"/>
              <w:jc w:val="both"/>
              <w:rPr>
                <w:rFonts w:eastAsia="Batang"/>
                <w:b/>
                <w:bCs/>
                <w:sz w:val="28"/>
                <w:szCs w:val="28"/>
              </w:rPr>
            </w:pPr>
            <w:r w:rsidRPr="00845FA5">
              <w:rPr>
                <w:rFonts w:eastAsia="Batang"/>
                <w:b/>
                <w:bCs/>
                <w:sz w:val="28"/>
                <w:szCs w:val="28"/>
              </w:rPr>
              <w:t>Дитячі дошкільні заклади</w:t>
            </w:r>
          </w:p>
        </w:tc>
        <w:tc>
          <w:tcPr>
            <w:tcW w:w="1800" w:type="dxa"/>
          </w:tcPr>
          <w:p w:rsidR="003D7282" w:rsidRPr="00845FA5" w:rsidRDefault="003D7282" w:rsidP="00CB510F">
            <w:pPr>
              <w:ind w:firstLine="360"/>
              <w:jc w:val="center"/>
              <w:rPr>
                <w:rFonts w:eastAsia="Batang"/>
                <w:b/>
                <w:bCs/>
                <w:sz w:val="28"/>
                <w:szCs w:val="28"/>
              </w:rPr>
            </w:pPr>
            <w:r w:rsidRPr="00845FA5">
              <w:rPr>
                <w:rFonts w:eastAsia="Batang"/>
                <w:b/>
                <w:bCs/>
                <w:sz w:val="28"/>
                <w:szCs w:val="28"/>
              </w:rPr>
              <w:t>одиниць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18</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місць у дошкільних закладах</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місць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3880</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дітей у дошкільних закладах</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чоловік</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5189</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В тому числі:</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дошкільні заклади (комунальної власності)</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18</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місць в цих дошкільних закладах</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місць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3880</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дітей в цих дошкільних закладах</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чоловік</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5189</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відомчі дошкільні заклади</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приватні</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5</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місць у відомчих дошкільних закладах</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місць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Кількість дітей в приватних дошкільних закладах</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чоловік</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172</w:t>
            </w:r>
          </w:p>
        </w:tc>
      </w:tr>
      <w:tr w:rsidR="003D7282" w:rsidRPr="00845FA5">
        <w:tc>
          <w:tcPr>
            <w:tcW w:w="693" w:type="dxa"/>
            <w:vAlign w:val="center"/>
          </w:tcPr>
          <w:p w:rsidR="003D7282" w:rsidRPr="00845FA5" w:rsidRDefault="003D7282" w:rsidP="00C61AE0">
            <w:pPr>
              <w:rPr>
                <w:rFonts w:eastAsia="Batang"/>
                <w:b/>
                <w:bCs/>
                <w:sz w:val="28"/>
                <w:szCs w:val="28"/>
                <w:lang w:val="ru-RU"/>
              </w:rPr>
            </w:pPr>
            <w:r w:rsidRPr="00845FA5">
              <w:rPr>
                <w:rFonts w:eastAsia="Batang"/>
                <w:b/>
                <w:bCs/>
                <w:sz w:val="28"/>
                <w:szCs w:val="28"/>
                <w:lang w:val="ru-RU"/>
              </w:rPr>
              <w:t>12.</w:t>
            </w: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Вищі учбові заклади (включаючи коледжі І-І</w:t>
            </w:r>
            <w:r w:rsidRPr="00845FA5">
              <w:rPr>
                <w:rFonts w:eastAsia="Batang"/>
                <w:sz w:val="28"/>
                <w:szCs w:val="28"/>
                <w:lang w:val="en-US"/>
              </w:rPr>
              <w:t>V</w:t>
            </w:r>
            <w:r w:rsidRPr="00845FA5">
              <w:rPr>
                <w:rFonts w:eastAsia="Batang"/>
                <w:sz w:val="28"/>
                <w:szCs w:val="28"/>
              </w:rPr>
              <w:t xml:space="preserve"> рівнів акредитації)</w:t>
            </w:r>
          </w:p>
        </w:tc>
        <w:tc>
          <w:tcPr>
            <w:tcW w:w="1800" w:type="dxa"/>
          </w:tcPr>
          <w:p w:rsidR="003D7282" w:rsidRPr="00845FA5" w:rsidRDefault="003D7282" w:rsidP="00CB510F">
            <w:pPr>
              <w:ind w:firstLine="360"/>
              <w:jc w:val="center"/>
              <w:rPr>
                <w:rFonts w:eastAsia="Batang"/>
                <w:sz w:val="28"/>
                <w:szCs w:val="28"/>
              </w:rPr>
            </w:pPr>
          </w:p>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2</w:t>
            </w:r>
          </w:p>
        </w:tc>
      </w:tr>
      <w:tr w:rsidR="003D7282" w:rsidRPr="00845FA5">
        <w:trPr>
          <w:trHeight w:val="279"/>
        </w:trPr>
        <w:tc>
          <w:tcPr>
            <w:tcW w:w="693" w:type="dxa"/>
            <w:vAlign w:val="center"/>
          </w:tcPr>
          <w:p w:rsidR="003D7282" w:rsidRPr="00845FA5" w:rsidRDefault="003D7282" w:rsidP="00CB510F">
            <w:pPr>
              <w:ind w:firstLine="360"/>
              <w:jc w:val="center"/>
              <w:rPr>
                <w:rFonts w:eastAsia="Batang"/>
                <w:b/>
                <w:bCs/>
                <w:sz w:val="28"/>
                <w:szCs w:val="28"/>
                <w:lang w:val="ru-RU"/>
              </w:rPr>
            </w:pPr>
          </w:p>
          <w:p w:rsidR="003D7282" w:rsidRPr="00845FA5" w:rsidRDefault="003D7282" w:rsidP="00C61AE0">
            <w:pPr>
              <w:rPr>
                <w:rFonts w:eastAsia="Batang"/>
                <w:b/>
                <w:bCs/>
                <w:sz w:val="28"/>
                <w:szCs w:val="28"/>
                <w:lang w:val="ru-RU"/>
              </w:rPr>
            </w:pPr>
            <w:r w:rsidRPr="00845FA5">
              <w:rPr>
                <w:rFonts w:eastAsia="Batang"/>
                <w:b/>
                <w:bCs/>
                <w:sz w:val="28"/>
                <w:szCs w:val="28"/>
                <w:lang w:val="ru-RU"/>
              </w:rPr>
              <w:t>13.</w:t>
            </w:r>
          </w:p>
        </w:tc>
        <w:tc>
          <w:tcPr>
            <w:tcW w:w="5715" w:type="dxa"/>
          </w:tcPr>
          <w:p w:rsidR="003D7282" w:rsidRPr="00845FA5" w:rsidRDefault="003D7282" w:rsidP="00CB510F">
            <w:pPr>
              <w:pStyle w:val="1"/>
              <w:ind w:firstLine="360"/>
              <w:jc w:val="both"/>
              <w:rPr>
                <w:rFonts w:ascii="Times New Roman" w:eastAsia="Batang" w:hAnsi="Times New Roman" w:cs="Times New Roman"/>
                <w:b w:val="0"/>
                <w:bCs w:val="0"/>
                <w:sz w:val="28"/>
                <w:szCs w:val="28"/>
              </w:rPr>
            </w:pPr>
            <w:r w:rsidRPr="00845FA5">
              <w:rPr>
                <w:rFonts w:ascii="Times New Roman" w:eastAsia="Batang" w:hAnsi="Times New Roman" w:cs="Times New Roman"/>
                <w:b w:val="0"/>
                <w:bCs w:val="0"/>
                <w:sz w:val="28"/>
                <w:szCs w:val="28"/>
              </w:rPr>
              <w:t>Позашкільні навчальні заклади</w:t>
            </w:r>
          </w:p>
        </w:tc>
        <w:tc>
          <w:tcPr>
            <w:tcW w:w="1800" w:type="dxa"/>
          </w:tcPr>
          <w:p w:rsidR="003D7282" w:rsidRPr="00845FA5" w:rsidRDefault="003D7282" w:rsidP="00CB510F">
            <w:pPr>
              <w:ind w:firstLine="360"/>
              <w:jc w:val="center"/>
              <w:rPr>
                <w:rFonts w:eastAsia="Batang"/>
                <w:sz w:val="28"/>
                <w:szCs w:val="28"/>
              </w:rPr>
            </w:pPr>
          </w:p>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4</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Бібліотеки (міськрайонні)</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2</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Клуби</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Музеї</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Міський культурний центр</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Школи естетичного виховання</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2</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в тому числі:</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дитяча музична школа</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школа мистецтв</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в них учнів</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чоловік</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1063</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Дитячо-юнацькі спортивні школи</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3</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Спортзали</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19</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Стадіони</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Спортмайданчики</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43</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Басейни</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2</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Шаховий клуб</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w:t>
            </w:r>
          </w:p>
        </w:tc>
      </w:tr>
      <w:tr w:rsidR="003D7282" w:rsidRPr="00845FA5">
        <w:trPr>
          <w:trHeight w:val="389"/>
        </w:trPr>
        <w:tc>
          <w:tcPr>
            <w:tcW w:w="693" w:type="dxa"/>
            <w:vAlign w:val="center"/>
          </w:tcPr>
          <w:p w:rsidR="003D7282" w:rsidRPr="00845FA5" w:rsidRDefault="003D7282" w:rsidP="00C61AE0">
            <w:pPr>
              <w:rPr>
                <w:rFonts w:eastAsia="Batang"/>
                <w:b/>
                <w:bCs/>
                <w:sz w:val="28"/>
                <w:szCs w:val="28"/>
              </w:rPr>
            </w:pPr>
            <w:r w:rsidRPr="00845FA5">
              <w:rPr>
                <w:rFonts w:eastAsia="Batang"/>
                <w:b/>
                <w:bCs/>
                <w:sz w:val="28"/>
                <w:szCs w:val="28"/>
              </w:rPr>
              <w:t>14.</w:t>
            </w:r>
          </w:p>
        </w:tc>
        <w:tc>
          <w:tcPr>
            <w:tcW w:w="5715" w:type="dxa"/>
          </w:tcPr>
          <w:p w:rsidR="003D7282" w:rsidRPr="00845FA5" w:rsidRDefault="003D7282" w:rsidP="00CB510F">
            <w:pPr>
              <w:ind w:firstLine="360"/>
              <w:rPr>
                <w:rFonts w:eastAsia="Batang"/>
                <w:b/>
                <w:bCs/>
                <w:sz w:val="28"/>
                <w:szCs w:val="28"/>
              </w:rPr>
            </w:pPr>
            <w:r w:rsidRPr="00845FA5">
              <w:rPr>
                <w:rFonts w:eastAsia="Batang"/>
                <w:b/>
                <w:bCs/>
                <w:sz w:val="28"/>
                <w:szCs w:val="28"/>
              </w:rPr>
              <w:t xml:space="preserve">                            Приватизація</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b/>
                <w:bCs/>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rPr>
                <w:rFonts w:eastAsia="Batang"/>
                <w:sz w:val="28"/>
                <w:szCs w:val="28"/>
              </w:rPr>
            </w:pPr>
            <w:r w:rsidRPr="00845FA5">
              <w:rPr>
                <w:rFonts w:eastAsia="Batang"/>
                <w:sz w:val="28"/>
                <w:szCs w:val="28"/>
              </w:rPr>
              <w:t>Кількість об'єктів комунальної власності, що змінили форму власності</w:t>
            </w:r>
          </w:p>
        </w:tc>
        <w:tc>
          <w:tcPr>
            <w:tcW w:w="1800" w:type="dxa"/>
          </w:tcPr>
          <w:p w:rsidR="003D7282" w:rsidRPr="00845FA5" w:rsidRDefault="003D7282" w:rsidP="00CB510F">
            <w:pPr>
              <w:ind w:firstLine="360"/>
              <w:jc w:val="center"/>
              <w:rPr>
                <w:rFonts w:eastAsia="Batang"/>
                <w:sz w:val="28"/>
                <w:szCs w:val="28"/>
              </w:rPr>
            </w:pPr>
          </w:p>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rPr>
                <w:rFonts w:eastAsia="Batang"/>
                <w:sz w:val="28"/>
                <w:szCs w:val="28"/>
              </w:rPr>
            </w:pPr>
            <w:r w:rsidRPr="00845FA5">
              <w:rPr>
                <w:rFonts w:eastAsia="Batang"/>
                <w:sz w:val="28"/>
                <w:szCs w:val="28"/>
              </w:rPr>
              <w:t>Надходження коштів до бюджету в поточному році</w:t>
            </w:r>
          </w:p>
        </w:tc>
        <w:tc>
          <w:tcPr>
            <w:tcW w:w="1800" w:type="dxa"/>
          </w:tcPr>
          <w:p w:rsidR="003D7282" w:rsidRPr="00845FA5" w:rsidRDefault="003D7282" w:rsidP="00CB510F">
            <w:pPr>
              <w:ind w:firstLine="360"/>
              <w:jc w:val="center"/>
              <w:rPr>
                <w:rFonts w:eastAsia="Batang"/>
                <w:sz w:val="28"/>
                <w:szCs w:val="28"/>
              </w:rPr>
            </w:pPr>
          </w:p>
          <w:p w:rsidR="003D7282" w:rsidRPr="00845FA5" w:rsidRDefault="003D7282" w:rsidP="00CB510F">
            <w:pPr>
              <w:ind w:firstLine="360"/>
              <w:jc w:val="center"/>
              <w:rPr>
                <w:rFonts w:eastAsia="Batang"/>
                <w:sz w:val="28"/>
                <w:szCs w:val="28"/>
              </w:rPr>
            </w:pPr>
            <w:r w:rsidRPr="00845FA5">
              <w:rPr>
                <w:rFonts w:eastAsia="Batang"/>
                <w:sz w:val="28"/>
                <w:szCs w:val="28"/>
              </w:rPr>
              <w:t>тис.грн.</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w:t>
            </w:r>
          </w:p>
        </w:tc>
      </w:tr>
      <w:tr w:rsidR="003D7282" w:rsidRPr="00845FA5">
        <w:tc>
          <w:tcPr>
            <w:tcW w:w="693" w:type="dxa"/>
            <w:vAlign w:val="center"/>
          </w:tcPr>
          <w:p w:rsidR="003D7282" w:rsidRPr="00845FA5" w:rsidRDefault="003D7282" w:rsidP="00C61AE0">
            <w:pPr>
              <w:rPr>
                <w:rFonts w:eastAsia="Batang"/>
                <w:b/>
                <w:bCs/>
                <w:sz w:val="28"/>
                <w:szCs w:val="28"/>
              </w:rPr>
            </w:pPr>
            <w:r w:rsidRPr="00845FA5">
              <w:rPr>
                <w:rFonts w:eastAsia="Batang"/>
                <w:b/>
                <w:bCs/>
                <w:sz w:val="28"/>
                <w:szCs w:val="28"/>
              </w:rPr>
              <w:t>15.</w:t>
            </w:r>
          </w:p>
        </w:tc>
        <w:tc>
          <w:tcPr>
            <w:tcW w:w="5715" w:type="dxa"/>
          </w:tcPr>
          <w:p w:rsidR="003D7282" w:rsidRPr="00845FA5" w:rsidRDefault="003D7282" w:rsidP="00CB510F">
            <w:pPr>
              <w:ind w:firstLine="360"/>
              <w:rPr>
                <w:rFonts w:eastAsia="Batang"/>
                <w:b/>
                <w:bCs/>
                <w:sz w:val="28"/>
                <w:szCs w:val="28"/>
              </w:rPr>
            </w:pPr>
            <w:r w:rsidRPr="00845FA5">
              <w:rPr>
                <w:rFonts w:eastAsia="Batang"/>
                <w:b/>
                <w:bCs/>
                <w:sz w:val="28"/>
                <w:szCs w:val="28"/>
              </w:rPr>
              <w:t xml:space="preserve">       Зайнятість населення </w:t>
            </w:r>
          </w:p>
          <w:p w:rsidR="003D7282" w:rsidRPr="00845FA5" w:rsidRDefault="003D7282" w:rsidP="00CB510F">
            <w:pPr>
              <w:ind w:firstLine="360"/>
              <w:rPr>
                <w:rFonts w:eastAsia="Batang"/>
                <w:sz w:val="28"/>
                <w:szCs w:val="28"/>
              </w:rPr>
            </w:pPr>
            <w:r w:rsidRPr="00845FA5">
              <w:rPr>
                <w:rFonts w:eastAsia="Batang"/>
                <w:b/>
                <w:bCs/>
                <w:sz w:val="28"/>
                <w:szCs w:val="28"/>
              </w:rPr>
              <w:t xml:space="preserve"> (станом на 01.12.2016)</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b/>
                <w:bCs/>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rPr>
                <w:rFonts w:eastAsia="Batang"/>
                <w:sz w:val="28"/>
                <w:szCs w:val="28"/>
              </w:rPr>
            </w:pPr>
            <w:r w:rsidRPr="00845FA5">
              <w:rPr>
                <w:rFonts w:eastAsia="Batang"/>
                <w:sz w:val="28"/>
                <w:szCs w:val="28"/>
              </w:rPr>
              <w:t>Перебуває на обліку в центрі зайнятості</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осіб</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498</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xml:space="preserve">в тому числі : жінки </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осіб</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293</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 xml:space="preserve">                        молодь до 35 років       </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осіб</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208</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rPr>
                <w:rFonts w:eastAsia="Batang"/>
                <w:sz w:val="28"/>
                <w:szCs w:val="28"/>
              </w:rPr>
            </w:pPr>
            <w:r w:rsidRPr="00845FA5">
              <w:rPr>
                <w:rFonts w:eastAsia="Batang"/>
                <w:sz w:val="28"/>
                <w:szCs w:val="28"/>
              </w:rPr>
              <w:t>Виплата допомог по безробіттю та інших видів допомог з фонду загальнообов'язкового державного соціального страхування України</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тис.грн.</w:t>
            </w:r>
          </w:p>
        </w:tc>
        <w:tc>
          <w:tcPr>
            <w:tcW w:w="1645" w:type="dxa"/>
          </w:tcPr>
          <w:p w:rsidR="003D7282" w:rsidRPr="00845FA5" w:rsidRDefault="003D7282" w:rsidP="00CB510F">
            <w:pPr>
              <w:ind w:firstLine="360"/>
              <w:jc w:val="center"/>
              <w:rPr>
                <w:rFonts w:eastAsia="Batang"/>
                <w:sz w:val="28"/>
                <w:szCs w:val="28"/>
                <w:lang w:val="ru-RU"/>
              </w:rPr>
            </w:pPr>
            <w:r w:rsidRPr="00845FA5">
              <w:rPr>
                <w:rFonts w:eastAsia="Batang"/>
                <w:sz w:val="28"/>
                <w:szCs w:val="28"/>
                <w:lang w:val="ru-RU"/>
              </w:rPr>
              <w:t>141,0</w:t>
            </w:r>
          </w:p>
        </w:tc>
      </w:tr>
      <w:tr w:rsidR="003D7282" w:rsidRPr="00845FA5">
        <w:tc>
          <w:tcPr>
            <w:tcW w:w="693" w:type="dxa"/>
            <w:vAlign w:val="center"/>
          </w:tcPr>
          <w:p w:rsidR="003D7282" w:rsidRPr="00845FA5" w:rsidRDefault="003D7282" w:rsidP="00CB510F">
            <w:pPr>
              <w:ind w:firstLine="360"/>
              <w:rPr>
                <w:rFonts w:eastAsia="Batang"/>
                <w:b/>
                <w:bCs/>
                <w:sz w:val="28"/>
                <w:szCs w:val="28"/>
              </w:rPr>
            </w:pPr>
          </w:p>
        </w:tc>
        <w:tc>
          <w:tcPr>
            <w:tcW w:w="5715" w:type="dxa"/>
          </w:tcPr>
          <w:p w:rsidR="003D7282" w:rsidRPr="00845FA5" w:rsidRDefault="003D7282" w:rsidP="00CB510F">
            <w:pPr>
              <w:ind w:firstLine="360"/>
              <w:rPr>
                <w:sz w:val="28"/>
                <w:szCs w:val="28"/>
              </w:rPr>
            </w:pPr>
            <w:r w:rsidRPr="00845FA5">
              <w:rPr>
                <w:sz w:val="28"/>
                <w:szCs w:val="28"/>
              </w:rPr>
              <w:t>Працевлаштовано незайнятих громадян за сприянням державної служби зайнятості протягом року, осіб</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осіб</w:t>
            </w:r>
          </w:p>
        </w:tc>
        <w:tc>
          <w:tcPr>
            <w:tcW w:w="1645" w:type="dxa"/>
          </w:tcPr>
          <w:p w:rsidR="003D7282" w:rsidRPr="00845FA5" w:rsidRDefault="003D7282" w:rsidP="00CB510F">
            <w:pPr>
              <w:ind w:firstLine="360"/>
              <w:jc w:val="center"/>
              <w:rPr>
                <w:rFonts w:eastAsia="Batang"/>
                <w:sz w:val="28"/>
                <w:szCs w:val="28"/>
              </w:rPr>
            </w:pPr>
            <w:r w:rsidRPr="00845FA5">
              <w:rPr>
                <w:rFonts w:eastAsia="Batang"/>
                <w:sz w:val="28"/>
                <w:szCs w:val="28"/>
              </w:rPr>
              <w:t>957</w:t>
            </w:r>
          </w:p>
        </w:tc>
      </w:tr>
      <w:tr w:rsidR="003D7282" w:rsidRPr="00845FA5">
        <w:tc>
          <w:tcPr>
            <w:tcW w:w="693" w:type="dxa"/>
            <w:vAlign w:val="center"/>
          </w:tcPr>
          <w:p w:rsidR="003D7282" w:rsidRPr="00845FA5" w:rsidRDefault="003D7282" w:rsidP="00C61AE0">
            <w:pPr>
              <w:rPr>
                <w:rFonts w:eastAsia="Batang"/>
                <w:b/>
                <w:bCs/>
                <w:sz w:val="28"/>
                <w:szCs w:val="28"/>
              </w:rPr>
            </w:pPr>
            <w:r w:rsidRPr="00845FA5">
              <w:rPr>
                <w:rFonts w:eastAsia="Batang"/>
                <w:b/>
                <w:bCs/>
                <w:sz w:val="28"/>
                <w:szCs w:val="28"/>
              </w:rPr>
              <w:t>1</w:t>
            </w:r>
            <w:r w:rsidRPr="00845FA5">
              <w:rPr>
                <w:rFonts w:eastAsia="Batang"/>
                <w:b/>
                <w:bCs/>
                <w:sz w:val="28"/>
                <w:szCs w:val="28"/>
                <w:lang w:val="en-US"/>
              </w:rPr>
              <w:t>6</w:t>
            </w:r>
            <w:r w:rsidRPr="00845FA5">
              <w:rPr>
                <w:rFonts w:eastAsia="Batang"/>
                <w:b/>
                <w:bCs/>
                <w:sz w:val="28"/>
                <w:szCs w:val="28"/>
              </w:rPr>
              <w:t>.</w:t>
            </w:r>
          </w:p>
        </w:tc>
        <w:tc>
          <w:tcPr>
            <w:tcW w:w="5715" w:type="dxa"/>
          </w:tcPr>
          <w:p w:rsidR="003D7282" w:rsidRPr="00B1347C" w:rsidRDefault="003D7282" w:rsidP="00CB510F">
            <w:pPr>
              <w:ind w:firstLine="360"/>
              <w:rPr>
                <w:rFonts w:eastAsia="Batang"/>
                <w:sz w:val="28"/>
                <w:szCs w:val="28"/>
              </w:rPr>
            </w:pPr>
            <w:r w:rsidRPr="00B1347C">
              <w:rPr>
                <w:rFonts w:eastAsia="Batang"/>
                <w:sz w:val="28"/>
                <w:szCs w:val="28"/>
              </w:rPr>
              <w:t>Зареєстровано (станом на 01.</w:t>
            </w:r>
            <w:r>
              <w:rPr>
                <w:rFonts w:eastAsia="Batang"/>
                <w:sz w:val="28"/>
                <w:szCs w:val="28"/>
              </w:rPr>
              <w:t>01</w:t>
            </w:r>
            <w:r w:rsidRPr="00B1347C">
              <w:rPr>
                <w:rFonts w:eastAsia="Batang"/>
                <w:sz w:val="28"/>
                <w:szCs w:val="28"/>
              </w:rPr>
              <w:t>.201</w:t>
            </w:r>
            <w:r>
              <w:rPr>
                <w:rFonts w:eastAsia="Batang"/>
                <w:sz w:val="28"/>
                <w:szCs w:val="28"/>
              </w:rPr>
              <w:t>7</w:t>
            </w:r>
            <w:r w:rsidRPr="00B1347C">
              <w:rPr>
                <w:rFonts w:eastAsia="Batang"/>
                <w:sz w:val="28"/>
                <w:szCs w:val="28"/>
              </w:rPr>
              <w:t xml:space="preserve"> </w:t>
            </w:r>
            <w:r>
              <w:rPr>
                <w:rFonts w:eastAsia="Batang"/>
                <w:sz w:val="28"/>
                <w:szCs w:val="28"/>
              </w:rPr>
              <w:t>р</w:t>
            </w:r>
            <w:r w:rsidRPr="00B1347C">
              <w:rPr>
                <w:rFonts w:eastAsia="Batang"/>
                <w:sz w:val="28"/>
                <w:szCs w:val="28"/>
              </w:rPr>
              <w:t>о</w:t>
            </w:r>
            <w:r w:rsidRPr="00B1347C">
              <w:rPr>
                <w:rFonts w:eastAsia="Batang"/>
                <w:sz w:val="28"/>
                <w:szCs w:val="28"/>
                <w:lang w:val="ru-RU"/>
              </w:rPr>
              <w:t>ку</w:t>
            </w:r>
            <w:r w:rsidRPr="00B1347C">
              <w:rPr>
                <w:rFonts w:eastAsia="Batang"/>
                <w:sz w:val="28"/>
                <w:szCs w:val="28"/>
              </w:rPr>
              <w:t>)</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b/>
                <w:bCs/>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Суб'єктів підприємницької діяльності,   всього</w:t>
            </w:r>
          </w:p>
        </w:tc>
        <w:tc>
          <w:tcPr>
            <w:tcW w:w="1800" w:type="dxa"/>
          </w:tcPr>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Pr>
                <w:rFonts w:eastAsia="Batang"/>
                <w:sz w:val="28"/>
                <w:szCs w:val="28"/>
                <w:lang w:val="ru-RU"/>
              </w:rPr>
              <w:t>14456</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з них:</w:t>
            </w:r>
          </w:p>
        </w:tc>
        <w:tc>
          <w:tcPr>
            <w:tcW w:w="1800" w:type="dxa"/>
          </w:tcPr>
          <w:p w:rsidR="003D7282" w:rsidRPr="00845FA5" w:rsidRDefault="003D7282" w:rsidP="00CB510F">
            <w:pPr>
              <w:ind w:firstLine="360"/>
              <w:jc w:val="center"/>
              <w:rPr>
                <w:rFonts w:eastAsia="Batang"/>
                <w:sz w:val="28"/>
                <w:szCs w:val="28"/>
              </w:rPr>
            </w:pPr>
          </w:p>
        </w:tc>
        <w:tc>
          <w:tcPr>
            <w:tcW w:w="1645" w:type="dxa"/>
          </w:tcPr>
          <w:p w:rsidR="003D7282" w:rsidRPr="00845FA5" w:rsidRDefault="003D7282" w:rsidP="00CB510F">
            <w:pPr>
              <w:ind w:firstLine="360"/>
              <w:jc w:val="center"/>
              <w:rPr>
                <w:rFonts w:eastAsia="Batang"/>
                <w:b/>
                <w:bCs/>
                <w:i/>
                <w:iCs/>
                <w:sz w:val="28"/>
                <w:szCs w:val="28"/>
              </w:rPr>
            </w:pP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Суб'єктів підприємницької діяльності – юридичних осіб</w:t>
            </w:r>
          </w:p>
        </w:tc>
        <w:tc>
          <w:tcPr>
            <w:tcW w:w="1800" w:type="dxa"/>
          </w:tcPr>
          <w:p w:rsidR="003D7282" w:rsidRPr="00845FA5" w:rsidRDefault="003D7282" w:rsidP="00CB510F">
            <w:pPr>
              <w:ind w:firstLine="360"/>
              <w:jc w:val="center"/>
              <w:rPr>
                <w:rFonts w:eastAsia="Batang"/>
                <w:sz w:val="28"/>
                <w:szCs w:val="28"/>
              </w:rPr>
            </w:pPr>
          </w:p>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Pr>
                <w:rFonts w:eastAsia="Batang"/>
                <w:sz w:val="28"/>
                <w:szCs w:val="28"/>
                <w:lang w:val="ru-RU"/>
              </w:rPr>
              <w:t>5554</w:t>
            </w:r>
          </w:p>
        </w:tc>
      </w:tr>
      <w:tr w:rsidR="003D7282" w:rsidRPr="00845FA5">
        <w:tc>
          <w:tcPr>
            <w:tcW w:w="693" w:type="dxa"/>
            <w:vAlign w:val="center"/>
          </w:tcPr>
          <w:p w:rsidR="003D7282" w:rsidRPr="00845FA5" w:rsidRDefault="003D7282" w:rsidP="00CB510F">
            <w:pPr>
              <w:ind w:firstLine="360"/>
              <w:jc w:val="center"/>
              <w:rPr>
                <w:rFonts w:eastAsia="Batang"/>
                <w:b/>
                <w:bCs/>
                <w:sz w:val="28"/>
                <w:szCs w:val="28"/>
              </w:rPr>
            </w:pPr>
          </w:p>
        </w:tc>
        <w:tc>
          <w:tcPr>
            <w:tcW w:w="5715" w:type="dxa"/>
          </w:tcPr>
          <w:p w:rsidR="003D7282" w:rsidRPr="00845FA5" w:rsidRDefault="003D7282" w:rsidP="00CB510F">
            <w:pPr>
              <w:ind w:firstLine="360"/>
              <w:jc w:val="both"/>
              <w:rPr>
                <w:rFonts w:eastAsia="Batang"/>
                <w:sz w:val="28"/>
                <w:szCs w:val="28"/>
              </w:rPr>
            </w:pPr>
            <w:r w:rsidRPr="00845FA5">
              <w:rPr>
                <w:rFonts w:eastAsia="Batang"/>
                <w:sz w:val="28"/>
                <w:szCs w:val="28"/>
              </w:rPr>
              <w:t>Суб'єктів підприємницької діяльності – фізичних осіб</w:t>
            </w:r>
          </w:p>
        </w:tc>
        <w:tc>
          <w:tcPr>
            <w:tcW w:w="1800" w:type="dxa"/>
          </w:tcPr>
          <w:p w:rsidR="003D7282" w:rsidRPr="00845FA5" w:rsidRDefault="003D7282" w:rsidP="00CB510F">
            <w:pPr>
              <w:ind w:firstLine="360"/>
              <w:jc w:val="center"/>
              <w:rPr>
                <w:rFonts w:eastAsia="Batang"/>
                <w:sz w:val="28"/>
                <w:szCs w:val="28"/>
              </w:rPr>
            </w:pPr>
          </w:p>
          <w:p w:rsidR="003D7282" w:rsidRPr="00845FA5" w:rsidRDefault="003D7282" w:rsidP="00CB510F">
            <w:pPr>
              <w:ind w:firstLine="360"/>
              <w:jc w:val="center"/>
              <w:rPr>
                <w:rFonts w:eastAsia="Batang"/>
                <w:sz w:val="28"/>
                <w:szCs w:val="28"/>
              </w:rPr>
            </w:pPr>
            <w:r w:rsidRPr="00845FA5">
              <w:rPr>
                <w:rFonts w:eastAsia="Batang"/>
                <w:sz w:val="28"/>
                <w:szCs w:val="28"/>
              </w:rPr>
              <w:t>одиниць</w:t>
            </w:r>
          </w:p>
        </w:tc>
        <w:tc>
          <w:tcPr>
            <w:tcW w:w="1645" w:type="dxa"/>
          </w:tcPr>
          <w:p w:rsidR="003D7282" w:rsidRPr="00845FA5" w:rsidRDefault="003D7282" w:rsidP="00CB510F">
            <w:pPr>
              <w:ind w:firstLine="360"/>
              <w:jc w:val="center"/>
              <w:rPr>
                <w:rFonts w:eastAsia="Batang"/>
                <w:sz w:val="28"/>
                <w:szCs w:val="28"/>
                <w:lang w:val="ru-RU"/>
              </w:rPr>
            </w:pPr>
            <w:r>
              <w:rPr>
                <w:rFonts w:eastAsia="Batang"/>
                <w:sz w:val="28"/>
                <w:szCs w:val="28"/>
                <w:lang w:val="ru-RU"/>
              </w:rPr>
              <w:t>8902</w:t>
            </w:r>
          </w:p>
        </w:tc>
      </w:tr>
    </w:tbl>
    <w:p w:rsidR="003D7282" w:rsidRPr="00845FA5" w:rsidRDefault="003D7282" w:rsidP="00CB510F">
      <w:pPr>
        <w:ind w:firstLine="360"/>
        <w:jc w:val="both"/>
        <w:rPr>
          <w:sz w:val="28"/>
          <w:szCs w:val="28"/>
          <w:lang w:val="ru-RU"/>
        </w:rPr>
      </w:pPr>
      <w:r w:rsidRPr="00845FA5">
        <w:rPr>
          <w:sz w:val="28"/>
          <w:szCs w:val="28"/>
          <w:lang w:val="ru-RU"/>
        </w:rPr>
        <w:t xml:space="preserve">* за оперативними даними                                                     </w:t>
      </w:r>
      <w:r w:rsidRPr="00845FA5">
        <w:rPr>
          <w:sz w:val="28"/>
          <w:szCs w:val="28"/>
        </w:rPr>
        <w:t xml:space="preserve"> </w:t>
      </w:r>
    </w:p>
    <w:p w:rsidR="003D7282" w:rsidRPr="00845FA5" w:rsidRDefault="003D7282" w:rsidP="00CB510F">
      <w:pPr>
        <w:ind w:firstLine="360"/>
        <w:jc w:val="center"/>
        <w:rPr>
          <w:lang w:val="ru-RU"/>
        </w:rPr>
      </w:pPr>
    </w:p>
    <w:sectPr w:rsidR="003D7282" w:rsidRPr="00845FA5" w:rsidSect="002C01E4">
      <w:headerReference w:type="default" r:id="rId9"/>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973" w:rsidRDefault="00A52973">
      <w:r>
        <w:separator/>
      </w:r>
    </w:p>
  </w:endnote>
  <w:endnote w:type="continuationSeparator" w:id="1">
    <w:p w:rsidR="00A52973" w:rsidRDefault="00A529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973" w:rsidRDefault="00A52973">
      <w:r>
        <w:separator/>
      </w:r>
    </w:p>
  </w:footnote>
  <w:footnote w:type="continuationSeparator" w:id="1">
    <w:p w:rsidR="00A52973" w:rsidRDefault="00A529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282" w:rsidRDefault="00942B09" w:rsidP="00876468">
    <w:pPr>
      <w:pStyle w:val="a3"/>
      <w:framePr w:wrap="auto" w:vAnchor="text" w:hAnchor="margin" w:xAlign="center" w:y="1"/>
      <w:rPr>
        <w:rStyle w:val="a5"/>
      </w:rPr>
    </w:pPr>
    <w:r>
      <w:rPr>
        <w:rStyle w:val="a5"/>
      </w:rPr>
      <w:fldChar w:fldCharType="begin"/>
    </w:r>
    <w:r w:rsidR="003D7282">
      <w:rPr>
        <w:rStyle w:val="a5"/>
      </w:rPr>
      <w:instrText xml:space="preserve">PAGE  </w:instrText>
    </w:r>
    <w:r>
      <w:rPr>
        <w:rStyle w:val="a5"/>
      </w:rPr>
      <w:fldChar w:fldCharType="separate"/>
    </w:r>
    <w:r w:rsidR="00F2551F">
      <w:rPr>
        <w:rStyle w:val="a5"/>
        <w:noProof/>
      </w:rPr>
      <w:t>10</w:t>
    </w:r>
    <w:r>
      <w:rPr>
        <w:rStyle w:val="a5"/>
      </w:rPr>
      <w:fldChar w:fldCharType="end"/>
    </w:r>
  </w:p>
  <w:p w:rsidR="003D7282" w:rsidRDefault="003D728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546BB4A"/>
    <w:lvl w:ilvl="0">
      <w:numFmt w:val="bullet"/>
      <w:lvlText w:val="*"/>
      <w:lvlJc w:val="left"/>
    </w:lvl>
  </w:abstractNum>
  <w:abstractNum w:abstractNumId="1">
    <w:nsid w:val="0B5B48A5"/>
    <w:multiLevelType w:val="hybridMultilevel"/>
    <w:tmpl w:val="0D2CBF2C"/>
    <w:lvl w:ilvl="0" w:tplc="04190001">
      <w:start w:val="1"/>
      <w:numFmt w:val="bullet"/>
      <w:lvlText w:val=""/>
      <w:lvlJc w:val="left"/>
      <w:pPr>
        <w:tabs>
          <w:tab w:val="num" w:pos="720"/>
        </w:tabs>
        <w:ind w:left="720" w:hanging="360"/>
      </w:pPr>
      <w:rPr>
        <w:rFonts w:ascii="Symbol" w:hAnsi="Symbol" w:cs="Symbol" w:hint="default"/>
      </w:rPr>
    </w:lvl>
    <w:lvl w:ilvl="1" w:tplc="0422000B">
      <w:start w:val="1"/>
      <w:numFmt w:val="bullet"/>
      <w:lvlText w:val=""/>
      <w:lvlJc w:val="left"/>
      <w:pPr>
        <w:tabs>
          <w:tab w:val="num" w:pos="1440"/>
        </w:tabs>
        <w:ind w:left="1440" w:hanging="360"/>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CE6786D"/>
    <w:multiLevelType w:val="hybridMultilevel"/>
    <w:tmpl w:val="77C05F94"/>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3">
    <w:nsid w:val="0FC472AE"/>
    <w:multiLevelType w:val="hybridMultilevel"/>
    <w:tmpl w:val="45AAE612"/>
    <w:lvl w:ilvl="0" w:tplc="F0AA58D8">
      <w:start w:val="1"/>
      <w:numFmt w:val="decimal"/>
      <w:lvlText w:val="%1."/>
      <w:lvlJc w:val="left"/>
      <w:pPr>
        <w:tabs>
          <w:tab w:val="num" w:pos="900"/>
        </w:tabs>
        <w:ind w:left="900" w:hanging="360"/>
      </w:pPr>
      <w:rPr>
        <w:rFonts w:ascii="Times New Roman" w:eastAsia="Times New Roman" w:hAnsi="Times New Roman"/>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1E11776"/>
    <w:multiLevelType w:val="hybridMultilevel"/>
    <w:tmpl w:val="9574065A"/>
    <w:lvl w:ilvl="0" w:tplc="04190005">
      <w:start w:val="1"/>
      <w:numFmt w:val="bullet"/>
      <w:lvlText w:val=""/>
      <w:lvlJc w:val="left"/>
      <w:pPr>
        <w:ind w:left="1599" w:hanging="360"/>
      </w:pPr>
      <w:rPr>
        <w:rFonts w:ascii="Wingdings" w:hAnsi="Wingdings" w:cs="Wingdings" w:hint="default"/>
      </w:rPr>
    </w:lvl>
    <w:lvl w:ilvl="1" w:tplc="04190003">
      <w:start w:val="1"/>
      <w:numFmt w:val="bullet"/>
      <w:lvlText w:val="o"/>
      <w:lvlJc w:val="left"/>
      <w:pPr>
        <w:ind w:left="2319" w:hanging="360"/>
      </w:pPr>
      <w:rPr>
        <w:rFonts w:ascii="Courier New" w:hAnsi="Courier New" w:cs="Courier New" w:hint="default"/>
      </w:rPr>
    </w:lvl>
    <w:lvl w:ilvl="2" w:tplc="04190005">
      <w:start w:val="1"/>
      <w:numFmt w:val="bullet"/>
      <w:lvlText w:val=""/>
      <w:lvlJc w:val="left"/>
      <w:pPr>
        <w:ind w:left="3039" w:hanging="360"/>
      </w:pPr>
      <w:rPr>
        <w:rFonts w:ascii="Wingdings" w:hAnsi="Wingdings" w:cs="Wingdings" w:hint="default"/>
      </w:rPr>
    </w:lvl>
    <w:lvl w:ilvl="3" w:tplc="04190001">
      <w:start w:val="1"/>
      <w:numFmt w:val="bullet"/>
      <w:lvlText w:val=""/>
      <w:lvlJc w:val="left"/>
      <w:pPr>
        <w:ind w:left="3759" w:hanging="360"/>
      </w:pPr>
      <w:rPr>
        <w:rFonts w:ascii="Symbol" w:hAnsi="Symbol" w:cs="Symbol" w:hint="default"/>
      </w:rPr>
    </w:lvl>
    <w:lvl w:ilvl="4" w:tplc="04190003">
      <w:start w:val="1"/>
      <w:numFmt w:val="bullet"/>
      <w:lvlText w:val="o"/>
      <w:lvlJc w:val="left"/>
      <w:pPr>
        <w:ind w:left="4479" w:hanging="360"/>
      </w:pPr>
      <w:rPr>
        <w:rFonts w:ascii="Courier New" w:hAnsi="Courier New" w:cs="Courier New" w:hint="default"/>
      </w:rPr>
    </w:lvl>
    <w:lvl w:ilvl="5" w:tplc="04190005">
      <w:start w:val="1"/>
      <w:numFmt w:val="bullet"/>
      <w:lvlText w:val=""/>
      <w:lvlJc w:val="left"/>
      <w:pPr>
        <w:ind w:left="5199" w:hanging="360"/>
      </w:pPr>
      <w:rPr>
        <w:rFonts w:ascii="Wingdings" w:hAnsi="Wingdings" w:cs="Wingdings" w:hint="default"/>
      </w:rPr>
    </w:lvl>
    <w:lvl w:ilvl="6" w:tplc="04190001">
      <w:start w:val="1"/>
      <w:numFmt w:val="bullet"/>
      <w:lvlText w:val=""/>
      <w:lvlJc w:val="left"/>
      <w:pPr>
        <w:ind w:left="5919" w:hanging="360"/>
      </w:pPr>
      <w:rPr>
        <w:rFonts w:ascii="Symbol" w:hAnsi="Symbol" w:cs="Symbol" w:hint="default"/>
      </w:rPr>
    </w:lvl>
    <w:lvl w:ilvl="7" w:tplc="04190003">
      <w:start w:val="1"/>
      <w:numFmt w:val="bullet"/>
      <w:lvlText w:val="o"/>
      <w:lvlJc w:val="left"/>
      <w:pPr>
        <w:ind w:left="6639" w:hanging="360"/>
      </w:pPr>
      <w:rPr>
        <w:rFonts w:ascii="Courier New" w:hAnsi="Courier New" w:cs="Courier New" w:hint="default"/>
      </w:rPr>
    </w:lvl>
    <w:lvl w:ilvl="8" w:tplc="04190005">
      <w:start w:val="1"/>
      <w:numFmt w:val="bullet"/>
      <w:lvlText w:val=""/>
      <w:lvlJc w:val="left"/>
      <w:pPr>
        <w:ind w:left="7359" w:hanging="360"/>
      </w:pPr>
      <w:rPr>
        <w:rFonts w:ascii="Wingdings" w:hAnsi="Wingdings" w:cs="Wingdings" w:hint="default"/>
      </w:rPr>
    </w:lvl>
  </w:abstractNum>
  <w:abstractNum w:abstractNumId="5">
    <w:nsid w:val="146C1E87"/>
    <w:multiLevelType w:val="hybridMultilevel"/>
    <w:tmpl w:val="ECEA4AD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B6476A3"/>
    <w:multiLevelType w:val="hybridMultilevel"/>
    <w:tmpl w:val="43D21F3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7">
    <w:nsid w:val="231C2E02"/>
    <w:multiLevelType w:val="hybridMultilevel"/>
    <w:tmpl w:val="10BC4EE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4B441FD"/>
    <w:multiLevelType w:val="hybridMultilevel"/>
    <w:tmpl w:val="40BA91F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FB205F8"/>
    <w:multiLevelType w:val="hybridMultilevel"/>
    <w:tmpl w:val="3E281212"/>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0">
    <w:nsid w:val="31F073B2"/>
    <w:multiLevelType w:val="hybridMultilevel"/>
    <w:tmpl w:val="8A1AB10E"/>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1">
    <w:nsid w:val="35D602C8"/>
    <w:multiLevelType w:val="hybridMultilevel"/>
    <w:tmpl w:val="C20E13A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2">
    <w:nsid w:val="3FB24A71"/>
    <w:multiLevelType w:val="hybridMultilevel"/>
    <w:tmpl w:val="2D3006E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415C23AC"/>
    <w:multiLevelType w:val="hybridMultilevel"/>
    <w:tmpl w:val="6A22FC2E"/>
    <w:lvl w:ilvl="0" w:tplc="99EA50F0">
      <w:numFmt w:val="bullet"/>
      <w:lvlText w:val="-"/>
      <w:lvlJc w:val="left"/>
      <w:pPr>
        <w:ind w:left="786" w:hanging="360"/>
      </w:pPr>
      <w:rPr>
        <w:rFonts w:ascii="Times New Roman" w:eastAsia="Times New Roman" w:hAnsi="Times New Roman"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14">
    <w:nsid w:val="45B743DD"/>
    <w:multiLevelType w:val="hybridMultilevel"/>
    <w:tmpl w:val="777C44F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5">
    <w:nsid w:val="45BC0D7E"/>
    <w:multiLevelType w:val="hybridMultilevel"/>
    <w:tmpl w:val="06AC34C6"/>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6A91098"/>
    <w:multiLevelType w:val="hybridMultilevel"/>
    <w:tmpl w:val="AFF03D46"/>
    <w:lvl w:ilvl="0" w:tplc="04190001">
      <w:start w:val="1"/>
      <w:numFmt w:val="bullet"/>
      <w:lvlText w:val=""/>
      <w:lvlJc w:val="left"/>
      <w:pPr>
        <w:ind w:left="1510" w:hanging="360"/>
      </w:pPr>
      <w:rPr>
        <w:rFonts w:ascii="Symbol" w:hAnsi="Symbol" w:cs="Symbol" w:hint="default"/>
      </w:rPr>
    </w:lvl>
    <w:lvl w:ilvl="1" w:tplc="04190003">
      <w:start w:val="1"/>
      <w:numFmt w:val="bullet"/>
      <w:lvlText w:val="o"/>
      <w:lvlJc w:val="left"/>
      <w:pPr>
        <w:ind w:left="2230" w:hanging="360"/>
      </w:pPr>
      <w:rPr>
        <w:rFonts w:ascii="Courier New" w:hAnsi="Courier New" w:cs="Courier New" w:hint="default"/>
      </w:rPr>
    </w:lvl>
    <w:lvl w:ilvl="2" w:tplc="04190005">
      <w:start w:val="1"/>
      <w:numFmt w:val="bullet"/>
      <w:lvlText w:val=""/>
      <w:lvlJc w:val="left"/>
      <w:pPr>
        <w:ind w:left="2950" w:hanging="360"/>
      </w:pPr>
      <w:rPr>
        <w:rFonts w:ascii="Wingdings" w:hAnsi="Wingdings" w:cs="Wingdings" w:hint="default"/>
      </w:rPr>
    </w:lvl>
    <w:lvl w:ilvl="3" w:tplc="04190001">
      <w:start w:val="1"/>
      <w:numFmt w:val="bullet"/>
      <w:lvlText w:val=""/>
      <w:lvlJc w:val="left"/>
      <w:pPr>
        <w:ind w:left="3670" w:hanging="360"/>
      </w:pPr>
      <w:rPr>
        <w:rFonts w:ascii="Symbol" w:hAnsi="Symbol" w:cs="Symbol" w:hint="default"/>
      </w:rPr>
    </w:lvl>
    <w:lvl w:ilvl="4" w:tplc="04190003">
      <w:start w:val="1"/>
      <w:numFmt w:val="bullet"/>
      <w:lvlText w:val="o"/>
      <w:lvlJc w:val="left"/>
      <w:pPr>
        <w:ind w:left="4390" w:hanging="360"/>
      </w:pPr>
      <w:rPr>
        <w:rFonts w:ascii="Courier New" w:hAnsi="Courier New" w:cs="Courier New" w:hint="default"/>
      </w:rPr>
    </w:lvl>
    <w:lvl w:ilvl="5" w:tplc="04190005">
      <w:start w:val="1"/>
      <w:numFmt w:val="bullet"/>
      <w:lvlText w:val=""/>
      <w:lvlJc w:val="left"/>
      <w:pPr>
        <w:ind w:left="5110" w:hanging="360"/>
      </w:pPr>
      <w:rPr>
        <w:rFonts w:ascii="Wingdings" w:hAnsi="Wingdings" w:cs="Wingdings" w:hint="default"/>
      </w:rPr>
    </w:lvl>
    <w:lvl w:ilvl="6" w:tplc="04190001">
      <w:start w:val="1"/>
      <w:numFmt w:val="bullet"/>
      <w:lvlText w:val=""/>
      <w:lvlJc w:val="left"/>
      <w:pPr>
        <w:ind w:left="5830" w:hanging="360"/>
      </w:pPr>
      <w:rPr>
        <w:rFonts w:ascii="Symbol" w:hAnsi="Symbol" w:cs="Symbol" w:hint="default"/>
      </w:rPr>
    </w:lvl>
    <w:lvl w:ilvl="7" w:tplc="04190003">
      <w:start w:val="1"/>
      <w:numFmt w:val="bullet"/>
      <w:lvlText w:val="o"/>
      <w:lvlJc w:val="left"/>
      <w:pPr>
        <w:ind w:left="6550" w:hanging="360"/>
      </w:pPr>
      <w:rPr>
        <w:rFonts w:ascii="Courier New" w:hAnsi="Courier New" w:cs="Courier New" w:hint="default"/>
      </w:rPr>
    </w:lvl>
    <w:lvl w:ilvl="8" w:tplc="04190005">
      <w:start w:val="1"/>
      <w:numFmt w:val="bullet"/>
      <w:lvlText w:val=""/>
      <w:lvlJc w:val="left"/>
      <w:pPr>
        <w:ind w:left="7270" w:hanging="360"/>
      </w:pPr>
      <w:rPr>
        <w:rFonts w:ascii="Wingdings" w:hAnsi="Wingdings" w:cs="Wingdings" w:hint="default"/>
      </w:rPr>
    </w:lvl>
  </w:abstractNum>
  <w:abstractNum w:abstractNumId="17">
    <w:nsid w:val="46B72011"/>
    <w:multiLevelType w:val="hybridMultilevel"/>
    <w:tmpl w:val="8ED867EE"/>
    <w:lvl w:ilvl="0" w:tplc="D214EE1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497A2337"/>
    <w:multiLevelType w:val="hybridMultilevel"/>
    <w:tmpl w:val="6B3EA4E8"/>
    <w:lvl w:ilvl="0" w:tplc="04190005">
      <w:start w:val="1"/>
      <w:numFmt w:val="bullet"/>
      <w:lvlText w:val=""/>
      <w:lvlJc w:val="left"/>
      <w:pPr>
        <w:ind w:left="1459" w:hanging="360"/>
      </w:pPr>
      <w:rPr>
        <w:rFonts w:ascii="Wingdings" w:hAnsi="Wingdings" w:cs="Wingdings" w:hint="default"/>
      </w:rPr>
    </w:lvl>
    <w:lvl w:ilvl="1" w:tplc="04190003">
      <w:start w:val="1"/>
      <w:numFmt w:val="bullet"/>
      <w:lvlText w:val="o"/>
      <w:lvlJc w:val="left"/>
      <w:pPr>
        <w:ind w:left="2179" w:hanging="360"/>
      </w:pPr>
      <w:rPr>
        <w:rFonts w:ascii="Courier New" w:hAnsi="Courier New" w:cs="Courier New" w:hint="default"/>
      </w:rPr>
    </w:lvl>
    <w:lvl w:ilvl="2" w:tplc="04190005">
      <w:start w:val="1"/>
      <w:numFmt w:val="bullet"/>
      <w:lvlText w:val=""/>
      <w:lvlJc w:val="left"/>
      <w:pPr>
        <w:ind w:left="2899" w:hanging="360"/>
      </w:pPr>
      <w:rPr>
        <w:rFonts w:ascii="Wingdings" w:hAnsi="Wingdings" w:cs="Wingdings" w:hint="default"/>
      </w:rPr>
    </w:lvl>
    <w:lvl w:ilvl="3" w:tplc="04190001">
      <w:start w:val="1"/>
      <w:numFmt w:val="bullet"/>
      <w:lvlText w:val=""/>
      <w:lvlJc w:val="left"/>
      <w:pPr>
        <w:ind w:left="3619" w:hanging="360"/>
      </w:pPr>
      <w:rPr>
        <w:rFonts w:ascii="Symbol" w:hAnsi="Symbol" w:cs="Symbol" w:hint="default"/>
      </w:rPr>
    </w:lvl>
    <w:lvl w:ilvl="4" w:tplc="04190003">
      <w:start w:val="1"/>
      <w:numFmt w:val="bullet"/>
      <w:lvlText w:val="o"/>
      <w:lvlJc w:val="left"/>
      <w:pPr>
        <w:ind w:left="4339" w:hanging="360"/>
      </w:pPr>
      <w:rPr>
        <w:rFonts w:ascii="Courier New" w:hAnsi="Courier New" w:cs="Courier New" w:hint="default"/>
      </w:rPr>
    </w:lvl>
    <w:lvl w:ilvl="5" w:tplc="04190005">
      <w:start w:val="1"/>
      <w:numFmt w:val="bullet"/>
      <w:lvlText w:val=""/>
      <w:lvlJc w:val="left"/>
      <w:pPr>
        <w:ind w:left="5059" w:hanging="360"/>
      </w:pPr>
      <w:rPr>
        <w:rFonts w:ascii="Wingdings" w:hAnsi="Wingdings" w:cs="Wingdings" w:hint="default"/>
      </w:rPr>
    </w:lvl>
    <w:lvl w:ilvl="6" w:tplc="04190001">
      <w:start w:val="1"/>
      <w:numFmt w:val="bullet"/>
      <w:lvlText w:val=""/>
      <w:lvlJc w:val="left"/>
      <w:pPr>
        <w:ind w:left="5779" w:hanging="360"/>
      </w:pPr>
      <w:rPr>
        <w:rFonts w:ascii="Symbol" w:hAnsi="Symbol" w:cs="Symbol" w:hint="default"/>
      </w:rPr>
    </w:lvl>
    <w:lvl w:ilvl="7" w:tplc="04190003">
      <w:start w:val="1"/>
      <w:numFmt w:val="bullet"/>
      <w:lvlText w:val="o"/>
      <w:lvlJc w:val="left"/>
      <w:pPr>
        <w:ind w:left="6499" w:hanging="360"/>
      </w:pPr>
      <w:rPr>
        <w:rFonts w:ascii="Courier New" w:hAnsi="Courier New" w:cs="Courier New" w:hint="default"/>
      </w:rPr>
    </w:lvl>
    <w:lvl w:ilvl="8" w:tplc="04190005">
      <w:start w:val="1"/>
      <w:numFmt w:val="bullet"/>
      <w:lvlText w:val=""/>
      <w:lvlJc w:val="left"/>
      <w:pPr>
        <w:ind w:left="7219" w:hanging="360"/>
      </w:pPr>
      <w:rPr>
        <w:rFonts w:ascii="Wingdings" w:hAnsi="Wingdings" w:cs="Wingdings" w:hint="default"/>
      </w:rPr>
    </w:lvl>
  </w:abstractNum>
  <w:abstractNum w:abstractNumId="19">
    <w:nsid w:val="4B646EC4"/>
    <w:multiLevelType w:val="hybridMultilevel"/>
    <w:tmpl w:val="2EF8517A"/>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0">
    <w:nsid w:val="560B2D8D"/>
    <w:multiLevelType w:val="hybridMultilevel"/>
    <w:tmpl w:val="4968A2EA"/>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1">
    <w:nsid w:val="5D041DCC"/>
    <w:multiLevelType w:val="hybridMultilevel"/>
    <w:tmpl w:val="C7B4C780"/>
    <w:lvl w:ilvl="0" w:tplc="1F8E0030">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604F0971"/>
    <w:multiLevelType w:val="hybridMultilevel"/>
    <w:tmpl w:val="F522A1A8"/>
    <w:lvl w:ilvl="0" w:tplc="04190005">
      <w:start w:val="1"/>
      <w:numFmt w:val="bullet"/>
      <w:lvlText w:val=""/>
      <w:lvlJc w:val="left"/>
      <w:pPr>
        <w:tabs>
          <w:tab w:val="num" w:pos="1065"/>
        </w:tabs>
        <w:ind w:left="1065"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D3D1E33"/>
    <w:multiLevelType w:val="hybridMultilevel"/>
    <w:tmpl w:val="280CD9C2"/>
    <w:lvl w:ilvl="0" w:tplc="04190005">
      <w:start w:val="1"/>
      <w:numFmt w:val="bullet"/>
      <w:lvlText w:val=""/>
      <w:lvlJc w:val="left"/>
      <w:pPr>
        <w:tabs>
          <w:tab w:val="num" w:pos="1429"/>
        </w:tabs>
        <w:ind w:left="1429"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ECC4CE1"/>
    <w:multiLevelType w:val="hybridMultilevel"/>
    <w:tmpl w:val="394A189A"/>
    <w:lvl w:ilvl="0" w:tplc="04190001">
      <w:start w:val="1"/>
      <w:numFmt w:val="bullet"/>
      <w:lvlText w:val=""/>
      <w:lvlJc w:val="left"/>
      <w:pPr>
        <w:tabs>
          <w:tab w:val="num" w:pos="720"/>
        </w:tabs>
        <w:ind w:left="720" w:hanging="360"/>
      </w:pPr>
      <w:rPr>
        <w:rFonts w:ascii="Symbol" w:hAnsi="Symbol" w:cs="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869348A"/>
    <w:multiLevelType w:val="hybridMultilevel"/>
    <w:tmpl w:val="7F461502"/>
    <w:lvl w:ilvl="0" w:tplc="EE8CFF94">
      <w:numFmt w:val="bullet"/>
      <w:lvlText w:val="-"/>
      <w:lvlJc w:val="left"/>
      <w:pPr>
        <w:tabs>
          <w:tab w:val="num" w:pos="1290"/>
        </w:tabs>
        <w:ind w:left="1290" w:hanging="750"/>
      </w:pPr>
      <w:rPr>
        <w:rFonts w:ascii="Times New Roman" w:eastAsia="Times New Roman" w:hAnsi="Times New Roman" w:hint="default"/>
        <w:sz w:val="28"/>
        <w:szCs w:val="28"/>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26">
    <w:nsid w:val="79CE28F4"/>
    <w:multiLevelType w:val="hybridMultilevel"/>
    <w:tmpl w:val="0BF64162"/>
    <w:lvl w:ilvl="0" w:tplc="1A4C58E0">
      <w:start w:val="8"/>
      <w:numFmt w:val="decimal"/>
      <w:lvlText w:val="%1."/>
      <w:lvlJc w:val="left"/>
      <w:pPr>
        <w:tabs>
          <w:tab w:val="num" w:pos="945"/>
        </w:tabs>
        <w:ind w:left="945" w:hanging="360"/>
      </w:pPr>
      <w:rPr>
        <w:rFonts w:ascii="Times New Roman" w:hAnsi="Times New Roman" w:cs="Times New Roman" w:hint="default"/>
        <w:color w:val="auto"/>
        <w:sz w:val="28"/>
        <w:szCs w:val="28"/>
      </w:rPr>
    </w:lvl>
    <w:lvl w:ilvl="1" w:tplc="04190019">
      <w:start w:val="1"/>
      <w:numFmt w:val="lowerLetter"/>
      <w:lvlText w:val="%2."/>
      <w:lvlJc w:val="left"/>
      <w:pPr>
        <w:tabs>
          <w:tab w:val="num" w:pos="1665"/>
        </w:tabs>
        <w:ind w:left="1665" w:hanging="360"/>
      </w:pPr>
    </w:lvl>
    <w:lvl w:ilvl="2" w:tplc="0419001B">
      <w:start w:val="1"/>
      <w:numFmt w:val="lowerRoman"/>
      <w:lvlText w:val="%3."/>
      <w:lvlJc w:val="right"/>
      <w:pPr>
        <w:tabs>
          <w:tab w:val="num" w:pos="2385"/>
        </w:tabs>
        <w:ind w:left="2385" w:hanging="180"/>
      </w:pPr>
    </w:lvl>
    <w:lvl w:ilvl="3" w:tplc="0419000F">
      <w:start w:val="1"/>
      <w:numFmt w:val="decimal"/>
      <w:lvlText w:val="%4."/>
      <w:lvlJc w:val="left"/>
      <w:pPr>
        <w:tabs>
          <w:tab w:val="num" w:pos="3105"/>
        </w:tabs>
        <w:ind w:left="3105" w:hanging="360"/>
      </w:pPr>
    </w:lvl>
    <w:lvl w:ilvl="4" w:tplc="04190019">
      <w:start w:val="1"/>
      <w:numFmt w:val="lowerLetter"/>
      <w:lvlText w:val="%5."/>
      <w:lvlJc w:val="left"/>
      <w:pPr>
        <w:tabs>
          <w:tab w:val="num" w:pos="3825"/>
        </w:tabs>
        <w:ind w:left="3825" w:hanging="360"/>
      </w:pPr>
    </w:lvl>
    <w:lvl w:ilvl="5" w:tplc="0419001B">
      <w:start w:val="1"/>
      <w:numFmt w:val="lowerRoman"/>
      <w:lvlText w:val="%6."/>
      <w:lvlJc w:val="right"/>
      <w:pPr>
        <w:tabs>
          <w:tab w:val="num" w:pos="4545"/>
        </w:tabs>
        <w:ind w:left="4545" w:hanging="180"/>
      </w:pPr>
    </w:lvl>
    <w:lvl w:ilvl="6" w:tplc="0419000F">
      <w:start w:val="1"/>
      <w:numFmt w:val="decimal"/>
      <w:lvlText w:val="%7."/>
      <w:lvlJc w:val="left"/>
      <w:pPr>
        <w:tabs>
          <w:tab w:val="num" w:pos="5265"/>
        </w:tabs>
        <w:ind w:left="5265" w:hanging="360"/>
      </w:pPr>
    </w:lvl>
    <w:lvl w:ilvl="7" w:tplc="04190019">
      <w:start w:val="1"/>
      <w:numFmt w:val="lowerLetter"/>
      <w:lvlText w:val="%8."/>
      <w:lvlJc w:val="left"/>
      <w:pPr>
        <w:tabs>
          <w:tab w:val="num" w:pos="5985"/>
        </w:tabs>
        <w:ind w:left="5985" w:hanging="360"/>
      </w:pPr>
    </w:lvl>
    <w:lvl w:ilvl="8" w:tplc="0419001B">
      <w:start w:val="1"/>
      <w:numFmt w:val="lowerRoman"/>
      <w:lvlText w:val="%9."/>
      <w:lvlJc w:val="right"/>
      <w:pPr>
        <w:tabs>
          <w:tab w:val="num" w:pos="6705"/>
        </w:tabs>
        <w:ind w:left="6705" w:hanging="180"/>
      </w:pPr>
    </w:lvl>
  </w:abstractNum>
  <w:num w:numId="1">
    <w:abstractNumId w:val="23"/>
  </w:num>
  <w:num w:numId="2">
    <w:abstractNumId w:val="17"/>
  </w:num>
  <w:num w:numId="3">
    <w:abstractNumId w:val="0"/>
    <w:lvlOverride w:ilvl="0">
      <w:lvl w:ilvl="0">
        <w:numFmt w:val="bullet"/>
        <w:lvlText w:val="-"/>
        <w:legacy w:legacy="1" w:legacySpace="0" w:legacyIndent="164"/>
        <w:lvlJc w:val="left"/>
        <w:rPr>
          <w:rFonts w:ascii="Times New Roman" w:hAnsi="Times New Roman" w:cs="Times New Roman" w:hint="default"/>
        </w:rPr>
      </w:lvl>
    </w:lvlOverride>
  </w:num>
  <w:num w:numId="4">
    <w:abstractNumId w:val="25"/>
  </w:num>
  <w:num w:numId="5">
    <w:abstractNumId w:val="22"/>
  </w:num>
  <w:num w:numId="6">
    <w:abstractNumId w:val="21"/>
  </w:num>
  <w:num w:numId="7">
    <w:abstractNumId w:val="0"/>
    <w:lvlOverride w:ilvl="0">
      <w:lvl w:ilvl="0">
        <w:numFmt w:val="bullet"/>
        <w:lvlText w:val="-"/>
        <w:legacy w:legacy="1" w:legacySpace="0" w:legacyIndent="345"/>
        <w:lvlJc w:val="left"/>
        <w:rPr>
          <w:rFonts w:ascii="Times New Roman" w:hAnsi="Times New Roman" w:cs="Times New Roman" w:hint="default"/>
        </w:rPr>
      </w:lvl>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8"/>
  </w:num>
  <w:num w:numId="17">
    <w:abstractNumId w:val="4"/>
  </w:num>
  <w:num w:numId="18">
    <w:abstractNumId w:val="13"/>
  </w:num>
  <w:num w:numId="19">
    <w:abstractNumId w:val="14"/>
  </w:num>
  <w:num w:numId="20">
    <w:abstractNumId w:val="16"/>
  </w:num>
  <w:num w:numId="21">
    <w:abstractNumId w:val="11"/>
  </w:num>
  <w:num w:numId="22">
    <w:abstractNumId w:val="10"/>
  </w:num>
  <w:num w:numId="23">
    <w:abstractNumId w:val="9"/>
  </w:num>
  <w:num w:numId="24">
    <w:abstractNumId w:val="20"/>
  </w:num>
  <w:num w:numId="25">
    <w:abstractNumId w:val="2"/>
  </w:num>
  <w:num w:numId="26">
    <w:abstractNumId w:val="19"/>
  </w:num>
  <w:num w:numId="27">
    <w:abstractNumId w:val="6"/>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4E7128"/>
    <w:rsid w:val="00000A47"/>
    <w:rsid w:val="000021BB"/>
    <w:rsid w:val="00004906"/>
    <w:rsid w:val="000063F6"/>
    <w:rsid w:val="00012A18"/>
    <w:rsid w:val="0001315D"/>
    <w:rsid w:val="0001614C"/>
    <w:rsid w:val="00017C77"/>
    <w:rsid w:val="00022620"/>
    <w:rsid w:val="00023456"/>
    <w:rsid w:val="00024A26"/>
    <w:rsid w:val="000316D8"/>
    <w:rsid w:val="000332D7"/>
    <w:rsid w:val="0003632A"/>
    <w:rsid w:val="00036835"/>
    <w:rsid w:val="0004179A"/>
    <w:rsid w:val="000445E9"/>
    <w:rsid w:val="00051753"/>
    <w:rsid w:val="00052D3D"/>
    <w:rsid w:val="0005338E"/>
    <w:rsid w:val="00057B3C"/>
    <w:rsid w:val="00060865"/>
    <w:rsid w:val="00065D3F"/>
    <w:rsid w:val="0006717D"/>
    <w:rsid w:val="00067FAE"/>
    <w:rsid w:val="000708B4"/>
    <w:rsid w:val="000724CF"/>
    <w:rsid w:val="00072E93"/>
    <w:rsid w:val="000731A0"/>
    <w:rsid w:val="00073895"/>
    <w:rsid w:val="000777A3"/>
    <w:rsid w:val="00081ADF"/>
    <w:rsid w:val="00082ACD"/>
    <w:rsid w:val="000855DF"/>
    <w:rsid w:val="00086939"/>
    <w:rsid w:val="000907A5"/>
    <w:rsid w:val="000912CC"/>
    <w:rsid w:val="00096A90"/>
    <w:rsid w:val="000A248E"/>
    <w:rsid w:val="000A5862"/>
    <w:rsid w:val="000B047F"/>
    <w:rsid w:val="000B1321"/>
    <w:rsid w:val="000C2D5D"/>
    <w:rsid w:val="000D2327"/>
    <w:rsid w:val="000D29F9"/>
    <w:rsid w:val="000D6DAA"/>
    <w:rsid w:val="000E2C03"/>
    <w:rsid w:val="000E2E4B"/>
    <w:rsid w:val="000E52BE"/>
    <w:rsid w:val="000E6DA0"/>
    <w:rsid w:val="000F00FD"/>
    <w:rsid w:val="000F0741"/>
    <w:rsid w:val="000F14C5"/>
    <w:rsid w:val="000F18E8"/>
    <w:rsid w:val="000F74A4"/>
    <w:rsid w:val="000F75D4"/>
    <w:rsid w:val="0010400F"/>
    <w:rsid w:val="00105D3D"/>
    <w:rsid w:val="00105F91"/>
    <w:rsid w:val="001102AF"/>
    <w:rsid w:val="0011080C"/>
    <w:rsid w:val="0012022A"/>
    <w:rsid w:val="0012310F"/>
    <w:rsid w:val="00123296"/>
    <w:rsid w:val="0012411D"/>
    <w:rsid w:val="00124A72"/>
    <w:rsid w:val="0012617D"/>
    <w:rsid w:val="00130E8B"/>
    <w:rsid w:val="00134080"/>
    <w:rsid w:val="0013751C"/>
    <w:rsid w:val="001430B9"/>
    <w:rsid w:val="00144630"/>
    <w:rsid w:val="00145916"/>
    <w:rsid w:val="00147548"/>
    <w:rsid w:val="0015138B"/>
    <w:rsid w:val="00153DFC"/>
    <w:rsid w:val="00156D23"/>
    <w:rsid w:val="00162571"/>
    <w:rsid w:val="00166E68"/>
    <w:rsid w:val="00181300"/>
    <w:rsid w:val="0018506E"/>
    <w:rsid w:val="001850AD"/>
    <w:rsid w:val="0018716E"/>
    <w:rsid w:val="00187D6B"/>
    <w:rsid w:val="00192BF3"/>
    <w:rsid w:val="001975EB"/>
    <w:rsid w:val="001A0F48"/>
    <w:rsid w:val="001A2AE1"/>
    <w:rsid w:val="001A6433"/>
    <w:rsid w:val="001A6DFD"/>
    <w:rsid w:val="001B0989"/>
    <w:rsid w:val="001B0C61"/>
    <w:rsid w:val="001B135A"/>
    <w:rsid w:val="001B14C5"/>
    <w:rsid w:val="001D15AE"/>
    <w:rsid w:val="001D22D1"/>
    <w:rsid w:val="001D4DCA"/>
    <w:rsid w:val="001D59F9"/>
    <w:rsid w:val="001D6B81"/>
    <w:rsid w:val="001E155F"/>
    <w:rsid w:val="001E2CA4"/>
    <w:rsid w:val="001E2D52"/>
    <w:rsid w:val="001E3C33"/>
    <w:rsid w:val="001E4466"/>
    <w:rsid w:val="001F0715"/>
    <w:rsid w:val="001F0AD9"/>
    <w:rsid w:val="001F6742"/>
    <w:rsid w:val="001F74EB"/>
    <w:rsid w:val="00203C4C"/>
    <w:rsid w:val="00205477"/>
    <w:rsid w:val="00205FA4"/>
    <w:rsid w:val="0020705F"/>
    <w:rsid w:val="00211FF7"/>
    <w:rsid w:val="002143AD"/>
    <w:rsid w:val="002176B7"/>
    <w:rsid w:val="002256CA"/>
    <w:rsid w:val="00227537"/>
    <w:rsid w:val="00227A2E"/>
    <w:rsid w:val="00227FD7"/>
    <w:rsid w:val="0023696B"/>
    <w:rsid w:val="002369A6"/>
    <w:rsid w:val="00240C14"/>
    <w:rsid w:val="002454E5"/>
    <w:rsid w:val="002468E8"/>
    <w:rsid w:val="00253C42"/>
    <w:rsid w:val="00254972"/>
    <w:rsid w:val="00254D1C"/>
    <w:rsid w:val="002566A3"/>
    <w:rsid w:val="00256DAD"/>
    <w:rsid w:val="00257A0C"/>
    <w:rsid w:val="00260D84"/>
    <w:rsid w:val="002623E2"/>
    <w:rsid w:val="00267B33"/>
    <w:rsid w:val="00273196"/>
    <w:rsid w:val="002778C5"/>
    <w:rsid w:val="002816AC"/>
    <w:rsid w:val="002826DE"/>
    <w:rsid w:val="00286159"/>
    <w:rsid w:val="00286793"/>
    <w:rsid w:val="002879AE"/>
    <w:rsid w:val="00290438"/>
    <w:rsid w:val="00290938"/>
    <w:rsid w:val="00290AC2"/>
    <w:rsid w:val="0029193B"/>
    <w:rsid w:val="002926D2"/>
    <w:rsid w:val="00295F06"/>
    <w:rsid w:val="00297782"/>
    <w:rsid w:val="002A0C1D"/>
    <w:rsid w:val="002A1687"/>
    <w:rsid w:val="002A31D8"/>
    <w:rsid w:val="002A32FC"/>
    <w:rsid w:val="002A5521"/>
    <w:rsid w:val="002B023F"/>
    <w:rsid w:val="002B0997"/>
    <w:rsid w:val="002B305F"/>
    <w:rsid w:val="002B4415"/>
    <w:rsid w:val="002B520B"/>
    <w:rsid w:val="002C01E4"/>
    <w:rsid w:val="002C2599"/>
    <w:rsid w:val="002C6675"/>
    <w:rsid w:val="002C681A"/>
    <w:rsid w:val="002C73D3"/>
    <w:rsid w:val="002D0D30"/>
    <w:rsid w:val="002D4E76"/>
    <w:rsid w:val="002D4FC3"/>
    <w:rsid w:val="002E1958"/>
    <w:rsid w:val="002E394B"/>
    <w:rsid w:val="002E4357"/>
    <w:rsid w:val="002E7C5B"/>
    <w:rsid w:val="002F0045"/>
    <w:rsid w:val="002F2BB8"/>
    <w:rsid w:val="002F53E9"/>
    <w:rsid w:val="002F5684"/>
    <w:rsid w:val="002F5743"/>
    <w:rsid w:val="002F6837"/>
    <w:rsid w:val="002F7F43"/>
    <w:rsid w:val="00300C43"/>
    <w:rsid w:val="00302D19"/>
    <w:rsid w:val="0030395A"/>
    <w:rsid w:val="00306018"/>
    <w:rsid w:val="00311515"/>
    <w:rsid w:val="003116EC"/>
    <w:rsid w:val="00313C5D"/>
    <w:rsid w:val="00321E99"/>
    <w:rsid w:val="00322172"/>
    <w:rsid w:val="00323A78"/>
    <w:rsid w:val="00331E20"/>
    <w:rsid w:val="00333DB5"/>
    <w:rsid w:val="0033572B"/>
    <w:rsid w:val="00340DA4"/>
    <w:rsid w:val="003419E2"/>
    <w:rsid w:val="00342C79"/>
    <w:rsid w:val="00343C4B"/>
    <w:rsid w:val="00350799"/>
    <w:rsid w:val="003544EA"/>
    <w:rsid w:val="00360547"/>
    <w:rsid w:val="003613BF"/>
    <w:rsid w:val="003616F7"/>
    <w:rsid w:val="00366DED"/>
    <w:rsid w:val="00370C01"/>
    <w:rsid w:val="00370C0E"/>
    <w:rsid w:val="003726C2"/>
    <w:rsid w:val="0037478F"/>
    <w:rsid w:val="003816CA"/>
    <w:rsid w:val="00384DD8"/>
    <w:rsid w:val="00384E5B"/>
    <w:rsid w:val="003857C4"/>
    <w:rsid w:val="00393EC1"/>
    <w:rsid w:val="003975C5"/>
    <w:rsid w:val="00397DE3"/>
    <w:rsid w:val="003A5FAA"/>
    <w:rsid w:val="003B1D07"/>
    <w:rsid w:val="003B3939"/>
    <w:rsid w:val="003B3CC7"/>
    <w:rsid w:val="003B454F"/>
    <w:rsid w:val="003B46DE"/>
    <w:rsid w:val="003B6C2C"/>
    <w:rsid w:val="003C0389"/>
    <w:rsid w:val="003C2022"/>
    <w:rsid w:val="003C39EA"/>
    <w:rsid w:val="003C5544"/>
    <w:rsid w:val="003C6BD3"/>
    <w:rsid w:val="003C78B5"/>
    <w:rsid w:val="003D221C"/>
    <w:rsid w:val="003D2328"/>
    <w:rsid w:val="003D5D44"/>
    <w:rsid w:val="003D6085"/>
    <w:rsid w:val="003D7282"/>
    <w:rsid w:val="003E04A5"/>
    <w:rsid w:val="003E0906"/>
    <w:rsid w:val="003E0B68"/>
    <w:rsid w:val="003E0CA8"/>
    <w:rsid w:val="003E5D17"/>
    <w:rsid w:val="003E6998"/>
    <w:rsid w:val="003E6A83"/>
    <w:rsid w:val="003F1D06"/>
    <w:rsid w:val="003F2B08"/>
    <w:rsid w:val="003F32A1"/>
    <w:rsid w:val="003F74D4"/>
    <w:rsid w:val="003F75F9"/>
    <w:rsid w:val="00402984"/>
    <w:rsid w:val="00406A15"/>
    <w:rsid w:val="00406AB1"/>
    <w:rsid w:val="00407041"/>
    <w:rsid w:val="00411242"/>
    <w:rsid w:val="00413162"/>
    <w:rsid w:val="004157C1"/>
    <w:rsid w:val="0041689C"/>
    <w:rsid w:val="004169D2"/>
    <w:rsid w:val="004232A9"/>
    <w:rsid w:val="00425D2C"/>
    <w:rsid w:val="004274CB"/>
    <w:rsid w:val="00427E77"/>
    <w:rsid w:val="00427F64"/>
    <w:rsid w:val="004311AB"/>
    <w:rsid w:val="00433A6E"/>
    <w:rsid w:val="00434E16"/>
    <w:rsid w:val="00437D3B"/>
    <w:rsid w:val="004422F4"/>
    <w:rsid w:val="00444C7F"/>
    <w:rsid w:val="00444F36"/>
    <w:rsid w:val="0045392A"/>
    <w:rsid w:val="004616C2"/>
    <w:rsid w:val="00466F8B"/>
    <w:rsid w:val="00473123"/>
    <w:rsid w:val="00475827"/>
    <w:rsid w:val="00480CFE"/>
    <w:rsid w:val="0048276D"/>
    <w:rsid w:val="00482E18"/>
    <w:rsid w:val="004832CB"/>
    <w:rsid w:val="00487608"/>
    <w:rsid w:val="00490A06"/>
    <w:rsid w:val="00491C74"/>
    <w:rsid w:val="00492C73"/>
    <w:rsid w:val="00495196"/>
    <w:rsid w:val="00496B96"/>
    <w:rsid w:val="00496CD8"/>
    <w:rsid w:val="00496EBD"/>
    <w:rsid w:val="004972F9"/>
    <w:rsid w:val="004A47AE"/>
    <w:rsid w:val="004B101F"/>
    <w:rsid w:val="004B34AB"/>
    <w:rsid w:val="004B464A"/>
    <w:rsid w:val="004B6669"/>
    <w:rsid w:val="004C3045"/>
    <w:rsid w:val="004C478A"/>
    <w:rsid w:val="004D2318"/>
    <w:rsid w:val="004D5166"/>
    <w:rsid w:val="004D5296"/>
    <w:rsid w:val="004D601C"/>
    <w:rsid w:val="004E138A"/>
    <w:rsid w:val="004E1E55"/>
    <w:rsid w:val="004E3727"/>
    <w:rsid w:val="004E3BAB"/>
    <w:rsid w:val="004E7128"/>
    <w:rsid w:val="004E7856"/>
    <w:rsid w:val="004F1D7B"/>
    <w:rsid w:val="00501D2C"/>
    <w:rsid w:val="00504136"/>
    <w:rsid w:val="00510DC3"/>
    <w:rsid w:val="00526C73"/>
    <w:rsid w:val="0053129A"/>
    <w:rsid w:val="00531F70"/>
    <w:rsid w:val="005340CC"/>
    <w:rsid w:val="0053430D"/>
    <w:rsid w:val="005374FE"/>
    <w:rsid w:val="0054238A"/>
    <w:rsid w:val="00546ED9"/>
    <w:rsid w:val="00547F4E"/>
    <w:rsid w:val="005500D9"/>
    <w:rsid w:val="00552555"/>
    <w:rsid w:val="0055307A"/>
    <w:rsid w:val="00554142"/>
    <w:rsid w:val="00555244"/>
    <w:rsid w:val="00557AAA"/>
    <w:rsid w:val="0056163F"/>
    <w:rsid w:val="005628D6"/>
    <w:rsid w:val="00565D55"/>
    <w:rsid w:val="00574419"/>
    <w:rsid w:val="005745FD"/>
    <w:rsid w:val="00574B1B"/>
    <w:rsid w:val="00577F18"/>
    <w:rsid w:val="00577FB1"/>
    <w:rsid w:val="00583435"/>
    <w:rsid w:val="0058446A"/>
    <w:rsid w:val="005870B8"/>
    <w:rsid w:val="00590E49"/>
    <w:rsid w:val="00596E2B"/>
    <w:rsid w:val="005A07B2"/>
    <w:rsid w:val="005A0AD5"/>
    <w:rsid w:val="005A204E"/>
    <w:rsid w:val="005A4F7F"/>
    <w:rsid w:val="005A6066"/>
    <w:rsid w:val="005A64DE"/>
    <w:rsid w:val="005A7484"/>
    <w:rsid w:val="005B1E9B"/>
    <w:rsid w:val="005B6EA8"/>
    <w:rsid w:val="005B7E79"/>
    <w:rsid w:val="005C10DA"/>
    <w:rsid w:val="005C32A3"/>
    <w:rsid w:val="005D0956"/>
    <w:rsid w:val="005D1C70"/>
    <w:rsid w:val="005D2738"/>
    <w:rsid w:val="005D2801"/>
    <w:rsid w:val="005D3452"/>
    <w:rsid w:val="005D4233"/>
    <w:rsid w:val="005D4DC7"/>
    <w:rsid w:val="005E019F"/>
    <w:rsid w:val="005E1B5B"/>
    <w:rsid w:val="005E35EC"/>
    <w:rsid w:val="005E4A68"/>
    <w:rsid w:val="005E5456"/>
    <w:rsid w:val="005F2CB1"/>
    <w:rsid w:val="005F3BFD"/>
    <w:rsid w:val="005F3EE7"/>
    <w:rsid w:val="005F4462"/>
    <w:rsid w:val="00600C34"/>
    <w:rsid w:val="0060169D"/>
    <w:rsid w:val="00602B7A"/>
    <w:rsid w:val="00602F9E"/>
    <w:rsid w:val="00603F45"/>
    <w:rsid w:val="006077D5"/>
    <w:rsid w:val="00607BA6"/>
    <w:rsid w:val="00611B3F"/>
    <w:rsid w:val="00611DD1"/>
    <w:rsid w:val="00616456"/>
    <w:rsid w:val="00622F4A"/>
    <w:rsid w:val="00623C93"/>
    <w:rsid w:val="00631399"/>
    <w:rsid w:val="0063160E"/>
    <w:rsid w:val="006337C7"/>
    <w:rsid w:val="00637E24"/>
    <w:rsid w:val="00640CA6"/>
    <w:rsid w:val="00641456"/>
    <w:rsid w:val="00641812"/>
    <w:rsid w:val="00650B32"/>
    <w:rsid w:val="00652506"/>
    <w:rsid w:val="00665560"/>
    <w:rsid w:val="006709D0"/>
    <w:rsid w:val="0067191D"/>
    <w:rsid w:val="00671BA1"/>
    <w:rsid w:val="006741D9"/>
    <w:rsid w:val="00680A4F"/>
    <w:rsid w:val="00683514"/>
    <w:rsid w:val="00683A59"/>
    <w:rsid w:val="00687B49"/>
    <w:rsid w:val="0069074E"/>
    <w:rsid w:val="00696A0A"/>
    <w:rsid w:val="006A09A0"/>
    <w:rsid w:val="006A0C37"/>
    <w:rsid w:val="006A13F5"/>
    <w:rsid w:val="006A1F2C"/>
    <w:rsid w:val="006A65EE"/>
    <w:rsid w:val="006B3CE6"/>
    <w:rsid w:val="006B58B9"/>
    <w:rsid w:val="006C4C9A"/>
    <w:rsid w:val="006C4EDC"/>
    <w:rsid w:val="006D3C82"/>
    <w:rsid w:val="006D3E16"/>
    <w:rsid w:val="006D46BC"/>
    <w:rsid w:val="006D62ED"/>
    <w:rsid w:val="006D73C5"/>
    <w:rsid w:val="006E0B9A"/>
    <w:rsid w:val="006E19D9"/>
    <w:rsid w:val="006E1BA3"/>
    <w:rsid w:val="006E5D2A"/>
    <w:rsid w:val="006E687D"/>
    <w:rsid w:val="006E6A89"/>
    <w:rsid w:val="006F6534"/>
    <w:rsid w:val="007003B0"/>
    <w:rsid w:val="00700681"/>
    <w:rsid w:val="00702536"/>
    <w:rsid w:val="00707B08"/>
    <w:rsid w:val="007138F0"/>
    <w:rsid w:val="00713DD4"/>
    <w:rsid w:val="007305FD"/>
    <w:rsid w:val="00732155"/>
    <w:rsid w:val="00733C05"/>
    <w:rsid w:val="00740518"/>
    <w:rsid w:val="0074221E"/>
    <w:rsid w:val="007425FC"/>
    <w:rsid w:val="0074482A"/>
    <w:rsid w:val="0074531E"/>
    <w:rsid w:val="007533E6"/>
    <w:rsid w:val="00754809"/>
    <w:rsid w:val="0076173A"/>
    <w:rsid w:val="00764FF1"/>
    <w:rsid w:val="00765D6D"/>
    <w:rsid w:val="00770B3C"/>
    <w:rsid w:val="00770B7A"/>
    <w:rsid w:val="00774D19"/>
    <w:rsid w:val="007750DA"/>
    <w:rsid w:val="00776757"/>
    <w:rsid w:val="0077758B"/>
    <w:rsid w:val="007809D0"/>
    <w:rsid w:val="0078205E"/>
    <w:rsid w:val="00783E24"/>
    <w:rsid w:val="007842EC"/>
    <w:rsid w:val="00784752"/>
    <w:rsid w:val="00785531"/>
    <w:rsid w:val="00787D0E"/>
    <w:rsid w:val="00791227"/>
    <w:rsid w:val="00795D07"/>
    <w:rsid w:val="00796B0C"/>
    <w:rsid w:val="007A0E51"/>
    <w:rsid w:val="007A22FB"/>
    <w:rsid w:val="007A4137"/>
    <w:rsid w:val="007A7F1A"/>
    <w:rsid w:val="007B09F6"/>
    <w:rsid w:val="007B3062"/>
    <w:rsid w:val="007B3464"/>
    <w:rsid w:val="007B5309"/>
    <w:rsid w:val="007B7EB6"/>
    <w:rsid w:val="007C13DD"/>
    <w:rsid w:val="007C16BE"/>
    <w:rsid w:val="007C482E"/>
    <w:rsid w:val="007C4B12"/>
    <w:rsid w:val="007C701F"/>
    <w:rsid w:val="007D0007"/>
    <w:rsid w:val="007D1555"/>
    <w:rsid w:val="007D15FA"/>
    <w:rsid w:val="007D45A8"/>
    <w:rsid w:val="007D57F8"/>
    <w:rsid w:val="007D61A0"/>
    <w:rsid w:val="007D6917"/>
    <w:rsid w:val="007E36B1"/>
    <w:rsid w:val="007E495F"/>
    <w:rsid w:val="007E5CCF"/>
    <w:rsid w:val="007E5FF4"/>
    <w:rsid w:val="007E60FE"/>
    <w:rsid w:val="007F06A2"/>
    <w:rsid w:val="007F0BF1"/>
    <w:rsid w:val="007F23F8"/>
    <w:rsid w:val="007F26C7"/>
    <w:rsid w:val="007F2CD5"/>
    <w:rsid w:val="0080159D"/>
    <w:rsid w:val="00802698"/>
    <w:rsid w:val="008038F0"/>
    <w:rsid w:val="00811AD1"/>
    <w:rsid w:val="00814FFE"/>
    <w:rsid w:val="00817869"/>
    <w:rsid w:val="0082259B"/>
    <w:rsid w:val="008242CA"/>
    <w:rsid w:val="00824C24"/>
    <w:rsid w:val="00833FD8"/>
    <w:rsid w:val="0084255A"/>
    <w:rsid w:val="00844C21"/>
    <w:rsid w:val="008457E1"/>
    <w:rsid w:val="00845DC1"/>
    <w:rsid w:val="00845FA5"/>
    <w:rsid w:val="00852702"/>
    <w:rsid w:val="00855BB0"/>
    <w:rsid w:val="008568FF"/>
    <w:rsid w:val="008570D0"/>
    <w:rsid w:val="008628D0"/>
    <w:rsid w:val="00862B3D"/>
    <w:rsid w:val="00863A76"/>
    <w:rsid w:val="0087303A"/>
    <w:rsid w:val="0087359F"/>
    <w:rsid w:val="00874213"/>
    <w:rsid w:val="00875C9E"/>
    <w:rsid w:val="00875D85"/>
    <w:rsid w:val="00876468"/>
    <w:rsid w:val="00876B22"/>
    <w:rsid w:val="00877B75"/>
    <w:rsid w:val="008829FB"/>
    <w:rsid w:val="0088724D"/>
    <w:rsid w:val="00890D6D"/>
    <w:rsid w:val="00890DDB"/>
    <w:rsid w:val="008910C5"/>
    <w:rsid w:val="008919B7"/>
    <w:rsid w:val="00891FA9"/>
    <w:rsid w:val="00894B44"/>
    <w:rsid w:val="00895595"/>
    <w:rsid w:val="008961FB"/>
    <w:rsid w:val="00896B8A"/>
    <w:rsid w:val="00896ECD"/>
    <w:rsid w:val="008A12FB"/>
    <w:rsid w:val="008A5FB1"/>
    <w:rsid w:val="008A697D"/>
    <w:rsid w:val="008A6ECA"/>
    <w:rsid w:val="008B08FF"/>
    <w:rsid w:val="008B0D95"/>
    <w:rsid w:val="008B28A3"/>
    <w:rsid w:val="008B3CEE"/>
    <w:rsid w:val="008B4418"/>
    <w:rsid w:val="008B5B8E"/>
    <w:rsid w:val="008B713C"/>
    <w:rsid w:val="008B72A9"/>
    <w:rsid w:val="008C4517"/>
    <w:rsid w:val="008C5554"/>
    <w:rsid w:val="008C5C2C"/>
    <w:rsid w:val="008C6435"/>
    <w:rsid w:val="008C72A4"/>
    <w:rsid w:val="008D10E2"/>
    <w:rsid w:val="008D3AEE"/>
    <w:rsid w:val="008D7CFD"/>
    <w:rsid w:val="008E1D2B"/>
    <w:rsid w:val="008E4989"/>
    <w:rsid w:val="008F1540"/>
    <w:rsid w:val="008F6C5C"/>
    <w:rsid w:val="00903EC4"/>
    <w:rsid w:val="00910A8B"/>
    <w:rsid w:val="00911079"/>
    <w:rsid w:val="009114EC"/>
    <w:rsid w:val="00911F3A"/>
    <w:rsid w:val="0091399A"/>
    <w:rsid w:val="009153DB"/>
    <w:rsid w:val="00917B58"/>
    <w:rsid w:val="0092049F"/>
    <w:rsid w:val="009272B3"/>
    <w:rsid w:val="00930336"/>
    <w:rsid w:val="00931FDF"/>
    <w:rsid w:val="009379E3"/>
    <w:rsid w:val="00941618"/>
    <w:rsid w:val="00941636"/>
    <w:rsid w:val="00941CFA"/>
    <w:rsid w:val="00942B09"/>
    <w:rsid w:val="00942FD4"/>
    <w:rsid w:val="00943689"/>
    <w:rsid w:val="0094396A"/>
    <w:rsid w:val="00955FF3"/>
    <w:rsid w:val="00956B7D"/>
    <w:rsid w:val="009570C6"/>
    <w:rsid w:val="009576F0"/>
    <w:rsid w:val="009619D0"/>
    <w:rsid w:val="0096278E"/>
    <w:rsid w:val="00966D46"/>
    <w:rsid w:val="00967000"/>
    <w:rsid w:val="00970D07"/>
    <w:rsid w:val="009771D9"/>
    <w:rsid w:val="0098500D"/>
    <w:rsid w:val="00987120"/>
    <w:rsid w:val="0099480E"/>
    <w:rsid w:val="00994EC0"/>
    <w:rsid w:val="009A353F"/>
    <w:rsid w:val="009A3CBE"/>
    <w:rsid w:val="009A4DE3"/>
    <w:rsid w:val="009B2C56"/>
    <w:rsid w:val="009B3F27"/>
    <w:rsid w:val="009B4778"/>
    <w:rsid w:val="009B4EF2"/>
    <w:rsid w:val="009B56C9"/>
    <w:rsid w:val="009B5B2E"/>
    <w:rsid w:val="009B6F30"/>
    <w:rsid w:val="009B7130"/>
    <w:rsid w:val="009C1AE9"/>
    <w:rsid w:val="009C24B0"/>
    <w:rsid w:val="009C2AF8"/>
    <w:rsid w:val="009C35AC"/>
    <w:rsid w:val="009C38DD"/>
    <w:rsid w:val="009C392B"/>
    <w:rsid w:val="009C3F3E"/>
    <w:rsid w:val="009C447A"/>
    <w:rsid w:val="009C6D0D"/>
    <w:rsid w:val="009C6E53"/>
    <w:rsid w:val="009C736D"/>
    <w:rsid w:val="009D0AE1"/>
    <w:rsid w:val="009D104D"/>
    <w:rsid w:val="009D12CE"/>
    <w:rsid w:val="009D3D0A"/>
    <w:rsid w:val="009D59EB"/>
    <w:rsid w:val="009D7EA4"/>
    <w:rsid w:val="009E0D1E"/>
    <w:rsid w:val="009F053C"/>
    <w:rsid w:val="009F099F"/>
    <w:rsid w:val="009F3557"/>
    <w:rsid w:val="00A05CEF"/>
    <w:rsid w:val="00A10A0D"/>
    <w:rsid w:val="00A1171A"/>
    <w:rsid w:val="00A15B4F"/>
    <w:rsid w:val="00A3305A"/>
    <w:rsid w:val="00A33216"/>
    <w:rsid w:val="00A33F31"/>
    <w:rsid w:val="00A40F2D"/>
    <w:rsid w:val="00A42B87"/>
    <w:rsid w:val="00A430B9"/>
    <w:rsid w:val="00A441D9"/>
    <w:rsid w:val="00A471B9"/>
    <w:rsid w:val="00A47AB8"/>
    <w:rsid w:val="00A5137E"/>
    <w:rsid w:val="00A52973"/>
    <w:rsid w:val="00A53B61"/>
    <w:rsid w:val="00A57414"/>
    <w:rsid w:val="00A60428"/>
    <w:rsid w:val="00A608D8"/>
    <w:rsid w:val="00A616EF"/>
    <w:rsid w:val="00A61EC1"/>
    <w:rsid w:val="00A63583"/>
    <w:rsid w:val="00A63F82"/>
    <w:rsid w:val="00A650CA"/>
    <w:rsid w:val="00A70E84"/>
    <w:rsid w:val="00A7153F"/>
    <w:rsid w:val="00A751C9"/>
    <w:rsid w:val="00A826E9"/>
    <w:rsid w:val="00A83F6F"/>
    <w:rsid w:val="00A849A3"/>
    <w:rsid w:val="00A85F5F"/>
    <w:rsid w:val="00A9130E"/>
    <w:rsid w:val="00A970BD"/>
    <w:rsid w:val="00AA0089"/>
    <w:rsid w:val="00AA1EA8"/>
    <w:rsid w:val="00AA4F90"/>
    <w:rsid w:val="00AA5E3E"/>
    <w:rsid w:val="00AB05BD"/>
    <w:rsid w:val="00AC28EE"/>
    <w:rsid w:val="00AD0E42"/>
    <w:rsid w:val="00AD3FCC"/>
    <w:rsid w:val="00AD5F78"/>
    <w:rsid w:val="00AE065B"/>
    <w:rsid w:val="00AE201C"/>
    <w:rsid w:val="00AE5A8C"/>
    <w:rsid w:val="00AE6583"/>
    <w:rsid w:val="00AE7B23"/>
    <w:rsid w:val="00AE7D31"/>
    <w:rsid w:val="00AF43BC"/>
    <w:rsid w:val="00AF5BB8"/>
    <w:rsid w:val="00B00D81"/>
    <w:rsid w:val="00B01F84"/>
    <w:rsid w:val="00B02016"/>
    <w:rsid w:val="00B033C3"/>
    <w:rsid w:val="00B049C8"/>
    <w:rsid w:val="00B0527F"/>
    <w:rsid w:val="00B1347C"/>
    <w:rsid w:val="00B1433A"/>
    <w:rsid w:val="00B1718D"/>
    <w:rsid w:val="00B17580"/>
    <w:rsid w:val="00B17B69"/>
    <w:rsid w:val="00B209C0"/>
    <w:rsid w:val="00B23B4B"/>
    <w:rsid w:val="00B351F5"/>
    <w:rsid w:val="00B36737"/>
    <w:rsid w:val="00B371D1"/>
    <w:rsid w:val="00B40365"/>
    <w:rsid w:val="00B41F70"/>
    <w:rsid w:val="00B46462"/>
    <w:rsid w:val="00B506F9"/>
    <w:rsid w:val="00B526A6"/>
    <w:rsid w:val="00B52C0F"/>
    <w:rsid w:val="00B60411"/>
    <w:rsid w:val="00B67D7E"/>
    <w:rsid w:val="00B70393"/>
    <w:rsid w:val="00B71FB0"/>
    <w:rsid w:val="00B736BD"/>
    <w:rsid w:val="00B7444B"/>
    <w:rsid w:val="00B75776"/>
    <w:rsid w:val="00B75E1F"/>
    <w:rsid w:val="00B7764C"/>
    <w:rsid w:val="00B77858"/>
    <w:rsid w:val="00B80589"/>
    <w:rsid w:val="00B80E0F"/>
    <w:rsid w:val="00B84B2B"/>
    <w:rsid w:val="00B8575F"/>
    <w:rsid w:val="00B85FE2"/>
    <w:rsid w:val="00B86970"/>
    <w:rsid w:val="00B92FFD"/>
    <w:rsid w:val="00B96EDD"/>
    <w:rsid w:val="00BA324B"/>
    <w:rsid w:val="00BB258F"/>
    <w:rsid w:val="00BB6562"/>
    <w:rsid w:val="00BC4312"/>
    <w:rsid w:val="00BC5E02"/>
    <w:rsid w:val="00BC7ADD"/>
    <w:rsid w:val="00BD2635"/>
    <w:rsid w:val="00BD56E0"/>
    <w:rsid w:val="00BD5ADF"/>
    <w:rsid w:val="00BD7FA8"/>
    <w:rsid w:val="00BE06C4"/>
    <w:rsid w:val="00BE070C"/>
    <w:rsid w:val="00BE3721"/>
    <w:rsid w:val="00BE4EF5"/>
    <w:rsid w:val="00BF370B"/>
    <w:rsid w:val="00BF3E99"/>
    <w:rsid w:val="00BF44E8"/>
    <w:rsid w:val="00BF65D8"/>
    <w:rsid w:val="00BF6D1B"/>
    <w:rsid w:val="00C003ED"/>
    <w:rsid w:val="00C02DCA"/>
    <w:rsid w:val="00C1062F"/>
    <w:rsid w:val="00C11164"/>
    <w:rsid w:val="00C15606"/>
    <w:rsid w:val="00C16007"/>
    <w:rsid w:val="00C17C75"/>
    <w:rsid w:val="00C241BC"/>
    <w:rsid w:val="00C2488F"/>
    <w:rsid w:val="00C25FAE"/>
    <w:rsid w:val="00C3108A"/>
    <w:rsid w:val="00C32A0F"/>
    <w:rsid w:val="00C32B9D"/>
    <w:rsid w:val="00C43259"/>
    <w:rsid w:val="00C44B23"/>
    <w:rsid w:val="00C479C2"/>
    <w:rsid w:val="00C5067B"/>
    <w:rsid w:val="00C51C50"/>
    <w:rsid w:val="00C54B72"/>
    <w:rsid w:val="00C55D92"/>
    <w:rsid w:val="00C55E12"/>
    <w:rsid w:val="00C56FF7"/>
    <w:rsid w:val="00C60594"/>
    <w:rsid w:val="00C61AE0"/>
    <w:rsid w:val="00C61FF9"/>
    <w:rsid w:val="00C62742"/>
    <w:rsid w:val="00C6334D"/>
    <w:rsid w:val="00C637D6"/>
    <w:rsid w:val="00C65613"/>
    <w:rsid w:val="00C672F5"/>
    <w:rsid w:val="00C672FA"/>
    <w:rsid w:val="00C72239"/>
    <w:rsid w:val="00C72738"/>
    <w:rsid w:val="00C76203"/>
    <w:rsid w:val="00C76439"/>
    <w:rsid w:val="00C77823"/>
    <w:rsid w:val="00C77D05"/>
    <w:rsid w:val="00C83A4C"/>
    <w:rsid w:val="00C842B1"/>
    <w:rsid w:val="00C8694A"/>
    <w:rsid w:val="00CA2139"/>
    <w:rsid w:val="00CA2A9A"/>
    <w:rsid w:val="00CA5935"/>
    <w:rsid w:val="00CB16BF"/>
    <w:rsid w:val="00CB1949"/>
    <w:rsid w:val="00CB31A4"/>
    <w:rsid w:val="00CB510F"/>
    <w:rsid w:val="00CB5CBF"/>
    <w:rsid w:val="00CB6F20"/>
    <w:rsid w:val="00CD0005"/>
    <w:rsid w:val="00CD39DA"/>
    <w:rsid w:val="00CE2A72"/>
    <w:rsid w:val="00CE2D37"/>
    <w:rsid w:val="00CE77AD"/>
    <w:rsid w:val="00CE7DF7"/>
    <w:rsid w:val="00CF0B77"/>
    <w:rsid w:val="00D007F8"/>
    <w:rsid w:val="00D00C46"/>
    <w:rsid w:val="00D026E4"/>
    <w:rsid w:val="00D02944"/>
    <w:rsid w:val="00D02D4B"/>
    <w:rsid w:val="00D12D6D"/>
    <w:rsid w:val="00D13519"/>
    <w:rsid w:val="00D1371A"/>
    <w:rsid w:val="00D23B8C"/>
    <w:rsid w:val="00D249C1"/>
    <w:rsid w:val="00D26CCA"/>
    <w:rsid w:val="00D313B6"/>
    <w:rsid w:val="00D32249"/>
    <w:rsid w:val="00D3394E"/>
    <w:rsid w:val="00D346E1"/>
    <w:rsid w:val="00D34C6F"/>
    <w:rsid w:val="00D36647"/>
    <w:rsid w:val="00D36C19"/>
    <w:rsid w:val="00D37C01"/>
    <w:rsid w:val="00D4211F"/>
    <w:rsid w:val="00D422C7"/>
    <w:rsid w:val="00D47E4B"/>
    <w:rsid w:val="00D5368F"/>
    <w:rsid w:val="00D5587F"/>
    <w:rsid w:val="00D55AC4"/>
    <w:rsid w:val="00D6323A"/>
    <w:rsid w:val="00D64D92"/>
    <w:rsid w:val="00D67A25"/>
    <w:rsid w:val="00D717A5"/>
    <w:rsid w:val="00D753D8"/>
    <w:rsid w:val="00D76B92"/>
    <w:rsid w:val="00D8029E"/>
    <w:rsid w:val="00D82546"/>
    <w:rsid w:val="00D8338A"/>
    <w:rsid w:val="00D8560C"/>
    <w:rsid w:val="00D862C6"/>
    <w:rsid w:val="00D862C8"/>
    <w:rsid w:val="00D90334"/>
    <w:rsid w:val="00D92359"/>
    <w:rsid w:val="00D9250F"/>
    <w:rsid w:val="00D927A8"/>
    <w:rsid w:val="00D92812"/>
    <w:rsid w:val="00D9499B"/>
    <w:rsid w:val="00D95DFF"/>
    <w:rsid w:val="00DA061C"/>
    <w:rsid w:val="00DA0F8A"/>
    <w:rsid w:val="00DA2BA9"/>
    <w:rsid w:val="00DA4E79"/>
    <w:rsid w:val="00DB0A38"/>
    <w:rsid w:val="00DB17C7"/>
    <w:rsid w:val="00DB2310"/>
    <w:rsid w:val="00DB5309"/>
    <w:rsid w:val="00DB5632"/>
    <w:rsid w:val="00DB66F8"/>
    <w:rsid w:val="00DB7747"/>
    <w:rsid w:val="00DB79AF"/>
    <w:rsid w:val="00DB7D1A"/>
    <w:rsid w:val="00DC06CE"/>
    <w:rsid w:val="00DC0B30"/>
    <w:rsid w:val="00DC0BCA"/>
    <w:rsid w:val="00DC2B37"/>
    <w:rsid w:val="00DC3351"/>
    <w:rsid w:val="00DC4267"/>
    <w:rsid w:val="00DC79D6"/>
    <w:rsid w:val="00DD2089"/>
    <w:rsid w:val="00DD35B2"/>
    <w:rsid w:val="00DD4D63"/>
    <w:rsid w:val="00DD676E"/>
    <w:rsid w:val="00DE263C"/>
    <w:rsid w:val="00DE297B"/>
    <w:rsid w:val="00DE2B7D"/>
    <w:rsid w:val="00DE5626"/>
    <w:rsid w:val="00DE686E"/>
    <w:rsid w:val="00DE75F8"/>
    <w:rsid w:val="00DF070D"/>
    <w:rsid w:val="00DF0D3A"/>
    <w:rsid w:val="00DF1421"/>
    <w:rsid w:val="00DF1A44"/>
    <w:rsid w:val="00DF336B"/>
    <w:rsid w:val="00DF3F1E"/>
    <w:rsid w:val="00DF55B4"/>
    <w:rsid w:val="00DF6483"/>
    <w:rsid w:val="00DF64D4"/>
    <w:rsid w:val="00E02C54"/>
    <w:rsid w:val="00E04D3B"/>
    <w:rsid w:val="00E114B7"/>
    <w:rsid w:val="00E11896"/>
    <w:rsid w:val="00E1676A"/>
    <w:rsid w:val="00E23D2E"/>
    <w:rsid w:val="00E25A13"/>
    <w:rsid w:val="00E25A8C"/>
    <w:rsid w:val="00E326E5"/>
    <w:rsid w:val="00E330A7"/>
    <w:rsid w:val="00E41923"/>
    <w:rsid w:val="00E41A69"/>
    <w:rsid w:val="00E5263D"/>
    <w:rsid w:val="00E526B6"/>
    <w:rsid w:val="00E54C12"/>
    <w:rsid w:val="00E60AB3"/>
    <w:rsid w:val="00E61B07"/>
    <w:rsid w:val="00E64176"/>
    <w:rsid w:val="00E7178F"/>
    <w:rsid w:val="00E7505B"/>
    <w:rsid w:val="00E7512C"/>
    <w:rsid w:val="00E776DC"/>
    <w:rsid w:val="00E81F66"/>
    <w:rsid w:val="00E83485"/>
    <w:rsid w:val="00E83D2A"/>
    <w:rsid w:val="00E870BF"/>
    <w:rsid w:val="00E90C98"/>
    <w:rsid w:val="00E94714"/>
    <w:rsid w:val="00E94DF9"/>
    <w:rsid w:val="00E956D8"/>
    <w:rsid w:val="00EA4311"/>
    <w:rsid w:val="00EA4DAD"/>
    <w:rsid w:val="00EA6541"/>
    <w:rsid w:val="00EB51DF"/>
    <w:rsid w:val="00EC1D87"/>
    <w:rsid w:val="00EC3C30"/>
    <w:rsid w:val="00EC50AC"/>
    <w:rsid w:val="00EC7FBB"/>
    <w:rsid w:val="00ED007E"/>
    <w:rsid w:val="00ED1FDD"/>
    <w:rsid w:val="00ED26C3"/>
    <w:rsid w:val="00ED3717"/>
    <w:rsid w:val="00ED78F1"/>
    <w:rsid w:val="00EE01CA"/>
    <w:rsid w:val="00EE0FAB"/>
    <w:rsid w:val="00EE22A1"/>
    <w:rsid w:val="00EE23C3"/>
    <w:rsid w:val="00EE79B9"/>
    <w:rsid w:val="00EF01FC"/>
    <w:rsid w:val="00EF2D7F"/>
    <w:rsid w:val="00EF4804"/>
    <w:rsid w:val="00EF62B5"/>
    <w:rsid w:val="00EF6421"/>
    <w:rsid w:val="00EF75F2"/>
    <w:rsid w:val="00F0120D"/>
    <w:rsid w:val="00F076E8"/>
    <w:rsid w:val="00F14352"/>
    <w:rsid w:val="00F17937"/>
    <w:rsid w:val="00F2008C"/>
    <w:rsid w:val="00F20333"/>
    <w:rsid w:val="00F20C96"/>
    <w:rsid w:val="00F210E9"/>
    <w:rsid w:val="00F220DB"/>
    <w:rsid w:val="00F222A7"/>
    <w:rsid w:val="00F24564"/>
    <w:rsid w:val="00F2551F"/>
    <w:rsid w:val="00F25A68"/>
    <w:rsid w:val="00F330AF"/>
    <w:rsid w:val="00F34339"/>
    <w:rsid w:val="00F37ADB"/>
    <w:rsid w:val="00F411C8"/>
    <w:rsid w:val="00F41CF7"/>
    <w:rsid w:val="00F4258A"/>
    <w:rsid w:val="00F43856"/>
    <w:rsid w:val="00F466B3"/>
    <w:rsid w:val="00F50042"/>
    <w:rsid w:val="00F55CC3"/>
    <w:rsid w:val="00F56C2A"/>
    <w:rsid w:val="00F56F05"/>
    <w:rsid w:val="00F60F0B"/>
    <w:rsid w:val="00F66764"/>
    <w:rsid w:val="00F67E74"/>
    <w:rsid w:val="00F724FC"/>
    <w:rsid w:val="00F72D2E"/>
    <w:rsid w:val="00F73158"/>
    <w:rsid w:val="00F743AD"/>
    <w:rsid w:val="00F76F71"/>
    <w:rsid w:val="00F838BE"/>
    <w:rsid w:val="00F86B27"/>
    <w:rsid w:val="00F90154"/>
    <w:rsid w:val="00F91535"/>
    <w:rsid w:val="00F91B6A"/>
    <w:rsid w:val="00F93D42"/>
    <w:rsid w:val="00F941F5"/>
    <w:rsid w:val="00F9625E"/>
    <w:rsid w:val="00F97695"/>
    <w:rsid w:val="00F97A90"/>
    <w:rsid w:val="00F97C25"/>
    <w:rsid w:val="00FA1B05"/>
    <w:rsid w:val="00FA6E2F"/>
    <w:rsid w:val="00FB123B"/>
    <w:rsid w:val="00FB1E5C"/>
    <w:rsid w:val="00FB32FB"/>
    <w:rsid w:val="00FB5142"/>
    <w:rsid w:val="00FB6118"/>
    <w:rsid w:val="00FB7363"/>
    <w:rsid w:val="00FC3B19"/>
    <w:rsid w:val="00FD2838"/>
    <w:rsid w:val="00FD4432"/>
    <w:rsid w:val="00FD4BA1"/>
    <w:rsid w:val="00FD53DB"/>
    <w:rsid w:val="00FE1AD4"/>
    <w:rsid w:val="00FE5D27"/>
    <w:rsid w:val="00FE6B5B"/>
    <w:rsid w:val="00FE795C"/>
    <w:rsid w:val="00FF4446"/>
    <w:rsid w:val="00FF4830"/>
    <w:rsid w:val="00FF5820"/>
    <w:rsid w:val="00FF7A2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128"/>
    <w:rPr>
      <w:sz w:val="24"/>
      <w:szCs w:val="24"/>
      <w:lang w:val="uk-UA" w:eastAsia="uk-UA"/>
    </w:rPr>
  </w:style>
  <w:style w:type="paragraph" w:styleId="1">
    <w:name w:val="heading 1"/>
    <w:basedOn w:val="a"/>
    <w:next w:val="a"/>
    <w:link w:val="10"/>
    <w:uiPriority w:val="99"/>
    <w:qFormat/>
    <w:rsid w:val="00F97C25"/>
    <w:pPr>
      <w:keepNext/>
      <w:spacing w:before="240" w:after="60"/>
      <w:jc w:val="center"/>
      <w:outlineLvl w:val="0"/>
    </w:pPr>
    <w:rPr>
      <w:rFonts w:ascii="Arial" w:hAnsi="Arial" w:cs="Arial"/>
      <w:b/>
      <w:bCs/>
      <w:kern w:val="32"/>
      <w:sz w:val="32"/>
      <w:szCs w:val="32"/>
      <w:lang w:val="ru-RU" w:eastAsia="ru-RU"/>
    </w:rPr>
  </w:style>
  <w:style w:type="paragraph" w:styleId="2">
    <w:name w:val="heading 2"/>
    <w:basedOn w:val="a"/>
    <w:next w:val="a"/>
    <w:link w:val="20"/>
    <w:uiPriority w:val="99"/>
    <w:qFormat/>
    <w:rsid w:val="006E1BA3"/>
    <w:pPr>
      <w:keepNext/>
      <w:spacing w:before="240" w:after="60"/>
      <w:outlineLvl w:val="1"/>
    </w:pPr>
    <w:rPr>
      <w:rFonts w:ascii="Arial" w:hAnsi="Arial" w:cs="Arial"/>
      <w:b/>
      <w:bCs/>
      <w:i/>
      <w:iCs/>
      <w:sz w:val="28"/>
      <w:szCs w:val="28"/>
    </w:rPr>
  </w:style>
  <w:style w:type="paragraph" w:styleId="8">
    <w:name w:val="heading 8"/>
    <w:basedOn w:val="a"/>
    <w:next w:val="a"/>
    <w:link w:val="80"/>
    <w:uiPriority w:val="99"/>
    <w:qFormat/>
    <w:rsid w:val="00C15606"/>
    <w:pPr>
      <w:spacing w:before="240" w:after="60"/>
      <w:outlineLvl w:val="7"/>
    </w:pPr>
    <w:rPr>
      <w:i/>
      <w:i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13DD4"/>
    <w:rPr>
      <w:rFonts w:ascii="Cambria" w:hAnsi="Cambria" w:cs="Cambria"/>
      <w:b/>
      <w:bCs/>
      <w:kern w:val="32"/>
      <w:sz w:val="32"/>
      <w:szCs w:val="32"/>
      <w:lang w:val="uk-UA" w:eastAsia="uk-UA"/>
    </w:rPr>
  </w:style>
  <w:style w:type="character" w:customStyle="1" w:styleId="20">
    <w:name w:val="Заголовок 2 Знак"/>
    <w:basedOn w:val="a0"/>
    <w:link w:val="2"/>
    <w:uiPriority w:val="99"/>
    <w:semiHidden/>
    <w:locked/>
    <w:rsid w:val="00713DD4"/>
    <w:rPr>
      <w:rFonts w:ascii="Cambria" w:hAnsi="Cambria" w:cs="Cambria"/>
      <w:b/>
      <w:bCs/>
      <w:i/>
      <w:iCs/>
      <w:sz w:val="28"/>
      <w:szCs w:val="28"/>
      <w:lang w:val="uk-UA" w:eastAsia="uk-UA"/>
    </w:rPr>
  </w:style>
  <w:style w:type="character" w:customStyle="1" w:styleId="80">
    <w:name w:val="Заголовок 8 Знак"/>
    <w:basedOn w:val="a0"/>
    <w:link w:val="8"/>
    <w:uiPriority w:val="99"/>
    <w:semiHidden/>
    <w:locked/>
    <w:rsid w:val="00713DD4"/>
    <w:rPr>
      <w:rFonts w:ascii="Calibri" w:hAnsi="Calibri" w:cs="Calibri"/>
      <w:i/>
      <w:iCs/>
      <w:sz w:val="24"/>
      <w:szCs w:val="24"/>
      <w:lang w:val="uk-UA" w:eastAsia="uk-UA"/>
    </w:rPr>
  </w:style>
  <w:style w:type="paragraph" w:customStyle="1" w:styleId="11">
    <w:name w:val="Знак Знак1 Знак Знак Знак Знак Знак Знак Знак"/>
    <w:basedOn w:val="a"/>
    <w:uiPriority w:val="99"/>
    <w:rsid w:val="004E7128"/>
    <w:rPr>
      <w:rFonts w:ascii="Verdana" w:hAnsi="Verdana" w:cs="Verdana"/>
      <w:sz w:val="20"/>
      <w:szCs w:val="20"/>
      <w:lang w:val="en-US" w:eastAsia="en-US"/>
    </w:rPr>
  </w:style>
  <w:style w:type="paragraph" w:styleId="a3">
    <w:name w:val="header"/>
    <w:basedOn w:val="a"/>
    <w:link w:val="a4"/>
    <w:uiPriority w:val="99"/>
    <w:rsid w:val="004E7128"/>
    <w:pPr>
      <w:tabs>
        <w:tab w:val="center" w:pos="4677"/>
        <w:tab w:val="right" w:pos="9355"/>
      </w:tabs>
    </w:pPr>
  </w:style>
  <w:style w:type="character" w:customStyle="1" w:styleId="a4">
    <w:name w:val="Верхний колонтитул Знак"/>
    <w:basedOn w:val="a0"/>
    <w:link w:val="a3"/>
    <w:uiPriority w:val="99"/>
    <w:semiHidden/>
    <w:locked/>
    <w:rsid w:val="00713DD4"/>
    <w:rPr>
      <w:sz w:val="24"/>
      <w:szCs w:val="24"/>
      <w:lang w:val="uk-UA" w:eastAsia="uk-UA"/>
    </w:rPr>
  </w:style>
  <w:style w:type="character" w:styleId="a5">
    <w:name w:val="page number"/>
    <w:basedOn w:val="a0"/>
    <w:uiPriority w:val="99"/>
    <w:rsid w:val="004E7128"/>
  </w:style>
  <w:style w:type="paragraph" w:styleId="a6">
    <w:name w:val="Body Text Indent"/>
    <w:aliases w:val="Подпись к рис.,Подпись к рис. Знак"/>
    <w:basedOn w:val="a"/>
    <w:link w:val="a7"/>
    <w:uiPriority w:val="99"/>
    <w:rsid w:val="006E5D2A"/>
    <w:pPr>
      <w:ind w:firstLine="708"/>
      <w:jc w:val="both"/>
    </w:pPr>
    <w:rPr>
      <w:sz w:val="28"/>
      <w:szCs w:val="28"/>
      <w:lang w:eastAsia="ru-RU"/>
    </w:rPr>
  </w:style>
  <w:style w:type="character" w:customStyle="1" w:styleId="a7">
    <w:name w:val="Основной текст с отступом Знак"/>
    <w:aliases w:val="Подпись к рис. Знак1,Подпись к рис. Знак Знак"/>
    <w:basedOn w:val="a0"/>
    <w:link w:val="a6"/>
    <w:uiPriority w:val="99"/>
    <w:locked/>
    <w:rsid w:val="006E5D2A"/>
    <w:rPr>
      <w:sz w:val="28"/>
      <w:szCs w:val="28"/>
      <w:lang w:val="uk-UA" w:eastAsia="ru-RU"/>
    </w:rPr>
  </w:style>
  <w:style w:type="paragraph" w:styleId="21">
    <w:name w:val="Body Text Indent 2"/>
    <w:basedOn w:val="a"/>
    <w:link w:val="22"/>
    <w:uiPriority w:val="99"/>
    <w:semiHidden/>
    <w:rsid w:val="006E5D2A"/>
    <w:pPr>
      <w:ind w:firstLine="720"/>
      <w:jc w:val="both"/>
    </w:pPr>
    <w:rPr>
      <w:sz w:val="28"/>
      <w:szCs w:val="28"/>
      <w:lang w:eastAsia="ru-RU"/>
    </w:rPr>
  </w:style>
  <w:style w:type="character" w:customStyle="1" w:styleId="22">
    <w:name w:val="Основной текст с отступом 2 Знак"/>
    <w:basedOn w:val="a0"/>
    <w:link w:val="21"/>
    <w:uiPriority w:val="99"/>
    <w:semiHidden/>
    <w:locked/>
    <w:rsid w:val="00713DD4"/>
    <w:rPr>
      <w:sz w:val="24"/>
      <w:szCs w:val="24"/>
      <w:lang w:val="uk-UA" w:eastAsia="uk-UA"/>
    </w:rPr>
  </w:style>
  <w:style w:type="paragraph" w:customStyle="1" w:styleId="a8">
    <w:name w:val="Знак Знак Знак Знак"/>
    <w:basedOn w:val="a"/>
    <w:uiPriority w:val="99"/>
    <w:rsid w:val="006E5D2A"/>
    <w:rPr>
      <w:rFonts w:ascii="Verdana" w:hAnsi="Verdana" w:cs="Verdana"/>
      <w:sz w:val="20"/>
      <w:szCs w:val="20"/>
      <w:lang w:val="en-US" w:eastAsia="en-US"/>
    </w:rPr>
  </w:style>
  <w:style w:type="paragraph" w:styleId="a9">
    <w:name w:val="Normal (Web)"/>
    <w:basedOn w:val="a"/>
    <w:uiPriority w:val="99"/>
    <w:rsid w:val="005D0956"/>
    <w:pPr>
      <w:spacing w:before="100" w:beforeAutospacing="1" w:after="100" w:afterAutospacing="1"/>
    </w:pPr>
    <w:rPr>
      <w:lang w:val="ru-RU" w:eastAsia="ru-RU"/>
    </w:rPr>
  </w:style>
  <w:style w:type="character" w:customStyle="1" w:styleId="apple-converted-space">
    <w:name w:val="apple-converted-space"/>
    <w:basedOn w:val="a0"/>
    <w:uiPriority w:val="99"/>
    <w:rsid w:val="005D0956"/>
  </w:style>
  <w:style w:type="paragraph" w:customStyle="1" w:styleId="aa">
    <w:name w:val="a"/>
    <w:basedOn w:val="a"/>
    <w:uiPriority w:val="99"/>
    <w:rsid w:val="00F91B6A"/>
    <w:pPr>
      <w:spacing w:before="100" w:beforeAutospacing="1" w:after="100" w:afterAutospacing="1"/>
    </w:pPr>
    <w:rPr>
      <w:lang w:val="ru-RU" w:eastAsia="ru-RU"/>
    </w:rPr>
  </w:style>
  <w:style w:type="paragraph" w:customStyle="1" w:styleId="ab">
    <w:name w:val="Знак Знак Знак"/>
    <w:basedOn w:val="a"/>
    <w:uiPriority w:val="99"/>
    <w:rsid w:val="00F91B6A"/>
    <w:rPr>
      <w:rFonts w:ascii="Verdana" w:hAnsi="Verdana" w:cs="Verdana"/>
      <w:sz w:val="20"/>
      <w:szCs w:val="20"/>
      <w:lang w:val="en-US" w:eastAsia="en-US"/>
    </w:rPr>
  </w:style>
  <w:style w:type="paragraph" w:customStyle="1" w:styleId="ac">
    <w:name w:val="Знак Знак Знак Знак Знак Знак Знак"/>
    <w:basedOn w:val="a"/>
    <w:uiPriority w:val="99"/>
    <w:rsid w:val="004C3045"/>
    <w:rPr>
      <w:rFonts w:ascii="Verdana" w:hAnsi="Verdana" w:cs="Verdana"/>
      <w:sz w:val="20"/>
      <w:szCs w:val="20"/>
      <w:lang w:val="en-US" w:eastAsia="en-US"/>
    </w:rPr>
  </w:style>
  <w:style w:type="paragraph" w:styleId="ad">
    <w:name w:val="Body Text"/>
    <w:basedOn w:val="a"/>
    <w:link w:val="ae"/>
    <w:uiPriority w:val="99"/>
    <w:rsid w:val="00CB1949"/>
    <w:pPr>
      <w:spacing w:after="120"/>
    </w:pPr>
  </w:style>
  <w:style w:type="character" w:customStyle="1" w:styleId="ae">
    <w:name w:val="Основной текст Знак"/>
    <w:basedOn w:val="a0"/>
    <w:link w:val="ad"/>
    <w:uiPriority w:val="99"/>
    <w:locked/>
    <w:rsid w:val="00A63583"/>
    <w:rPr>
      <w:sz w:val="24"/>
      <w:szCs w:val="24"/>
      <w:lang w:val="uk-UA" w:eastAsia="uk-UA"/>
    </w:rPr>
  </w:style>
  <w:style w:type="paragraph" w:customStyle="1" w:styleId="CharChar1CharChar">
    <w:name w:val="Char Char1 Знак Знак Знак Char Char"/>
    <w:basedOn w:val="a"/>
    <w:uiPriority w:val="99"/>
    <w:rsid w:val="007C482E"/>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w:basedOn w:val="a"/>
    <w:uiPriority w:val="99"/>
    <w:rsid w:val="00B1433A"/>
    <w:rPr>
      <w:rFonts w:ascii="Verdana" w:hAnsi="Verdana" w:cs="Verdana"/>
      <w:sz w:val="20"/>
      <w:szCs w:val="20"/>
      <w:lang w:val="en-US" w:eastAsia="en-US"/>
    </w:rPr>
  </w:style>
  <w:style w:type="paragraph" w:styleId="23">
    <w:name w:val="Body Text 2"/>
    <w:basedOn w:val="a"/>
    <w:link w:val="24"/>
    <w:uiPriority w:val="99"/>
    <w:rsid w:val="00B1433A"/>
    <w:pPr>
      <w:spacing w:after="120" w:line="480" w:lineRule="auto"/>
    </w:pPr>
  </w:style>
  <w:style w:type="character" w:customStyle="1" w:styleId="24">
    <w:name w:val="Основной текст 2 Знак"/>
    <w:basedOn w:val="a0"/>
    <w:link w:val="23"/>
    <w:uiPriority w:val="99"/>
    <w:semiHidden/>
    <w:locked/>
    <w:rsid w:val="00713DD4"/>
    <w:rPr>
      <w:sz w:val="24"/>
      <w:szCs w:val="24"/>
      <w:lang w:val="uk-UA" w:eastAsia="uk-UA"/>
    </w:rPr>
  </w:style>
  <w:style w:type="paragraph" w:customStyle="1" w:styleId="CharChar">
    <w:name w:val="Char Знак Знак Char Знак Знак Знак Знак Знак Знак Знак Знак Знак Знак Знак Знак"/>
    <w:basedOn w:val="a"/>
    <w:uiPriority w:val="99"/>
    <w:rsid w:val="003A5FAA"/>
    <w:rPr>
      <w:rFonts w:ascii="Verdana" w:hAnsi="Verdana" w:cs="Verdana"/>
      <w:sz w:val="20"/>
      <w:szCs w:val="20"/>
      <w:lang w:val="en-US" w:eastAsia="en-US"/>
    </w:rPr>
  </w:style>
  <w:style w:type="paragraph" w:styleId="3">
    <w:name w:val="Body Text Indent 3"/>
    <w:basedOn w:val="a"/>
    <w:link w:val="30"/>
    <w:uiPriority w:val="99"/>
    <w:rsid w:val="004D2318"/>
    <w:pPr>
      <w:spacing w:after="120"/>
      <w:ind w:left="283"/>
    </w:pPr>
    <w:rPr>
      <w:sz w:val="16"/>
      <w:szCs w:val="16"/>
    </w:rPr>
  </w:style>
  <w:style w:type="character" w:customStyle="1" w:styleId="30">
    <w:name w:val="Основной текст с отступом 3 Знак"/>
    <w:basedOn w:val="a0"/>
    <w:link w:val="3"/>
    <w:uiPriority w:val="99"/>
    <w:locked/>
    <w:rsid w:val="00FD4432"/>
    <w:rPr>
      <w:sz w:val="16"/>
      <w:szCs w:val="16"/>
      <w:lang w:val="uk-UA" w:eastAsia="uk-UA"/>
    </w:rPr>
  </w:style>
  <w:style w:type="character" w:styleId="af">
    <w:name w:val="Emphasis"/>
    <w:basedOn w:val="a0"/>
    <w:uiPriority w:val="99"/>
    <w:qFormat/>
    <w:rsid w:val="004D2318"/>
    <w:rPr>
      <w:i/>
      <w:iCs/>
    </w:rPr>
  </w:style>
  <w:style w:type="paragraph" w:customStyle="1" w:styleId="Normal1">
    <w:name w:val="Normal1"/>
    <w:uiPriority w:val="99"/>
    <w:rsid w:val="001E2D52"/>
    <w:pPr>
      <w:jc w:val="both"/>
    </w:pPr>
    <w:rPr>
      <w:rFonts w:ascii="Times" w:hAnsi="Times" w:cs="Times"/>
      <w:sz w:val="18"/>
      <w:szCs w:val="18"/>
      <w:lang w:val="ru-RU" w:eastAsia="ru-RU"/>
    </w:rPr>
  </w:style>
  <w:style w:type="paragraph" w:styleId="af0">
    <w:name w:val="Title"/>
    <w:basedOn w:val="a"/>
    <w:link w:val="af1"/>
    <w:uiPriority w:val="99"/>
    <w:qFormat/>
    <w:rsid w:val="001E2D52"/>
    <w:pPr>
      <w:jc w:val="center"/>
    </w:pPr>
    <w:rPr>
      <w:b/>
      <w:bCs/>
      <w:sz w:val="32"/>
      <w:szCs w:val="32"/>
      <w:lang w:eastAsia="ru-RU"/>
    </w:rPr>
  </w:style>
  <w:style w:type="character" w:customStyle="1" w:styleId="af1">
    <w:name w:val="Название Знак"/>
    <w:basedOn w:val="a0"/>
    <w:link w:val="af0"/>
    <w:uiPriority w:val="99"/>
    <w:locked/>
    <w:rsid w:val="00713DD4"/>
    <w:rPr>
      <w:rFonts w:ascii="Cambria" w:hAnsi="Cambria" w:cs="Cambria"/>
      <w:b/>
      <w:bCs/>
      <w:kern w:val="28"/>
      <w:sz w:val="32"/>
      <w:szCs w:val="32"/>
      <w:lang w:val="uk-UA" w:eastAsia="uk-UA"/>
    </w:rPr>
  </w:style>
  <w:style w:type="character" w:styleId="af2">
    <w:name w:val="Strong"/>
    <w:basedOn w:val="a0"/>
    <w:uiPriority w:val="99"/>
    <w:qFormat/>
    <w:rsid w:val="00B86970"/>
    <w:rPr>
      <w:b/>
      <w:bCs/>
    </w:rPr>
  </w:style>
  <w:style w:type="paragraph" w:styleId="af3">
    <w:name w:val="Plain Text"/>
    <w:basedOn w:val="a"/>
    <w:link w:val="af4"/>
    <w:uiPriority w:val="99"/>
    <w:rsid w:val="00CB16BF"/>
    <w:rPr>
      <w:rFonts w:ascii="Courier New" w:hAnsi="Courier New" w:cs="Courier New"/>
      <w:sz w:val="20"/>
      <w:szCs w:val="20"/>
      <w:lang w:val="ru-RU" w:eastAsia="ru-RU"/>
    </w:rPr>
  </w:style>
  <w:style w:type="character" w:customStyle="1" w:styleId="af4">
    <w:name w:val="Текст Знак"/>
    <w:basedOn w:val="a0"/>
    <w:link w:val="af3"/>
    <w:uiPriority w:val="99"/>
    <w:locked/>
    <w:rsid w:val="00CB16BF"/>
    <w:rPr>
      <w:rFonts w:ascii="Courier New" w:hAnsi="Courier New" w:cs="Courier New"/>
      <w:lang w:val="ru-RU" w:eastAsia="ru-RU"/>
    </w:rPr>
  </w:style>
  <w:style w:type="paragraph" w:styleId="af5">
    <w:name w:val="No Spacing"/>
    <w:uiPriority w:val="99"/>
    <w:qFormat/>
    <w:rsid w:val="00911F3A"/>
    <w:rPr>
      <w:sz w:val="24"/>
      <w:szCs w:val="24"/>
      <w:lang w:val="uk-UA" w:eastAsia="ru-RU"/>
    </w:rPr>
  </w:style>
  <w:style w:type="paragraph" w:styleId="31">
    <w:name w:val="Body Text 3"/>
    <w:basedOn w:val="a"/>
    <w:link w:val="32"/>
    <w:uiPriority w:val="99"/>
    <w:rsid w:val="00557AAA"/>
    <w:pPr>
      <w:spacing w:after="120"/>
    </w:pPr>
    <w:rPr>
      <w:sz w:val="16"/>
      <w:szCs w:val="16"/>
      <w:lang w:val="ru-RU" w:eastAsia="ru-RU"/>
    </w:rPr>
  </w:style>
  <w:style w:type="character" w:customStyle="1" w:styleId="32">
    <w:name w:val="Основной текст 3 Знак"/>
    <w:basedOn w:val="a0"/>
    <w:link w:val="31"/>
    <w:uiPriority w:val="99"/>
    <w:locked/>
    <w:rsid w:val="00557AAA"/>
    <w:rPr>
      <w:sz w:val="16"/>
      <w:szCs w:val="16"/>
      <w:lang w:val="ru-RU" w:eastAsia="ru-RU"/>
    </w:rPr>
  </w:style>
  <w:style w:type="paragraph" w:customStyle="1" w:styleId="rvps2">
    <w:name w:val="rvps2"/>
    <w:basedOn w:val="a"/>
    <w:uiPriority w:val="99"/>
    <w:rsid w:val="0012310F"/>
    <w:pPr>
      <w:spacing w:before="100" w:beforeAutospacing="1" w:after="100" w:afterAutospacing="1"/>
    </w:pPr>
  </w:style>
  <w:style w:type="paragraph" w:styleId="af6">
    <w:name w:val="Balloon Text"/>
    <w:basedOn w:val="a"/>
    <w:link w:val="af7"/>
    <w:uiPriority w:val="99"/>
    <w:semiHidden/>
    <w:rsid w:val="00A63583"/>
    <w:rPr>
      <w:rFonts w:ascii="Tahoma" w:hAnsi="Tahoma" w:cs="Tahoma"/>
      <w:sz w:val="16"/>
      <w:szCs w:val="16"/>
    </w:rPr>
  </w:style>
  <w:style w:type="character" w:customStyle="1" w:styleId="af7">
    <w:name w:val="Текст выноски Знак"/>
    <w:basedOn w:val="a0"/>
    <w:link w:val="af6"/>
    <w:uiPriority w:val="99"/>
    <w:locked/>
    <w:rsid w:val="00A63583"/>
    <w:rPr>
      <w:rFonts w:ascii="Tahoma" w:hAnsi="Tahoma" w:cs="Tahoma"/>
      <w:sz w:val="16"/>
      <w:szCs w:val="16"/>
      <w:lang w:val="uk-UA" w:eastAsia="uk-UA"/>
    </w:rPr>
  </w:style>
  <w:style w:type="paragraph" w:customStyle="1" w:styleId="12">
    <w:name w:val="Основной текст с отступом1"/>
    <w:basedOn w:val="a"/>
    <w:uiPriority w:val="99"/>
    <w:rsid w:val="00A63583"/>
    <w:pPr>
      <w:spacing w:after="120"/>
      <w:ind w:left="283"/>
    </w:pPr>
  </w:style>
  <w:style w:type="paragraph" w:styleId="af8">
    <w:name w:val="List Paragraph"/>
    <w:basedOn w:val="a"/>
    <w:uiPriority w:val="99"/>
    <w:qFormat/>
    <w:rsid w:val="00ED3717"/>
    <w:pPr>
      <w:ind w:left="720"/>
    </w:pPr>
  </w:style>
  <w:style w:type="paragraph" w:customStyle="1" w:styleId="rtejustify">
    <w:name w:val="rtejustify"/>
    <w:basedOn w:val="a"/>
    <w:uiPriority w:val="99"/>
    <w:rsid w:val="00845FA5"/>
    <w:pPr>
      <w:spacing w:before="100" w:beforeAutospacing="1" w:after="100" w:afterAutospacing="1"/>
    </w:pPr>
    <w:rPr>
      <w:lang w:val="ru-RU" w:eastAsia="ru-RU"/>
    </w:rPr>
  </w:style>
  <w:style w:type="character" w:customStyle="1" w:styleId="TimesNewRoman3">
    <w:name w:val="Основной текст + Times New Roman3"/>
    <w:aliases w:val="8 pt,Не полужирный3,Интервал 0 pt2,Масштаб 100%3"/>
    <w:basedOn w:val="a0"/>
    <w:uiPriority w:val="99"/>
    <w:rsid w:val="005A4F7F"/>
    <w:rPr>
      <w:rFonts w:ascii="Times New Roman" w:hAnsi="Times New Roman" w:cs="Times New Roman"/>
      <w:spacing w:val="8"/>
      <w:w w:val="100"/>
      <w:sz w:val="16"/>
      <w:szCs w:val="16"/>
      <w:u w:val="none"/>
    </w:rPr>
  </w:style>
  <w:style w:type="character" w:customStyle="1" w:styleId="7">
    <w:name w:val="Основной текст + 7"/>
    <w:aliases w:val="5 pt,Интервал 0 pt6"/>
    <w:basedOn w:val="a0"/>
    <w:uiPriority w:val="99"/>
    <w:rsid w:val="005A4F7F"/>
    <w:rPr>
      <w:rFonts w:ascii="Times New Roman" w:hAnsi="Times New Roman" w:cs="Times New Roman"/>
      <w:spacing w:val="11"/>
      <w:sz w:val="15"/>
      <w:szCs w:val="15"/>
      <w:u w:val="none"/>
    </w:rPr>
  </w:style>
</w:styles>
</file>

<file path=word/webSettings.xml><?xml version="1.0" encoding="utf-8"?>
<w:webSettings xmlns:r="http://schemas.openxmlformats.org/officeDocument/2006/relationships" xmlns:w="http://schemas.openxmlformats.org/wordprocessingml/2006/main">
  <w:divs>
    <w:div w:id="1884556671">
      <w:marLeft w:val="0"/>
      <w:marRight w:val="0"/>
      <w:marTop w:val="0"/>
      <w:marBottom w:val="0"/>
      <w:divBdr>
        <w:top w:val="none" w:sz="0" w:space="0" w:color="auto"/>
        <w:left w:val="none" w:sz="0" w:space="0" w:color="auto"/>
        <w:bottom w:val="none" w:sz="0" w:space="0" w:color="auto"/>
        <w:right w:val="none" w:sz="0" w:space="0" w:color="auto"/>
      </w:divBdr>
    </w:div>
    <w:div w:id="1884556672">
      <w:marLeft w:val="0"/>
      <w:marRight w:val="0"/>
      <w:marTop w:val="0"/>
      <w:marBottom w:val="0"/>
      <w:divBdr>
        <w:top w:val="none" w:sz="0" w:space="0" w:color="auto"/>
        <w:left w:val="none" w:sz="0" w:space="0" w:color="auto"/>
        <w:bottom w:val="none" w:sz="0" w:space="0" w:color="auto"/>
        <w:right w:val="none" w:sz="0" w:space="0" w:color="auto"/>
      </w:divBdr>
    </w:div>
    <w:div w:id="18845566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52685</Words>
  <Characters>30032</Characters>
  <Application>Microsoft Office Word</Application>
  <DocSecurity>0</DocSecurity>
  <Lines>250</Lines>
  <Paragraphs>165</Paragraphs>
  <ScaleCrop>false</ScaleCrop>
  <Company>2</Company>
  <LinksUpToDate>false</LinksUpToDate>
  <CharactersWithSpaces>82552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Г Р А М А</dc:title>
  <dc:creator>1</dc:creator>
  <cp:lastModifiedBy>NL</cp:lastModifiedBy>
  <cp:revision>8</cp:revision>
  <cp:lastPrinted>2017-01-10T13:16:00Z</cp:lastPrinted>
  <dcterms:created xsi:type="dcterms:W3CDTF">2017-01-11T10:53:00Z</dcterms:created>
  <dcterms:modified xsi:type="dcterms:W3CDTF">2017-02-10T09:23:00Z</dcterms:modified>
</cp:coreProperties>
</file>