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8CB49E" w:rsidR="004208DA" w:rsidRPr="009D7C61" w:rsidRDefault="007F3D55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9D7C61" w:rsidRPr="006B5B2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14:paraId="2D63D81C" w14:textId="2B613E91" w:rsidR="004208DA" w:rsidRPr="004208DA" w:rsidRDefault="007F3D55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17949EF6" w:rsidR="004208DA" w:rsidRDefault="007F3D55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A2F006" w14:textId="5F37B6CF" w:rsidR="00713AF1" w:rsidRPr="0022588C" w:rsidRDefault="008612A0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AB2C3C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21.12.2023</w:t>
      </w:r>
      <w:r w:rsidR="00AB2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3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1444-61-08</w:t>
      </w:r>
    </w:p>
    <w:p w14:paraId="0A449B32" w14:textId="7D019481" w:rsidR="004208DA" w:rsidRDefault="004208DA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B1BFD" w14:textId="77777777" w:rsidR="006B5B21" w:rsidRPr="002D569F" w:rsidRDefault="006B5B21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018DE" w14:textId="77777777" w:rsidR="006B5B21" w:rsidRPr="00150F4C" w:rsidRDefault="006B5B21" w:rsidP="006B5B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0F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Заходи та фінансування </w:t>
      </w:r>
    </w:p>
    <w:p w14:paraId="11F6D465" w14:textId="77777777" w:rsidR="006B5B21" w:rsidRPr="00150F4C" w:rsidRDefault="006B5B21" w:rsidP="006B5B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F4C">
        <w:rPr>
          <w:rFonts w:ascii="Times New Roman" w:hAnsi="Times New Roman" w:cs="Times New Roman"/>
          <w:b/>
          <w:bCs/>
          <w:sz w:val="24"/>
          <w:szCs w:val="24"/>
        </w:rPr>
        <w:t>Програми розвитку культури Броварської міської територіальної громади на 2022-2026 рр.</w:t>
      </w:r>
    </w:p>
    <w:p w14:paraId="05028A3C" w14:textId="7C59773E" w:rsidR="004208DA" w:rsidRDefault="006B5B21" w:rsidP="006B5B21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F4C">
        <w:rPr>
          <w:rFonts w:ascii="Times New Roman" w:hAnsi="Times New Roman" w:cs="Times New Roman"/>
          <w:b/>
          <w:bCs/>
          <w:sz w:val="24"/>
          <w:szCs w:val="24"/>
        </w:rPr>
        <w:t>(зі змінами)</w:t>
      </w: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"/>
        <w:gridCol w:w="3152"/>
        <w:gridCol w:w="2978"/>
        <w:gridCol w:w="821"/>
        <w:gridCol w:w="650"/>
        <w:gridCol w:w="690"/>
        <w:gridCol w:w="650"/>
        <w:gridCol w:w="690"/>
        <w:gridCol w:w="650"/>
        <w:gridCol w:w="690"/>
        <w:gridCol w:w="771"/>
        <w:gridCol w:w="690"/>
        <w:gridCol w:w="1064"/>
        <w:gridCol w:w="892"/>
      </w:tblGrid>
      <w:tr w:rsidR="006B5B21" w:rsidRPr="00B83B44" w14:paraId="638FDDC0" w14:textId="77777777" w:rsidTr="00AA6C97">
        <w:trPr>
          <w:trHeight w:val="378"/>
          <w:tblHeader/>
          <w:jc w:val="center"/>
        </w:trPr>
        <w:tc>
          <w:tcPr>
            <w:tcW w:w="493" w:type="dxa"/>
            <w:vMerge w:val="restart"/>
            <w:vAlign w:val="center"/>
          </w:tcPr>
          <w:p w14:paraId="0CCE2EE6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№</w:t>
            </w:r>
          </w:p>
          <w:p w14:paraId="5CE9F50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3B44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0" w:type="auto"/>
            <w:vMerge w:val="restart"/>
            <w:vAlign w:val="center"/>
          </w:tcPr>
          <w:p w14:paraId="166A3F0D" w14:textId="77777777" w:rsidR="006B5B21" w:rsidRPr="003C4E79" w:rsidRDefault="006B5B21" w:rsidP="00AA6C9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C4E79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0" w:type="auto"/>
            <w:vMerge w:val="restart"/>
            <w:vAlign w:val="center"/>
          </w:tcPr>
          <w:p w14:paraId="050194F7" w14:textId="77777777" w:rsidR="006B5B21" w:rsidRPr="003C4E79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4E79">
              <w:rPr>
                <w:rFonts w:ascii="Times New Roman" w:hAnsi="Times New Roman"/>
                <w:b/>
              </w:rPr>
              <w:t>Перелік заходів Програми</w:t>
            </w:r>
          </w:p>
        </w:tc>
        <w:tc>
          <w:tcPr>
            <w:tcW w:w="8121" w:type="dxa"/>
            <w:gridSpan w:val="11"/>
          </w:tcPr>
          <w:p w14:paraId="28BC86E6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Потреба у </w:t>
            </w:r>
            <w:r w:rsidRPr="00B83B44">
              <w:rPr>
                <w:rFonts w:ascii="Times New Roman" w:hAnsi="Times New Roman"/>
                <w:b/>
              </w:rPr>
              <w:t>фінансуванн</w:t>
            </w:r>
            <w:r>
              <w:rPr>
                <w:rFonts w:ascii="Times New Roman" w:hAnsi="Times New Roman"/>
                <w:b/>
              </w:rPr>
              <w:t xml:space="preserve">і </w:t>
            </w:r>
            <w:r w:rsidRPr="00B83B44">
              <w:rPr>
                <w:rFonts w:ascii="Times New Roman" w:hAnsi="Times New Roman"/>
                <w:b/>
              </w:rPr>
              <w:t>(тис.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83B44">
              <w:rPr>
                <w:rFonts w:ascii="Times New Roman" w:hAnsi="Times New Roman"/>
                <w:b/>
              </w:rPr>
              <w:t>грн.)</w:t>
            </w:r>
          </w:p>
        </w:tc>
      </w:tr>
      <w:tr w:rsidR="006B5B21" w:rsidRPr="00B83B44" w14:paraId="1EBF6DA7" w14:textId="77777777" w:rsidTr="00AA6C97">
        <w:trPr>
          <w:trHeight w:val="313"/>
          <w:tblHeader/>
          <w:jc w:val="center"/>
        </w:trPr>
        <w:tc>
          <w:tcPr>
            <w:tcW w:w="493" w:type="dxa"/>
            <w:vMerge/>
            <w:vAlign w:val="center"/>
          </w:tcPr>
          <w:p w14:paraId="213AF16F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6D4CEB44" w14:textId="77777777" w:rsidR="006B5B21" w:rsidRPr="00B83B44" w:rsidRDefault="006B5B21" w:rsidP="00AA6C9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AEA758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FABB68D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7370" w:type="dxa"/>
            <w:gridSpan w:val="10"/>
          </w:tcPr>
          <w:p w14:paraId="09871864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в т.ч.:</w:t>
            </w:r>
          </w:p>
        </w:tc>
      </w:tr>
      <w:tr w:rsidR="006B5B21" w:rsidRPr="00B83B44" w14:paraId="7EA286CE" w14:textId="77777777" w:rsidTr="00AA6C97">
        <w:trPr>
          <w:trHeight w:val="158"/>
          <w:tblHeader/>
          <w:jc w:val="center"/>
        </w:trPr>
        <w:tc>
          <w:tcPr>
            <w:tcW w:w="493" w:type="dxa"/>
            <w:vMerge/>
            <w:vAlign w:val="center"/>
          </w:tcPr>
          <w:p w14:paraId="30DE516C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5BE66716" w14:textId="77777777" w:rsidR="006B5B21" w:rsidRPr="00B83B44" w:rsidRDefault="006B5B21" w:rsidP="00AA6C9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10DA271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731D8EA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14:paraId="4FF6B96B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0" w:type="auto"/>
            <w:gridSpan w:val="2"/>
          </w:tcPr>
          <w:p w14:paraId="4734176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0" w:type="auto"/>
            <w:gridSpan w:val="2"/>
          </w:tcPr>
          <w:p w14:paraId="3472F34F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0" w:type="auto"/>
            <w:gridSpan w:val="2"/>
          </w:tcPr>
          <w:p w14:paraId="38ECE136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2025рік</w:t>
            </w:r>
          </w:p>
        </w:tc>
        <w:tc>
          <w:tcPr>
            <w:tcW w:w="1956" w:type="dxa"/>
            <w:gridSpan w:val="2"/>
          </w:tcPr>
          <w:p w14:paraId="7288A157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3B44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:rsidR="006B5B21" w:rsidRPr="00B83B44" w14:paraId="24C5FEBD" w14:textId="77777777" w:rsidTr="00AA6C97">
        <w:trPr>
          <w:trHeight w:val="157"/>
          <w:tblHeader/>
          <w:jc w:val="center"/>
        </w:trPr>
        <w:tc>
          <w:tcPr>
            <w:tcW w:w="493" w:type="dxa"/>
            <w:vMerge/>
            <w:vAlign w:val="center"/>
          </w:tcPr>
          <w:p w14:paraId="3C1A84F2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606B1858" w14:textId="77777777" w:rsidR="006B5B21" w:rsidRPr="00B83B44" w:rsidRDefault="006B5B21" w:rsidP="00AA6C9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0791DF6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023460CB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2E71EE37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0" w:type="auto"/>
          </w:tcPr>
          <w:p w14:paraId="63CC7CBC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0" w:type="auto"/>
          </w:tcPr>
          <w:p w14:paraId="36DA3773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0" w:type="auto"/>
          </w:tcPr>
          <w:p w14:paraId="6C8E19FB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0" w:type="auto"/>
          </w:tcPr>
          <w:p w14:paraId="22879EE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0" w:type="auto"/>
          </w:tcPr>
          <w:p w14:paraId="47E7F356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0" w:type="auto"/>
          </w:tcPr>
          <w:p w14:paraId="286F07E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0" w:type="auto"/>
          </w:tcPr>
          <w:p w14:paraId="468F04B4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  <w:tc>
          <w:tcPr>
            <w:tcW w:w="1064" w:type="dxa"/>
          </w:tcPr>
          <w:p w14:paraId="77B45AC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Заг. фонд</w:t>
            </w:r>
          </w:p>
        </w:tc>
        <w:tc>
          <w:tcPr>
            <w:tcW w:w="892" w:type="dxa"/>
          </w:tcPr>
          <w:p w14:paraId="5D0BB25A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т.ч. спец. фонд </w:t>
            </w:r>
          </w:p>
        </w:tc>
      </w:tr>
      <w:tr w:rsidR="006B5B21" w:rsidRPr="00B83B44" w14:paraId="4C82F71F" w14:textId="77777777" w:rsidTr="00AA6C97">
        <w:trPr>
          <w:trHeight w:val="313"/>
          <w:tblHeader/>
          <w:jc w:val="center"/>
        </w:trPr>
        <w:tc>
          <w:tcPr>
            <w:tcW w:w="493" w:type="dxa"/>
            <w:vAlign w:val="center"/>
          </w:tcPr>
          <w:p w14:paraId="5ACA5C8B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204D3011" w14:textId="77777777" w:rsidR="006B5B21" w:rsidRPr="00B83B44" w:rsidRDefault="006B5B21" w:rsidP="00AA6C9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B83B44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4C39C16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B4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5EBDACB0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2D96CA15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CD361EC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2460497E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1CF02770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4425C42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77E335E1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6296E28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517D8DE4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64" w:type="dxa"/>
            <w:vAlign w:val="center"/>
          </w:tcPr>
          <w:p w14:paraId="58B941C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561DB3AE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6B5B21" w:rsidRPr="00774528" w14:paraId="46E38B36" w14:textId="77777777" w:rsidTr="00AA6C97">
        <w:trPr>
          <w:trHeight w:val="1036"/>
          <w:jc w:val="center"/>
        </w:trPr>
        <w:tc>
          <w:tcPr>
            <w:tcW w:w="493" w:type="dxa"/>
            <w:vAlign w:val="center"/>
          </w:tcPr>
          <w:p w14:paraId="574F4317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vAlign w:val="center"/>
          </w:tcPr>
          <w:p w14:paraId="16CDB99A" w14:textId="77777777" w:rsidR="006B5B21" w:rsidRDefault="006B5B21" w:rsidP="00AA6C97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2A26CC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14:paraId="6D56002A" w14:textId="77777777" w:rsidR="006B5B21" w:rsidRPr="00080A74" w:rsidRDefault="006B5B21" w:rsidP="00AA6C97">
            <w:pPr>
              <w:rPr>
                <w:lang w:eastAsia="ru-RU"/>
              </w:rPr>
            </w:pPr>
          </w:p>
          <w:p w14:paraId="17514671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Соборності України;</w:t>
            </w:r>
          </w:p>
          <w:p w14:paraId="24082835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народження Т.Г.Шевченка</w:t>
            </w:r>
          </w:p>
          <w:p w14:paraId="67FB33D9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Конституції України</w:t>
            </w:r>
          </w:p>
          <w:p w14:paraId="2B00E752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День Української Державності</w:t>
            </w:r>
          </w:p>
          <w:p w14:paraId="5CB7064F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Державного Прапора України</w:t>
            </w:r>
          </w:p>
          <w:p w14:paraId="7479F683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Незалежності України</w:t>
            </w:r>
          </w:p>
          <w:p w14:paraId="05F2FC6D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захисників та захисниць України</w:t>
            </w:r>
          </w:p>
          <w:p w14:paraId="55CA8663" w14:textId="77777777" w:rsidR="006B5B21" w:rsidRPr="0018335E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Гідності та Свободи</w:t>
            </w:r>
          </w:p>
          <w:p w14:paraId="559264EC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Міжнародний день волонтера</w:t>
            </w:r>
          </w:p>
          <w:p w14:paraId="6C368D38" w14:textId="77777777" w:rsidR="006B5B21" w:rsidRPr="002A26CC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Збройних Сил України</w:t>
            </w:r>
          </w:p>
        </w:tc>
        <w:tc>
          <w:tcPr>
            <w:tcW w:w="0" w:type="auto"/>
            <w:vAlign w:val="center"/>
          </w:tcPr>
          <w:p w14:paraId="03D4953C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14:paraId="0D6DC3E4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00B1EF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1.2.Покладання квітів до пам</w:t>
            </w:r>
            <w:r w:rsidRPr="00774528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ятних знаків, пам</w:t>
            </w:r>
            <w:r w:rsidRPr="00774528">
              <w:rPr>
                <w:rFonts w:ascii="Times New Roman" w:hAnsi="Times New Roman"/>
              </w:rPr>
              <w:t>’ятників, місць поховань захисників України;</w:t>
            </w:r>
          </w:p>
          <w:p w14:paraId="00B6E8D5" w14:textId="77777777" w:rsidR="006B5B21" w:rsidRPr="00774528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0EE00A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 Проведення вокальних, поетичних та тематичних заходів;</w:t>
            </w:r>
          </w:p>
          <w:p w14:paraId="49B59D00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54E545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1.4.Нагородження подяками та цінними подарунками визначних особистостей галузі культури;</w:t>
            </w:r>
          </w:p>
          <w:p w14:paraId="6EEC619A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695378" w14:textId="77777777" w:rsidR="006B5B21" w:rsidRPr="0046239B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1.5.Організація та проведення зустрічей пам</w:t>
            </w:r>
            <w:r w:rsidRPr="0046239B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ru-RU"/>
              </w:rPr>
              <w:t>яті  та вшанування.</w:t>
            </w:r>
          </w:p>
          <w:p w14:paraId="4CB40C9E" w14:textId="77777777" w:rsidR="006B5B21" w:rsidRPr="0046239B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254E42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C0EB4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0EF77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38164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BC56D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5D8D3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FE651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7930D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52BFB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9241C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F3197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4 104,5</w:t>
            </w:r>
          </w:p>
          <w:p w14:paraId="1423878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11FA9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C82CF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71774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F9317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EB59E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E4CB2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53A30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A19B3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CD0AE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287CD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490E2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B1D3A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1787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4691E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57C7E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9D786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2024A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14:paraId="012B582A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E204E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E2A38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A84B6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62AF8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F57FF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3B65C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BD23FE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1A9BCC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0" w:type="auto"/>
            <w:vAlign w:val="center"/>
          </w:tcPr>
          <w:p w14:paraId="67D79063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CB176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4DCAC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68C72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ADDA7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A4091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FE623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0BD40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D1821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78374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EE260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354543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14:paraId="32AF051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621BF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D7B4C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40608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C5356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9F6A9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C9148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25214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7AC7B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4D457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6E119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A4916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6B49A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F563B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FF010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D64C9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444247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AF4AFA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0" w:type="auto"/>
            <w:vAlign w:val="center"/>
          </w:tcPr>
          <w:p w14:paraId="51DC209A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DB8E3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EC68E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81C00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B0E9D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06DAE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07CF6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AD0201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32BACD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0" w:type="auto"/>
            <w:vAlign w:val="center"/>
          </w:tcPr>
          <w:p w14:paraId="38352D87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2072D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E2003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2FFA1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9A9E6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BB788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0CE70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08ED8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C83DF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907,0</w:t>
            </w:r>
          </w:p>
        </w:tc>
        <w:tc>
          <w:tcPr>
            <w:tcW w:w="0" w:type="auto"/>
            <w:vAlign w:val="center"/>
          </w:tcPr>
          <w:p w14:paraId="03ABCE38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112E36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AAD4E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B7D20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01447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AC4E9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BE8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A9B3D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65B39A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1 089,0</w:t>
            </w:r>
          </w:p>
        </w:tc>
        <w:tc>
          <w:tcPr>
            <w:tcW w:w="892" w:type="dxa"/>
            <w:vAlign w:val="center"/>
          </w:tcPr>
          <w:p w14:paraId="28A7C2A9" w14:textId="77777777" w:rsidR="006B5B21" w:rsidRPr="00774528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5B21" w:rsidRPr="00FA1E53" w14:paraId="4AF96F08" w14:textId="77777777" w:rsidTr="00AA6C97">
        <w:trPr>
          <w:trHeight w:val="611"/>
          <w:jc w:val="center"/>
        </w:trPr>
        <w:tc>
          <w:tcPr>
            <w:tcW w:w="493" w:type="dxa"/>
            <w:vAlign w:val="center"/>
          </w:tcPr>
          <w:p w14:paraId="22606AD7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vAlign w:val="center"/>
          </w:tcPr>
          <w:p w14:paraId="67EF73E0" w14:textId="77777777" w:rsidR="006B5B21" w:rsidRPr="008B05E7" w:rsidRDefault="006B5B21" w:rsidP="00AA6C97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8B05E7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14:paraId="683D33EF" w14:textId="77777777" w:rsidR="006B5B21" w:rsidRPr="008B05E7" w:rsidRDefault="006B5B21" w:rsidP="00AA6C97">
            <w:pPr>
              <w:rPr>
                <w:lang w:eastAsia="ru-RU"/>
              </w:rPr>
            </w:pPr>
          </w:p>
          <w:p w14:paraId="0EFE56AE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Героїв Небесної Сотні</w:t>
            </w:r>
          </w:p>
          <w:p w14:paraId="4E50188B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lastRenderedPageBreak/>
              <w:t>День вшанування учасників бойових дій на території інших держав</w:t>
            </w:r>
          </w:p>
          <w:p w14:paraId="71CA6356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вшанування жертв аварії на ЧАЕС</w:t>
            </w:r>
          </w:p>
          <w:p w14:paraId="7C51C815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пам</w:t>
            </w:r>
            <w:r w:rsidRPr="008B05E7">
              <w:rPr>
                <w:rFonts w:ascii="Times New Roman" w:hAnsi="Times New Roman" w:cs="Times New Roman"/>
                <w:lang w:val="en-US" w:eastAsia="ru-RU"/>
              </w:rPr>
              <w:t>’</w:t>
            </w:r>
            <w:r w:rsidRPr="008B05E7">
              <w:rPr>
                <w:rFonts w:ascii="Times New Roman" w:hAnsi="Times New Roman" w:cs="Times New Roman"/>
                <w:lang w:eastAsia="ru-RU"/>
              </w:rPr>
              <w:t>яті та примирення</w:t>
            </w:r>
          </w:p>
          <w:p w14:paraId="6875D8EB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Героїв України</w:t>
            </w:r>
          </w:p>
          <w:p w14:paraId="0C0FA2FD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Роковини звільнення Київської області від російських окупантів</w:t>
            </w:r>
          </w:p>
          <w:p w14:paraId="4EEC81CD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політичних репресій</w:t>
            </w:r>
          </w:p>
          <w:p w14:paraId="623C70A9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пам</w:t>
            </w:r>
            <w:r w:rsidRPr="008B05E7">
              <w:rPr>
                <w:rFonts w:ascii="Times New Roman" w:hAnsi="Times New Roman" w:cs="Times New Roman"/>
                <w:lang w:val="en-US" w:eastAsia="ru-RU"/>
              </w:rPr>
              <w:t>’</w:t>
            </w:r>
            <w:r w:rsidRPr="008B05E7">
              <w:rPr>
                <w:rFonts w:ascii="Times New Roman" w:hAnsi="Times New Roman" w:cs="Times New Roman"/>
                <w:lang w:eastAsia="ru-RU"/>
              </w:rPr>
              <w:t>яті  Т.Г.Шевченка</w:t>
            </w:r>
          </w:p>
          <w:p w14:paraId="43BADF68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</w:rPr>
              <w:t>День вшанування пам’яті, дітей які загинули внаслідок збройної агресії російської федерації проти України</w:t>
            </w:r>
          </w:p>
          <w:p w14:paraId="731974B7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  <w:p w14:paraId="329F8BD0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lastRenderedPageBreak/>
              <w:t>День пам</w:t>
            </w:r>
            <w:r w:rsidRPr="008B05E7">
              <w:rPr>
                <w:rFonts w:ascii="Times New Roman" w:hAnsi="Times New Roman" w:cs="Times New Roman"/>
                <w:lang w:val="ru-RU" w:eastAsia="ru-RU"/>
              </w:rPr>
              <w:t>’</w:t>
            </w:r>
            <w:r w:rsidRPr="008B05E7">
              <w:rPr>
                <w:rFonts w:ascii="Times New Roman" w:hAnsi="Times New Roman" w:cs="Times New Roman"/>
                <w:lang w:eastAsia="ru-RU"/>
              </w:rPr>
              <w:t xml:space="preserve">яті жертв голодомору </w:t>
            </w:r>
          </w:p>
          <w:p w14:paraId="2DC383CE" w14:textId="77777777" w:rsidR="006B5B21" w:rsidRPr="008B05E7" w:rsidRDefault="006B5B21" w:rsidP="00AA6C97">
            <w:pPr>
              <w:pStyle w:val="a7"/>
              <w:numPr>
                <w:ilvl w:val="0"/>
                <w:numId w:val="1"/>
              </w:numPr>
              <w:ind w:left="265" w:hanging="265"/>
              <w:rPr>
                <w:rFonts w:ascii="Times New Roman" w:hAnsi="Times New Roman" w:cs="Times New Roman"/>
                <w:lang w:eastAsia="ru-RU"/>
              </w:rPr>
            </w:pPr>
            <w:r w:rsidRPr="008B05E7">
              <w:rPr>
                <w:rFonts w:ascii="Times New Roman" w:hAnsi="Times New Roman" w:cs="Times New Roman"/>
                <w:lang w:eastAsia="ru-RU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0" w:type="auto"/>
          </w:tcPr>
          <w:p w14:paraId="40A43620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lastRenderedPageBreak/>
              <w:t>2.1.Підготовка та проведення урочистих церемоній, тематичних акцій,  поетичних заходів, перформансів в честь пам</w:t>
            </w:r>
            <w:r w:rsidRPr="008B58DD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ru-RU"/>
              </w:rPr>
              <w:t>яті  загиблих;</w:t>
            </w:r>
          </w:p>
          <w:p w14:paraId="76BD3D9E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4F1C7FD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2.2.</w:t>
            </w:r>
            <w:r>
              <w:t xml:space="preserve"> </w:t>
            </w:r>
            <w:r w:rsidRPr="00880258">
              <w:rPr>
                <w:rFonts w:ascii="Times New Roman" w:hAnsi="Times New Roman"/>
                <w:lang w:val="ru-RU"/>
              </w:rPr>
              <w:t>Покладання квітів до пам’ятних знаків, пам’ятників,  мі</w:t>
            </w:r>
            <w:r>
              <w:rPr>
                <w:rFonts w:ascii="Times New Roman" w:hAnsi="Times New Roman"/>
                <w:lang w:val="ru-RU"/>
              </w:rPr>
              <w:t xml:space="preserve">сць поховань захисників України, постраждалих на </w:t>
            </w:r>
            <w:r>
              <w:rPr>
                <w:rFonts w:ascii="Times New Roman" w:hAnsi="Times New Roman"/>
                <w:lang w:val="ru-RU"/>
              </w:rPr>
              <w:lastRenderedPageBreak/>
              <w:t>Чорнобильській АЕС, жертв голодоморів та політичних репресій;</w:t>
            </w:r>
          </w:p>
          <w:p w14:paraId="5A921CD6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269151C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2.3.Проведення релігійними організаціями загального молебню та панахиди за загиблими;</w:t>
            </w:r>
          </w:p>
          <w:p w14:paraId="045BA513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AD86B78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2.3.Підготовка та</w:t>
            </w:r>
            <w:r w:rsidRPr="00E80A65">
              <w:rPr>
                <w:rFonts w:ascii="Times New Roman" w:hAnsi="Times New Roman"/>
              </w:rPr>
              <w:t xml:space="preserve"> проведення</w:t>
            </w:r>
            <w:r>
              <w:rPr>
                <w:rFonts w:ascii="Times New Roman" w:hAnsi="Times New Roman"/>
                <w:lang w:val="ru-RU"/>
              </w:rPr>
              <w:t xml:space="preserve"> тематичних виставок, інсталяцій, фотозон;</w:t>
            </w:r>
          </w:p>
          <w:p w14:paraId="6B9FC2D1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B01BF2A" w14:textId="77777777" w:rsidR="006B5B21" w:rsidRPr="008B58DD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2.4. Підготовка та перегляд тематичних  кінофільмів;</w:t>
            </w:r>
          </w:p>
        </w:tc>
        <w:tc>
          <w:tcPr>
            <w:tcW w:w="0" w:type="auto"/>
            <w:vAlign w:val="center"/>
          </w:tcPr>
          <w:p w14:paraId="3D0F962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01608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E080D1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563,5</w:t>
            </w:r>
          </w:p>
        </w:tc>
        <w:tc>
          <w:tcPr>
            <w:tcW w:w="0" w:type="auto"/>
            <w:vAlign w:val="center"/>
          </w:tcPr>
          <w:p w14:paraId="5CBABC1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CEF3B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6749EE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0" w:type="auto"/>
            <w:vAlign w:val="center"/>
          </w:tcPr>
          <w:p w14:paraId="0D8C02A3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4DE32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105B5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8DAC7D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14:paraId="361F301F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85E0A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07C31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D3A564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0" w:type="auto"/>
            <w:vAlign w:val="center"/>
          </w:tcPr>
          <w:p w14:paraId="427CBFF9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DD9AB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84F72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09A3FA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216,0</w:t>
            </w:r>
          </w:p>
        </w:tc>
        <w:tc>
          <w:tcPr>
            <w:tcW w:w="0" w:type="auto"/>
            <w:vAlign w:val="center"/>
          </w:tcPr>
          <w:p w14:paraId="22E47262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104D4C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645C9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41F051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261,2</w:t>
            </w:r>
          </w:p>
        </w:tc>
        <w:tc>
          <w:tcPr>
            <w:tcW w:w="892" w:type="dxa"/>
            <w:vAlign w:val="center"/>
          </w:tcPr>
          <w:p w14:paraId="56AD21E0" w14:textId="77777777" w:rsidR="006B5B21" w:rsidRPr="00FA1E53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5B21" w:rsidRPr="00B83B44" w14:paraId="5B1CA430" w14:textId="77777777" w:rsidTr="00AA6C97">
        <w:trPr>
          <w:trHeight w:val="1320"/>
          <w:jc w:val="center"/>
        </w:trPr>
        <w:tc>
          <w:tcPr>
            <w:tcW w:w="493" w:type="dxa"/>
            <w:vAlign w:val="center"/>
          </w:tcPr>
          <w:p w14:paraId="5E256BE2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lastRenderedPageBreak/>
              <w:t>3.</w:t>
            </w:r>
          </w:p>
        </w:tc>
        <w:tc>
          <w:tcPr>
            <w:tcW w:w="0" w:type="auto"/>
            <w:vAlign w:val="center"/>
          </w:tcPr>
          <w:p w14:paraId="5CA89F1B" w14:textId="77777777" w:rsidR="006B5B21" w:rsidRDefault="006B5B21" w:rsidP="00AA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Відзначення пам’ятних</w:t>
            </w:r>
            <w:r w:rsidRPr="007722E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дат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, річниць історичних подій, заснування населених пунктів або першої писемної згадки про них:</w:t>
            </w:r>
          </w:p>
          <w:p w14:paraId="4BECBF20" w14:textId="77777777" w:rsidR="006B5B21" w:rsidRDefault="006B5B21" w:rsidP="00AA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546D132E" w14:textId="77777777" w:rsidR="006B5B21" w:rsidRPr="000C1C7A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м</w:t>
            </w:r>
            <w:r>
              <w:rPr>
                <w:rFonts w:ascii="Times New Roman" w:hAnsi="Times New Roman" w:cs="Times New Roman"/>
                <w:lang w:val="ru-RU" w:eastAsia="ru-RU"/>
              </w:rPr>
              <w:t>.</w:t>
            </w:r>
            <w:r w:rsidRPr="000C1C7A">
              <w:rPr>
                <w:rFonts w:ascii="Times New Roman" w:hAnsi="Times New Roman" w:cs="Times New Roman"/>
                <w:lang w:eastAsia="ru-RU"/>
              </w:rPr>
              <w:t>Бровари</w:t>
            </w:r>
          </w:p>
          <w:p w14:paraId="77859C68" w14:textId="77777777" w:rsidR="006B5B21" w:rsidRPr="000C1C7A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rFonts w:ascii="Times New Roman" w:hAnsi="Times New Roman" w:cs="Times New Roman"/>
                <w:lang w:eastAsia="ru-RU"/>
              </w:rPr>
            </w:pPr>
            <w:r w:rsidRPr="000C1C7A">
              <w:rPr>
                <w:rFonts w:ascii="Times New Roman" w:hAnsi="Times New Roman" w:cs="Times New Roman"/>
                <w:lang w:eastAsia="ru-RU"/>
              </w:rPr>
              <w:t>День с.Княжичі</w:t>
            </w:r>
          </w:p>
          <w:p w14:paraId="5BCE33AC" w14:textId="77777777" w:rsidR="006B5B2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rFonts w:ascii="Times New Roman" w:hAnsi="Times New Roman" w:cs="Times New Roman"/>
                <w:lang w:eastAsia="ru-RU"/>
              </w:rPr>
            </w:pPr>
            <w:r w:rsidRPr="000C1C7A">
              <w:rPr>
                <w:rFonts w:ascii="Times New Roman" w:hAnsi="Times New Roman" w:cs="Times New Roman"/>
                <w:lang w:eastAsia="ru-RU"/>
              </w:rPr>
              <w:t>День с.Требухів</w:t>
            </w:r>
          </w:p>
          <w:p w14:paraId="10A12AEC" w14:textId="77777777" w:rsidR="006B5B21" w:rsidRPr="000C1C7A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День с. Переможець</w:t>
            </w:r>
          </w:p>
          <w:p w14:paraId="11F8669F" w14:textId="77777777" w:rsidR="006B5B21" w:rsidRPr="007722E2" w:rsidRDefault="006B5B21" w:rsidP="00AA6C97">
            <w:pPr>
              <w:rPr>
                <w:lang w:eastAsia="ru-RU"/>
              </w:rPr>
            </w:pPr>
          </w:p>
        </w:tc>
        <w:tc>
          <w:tcPr>
            <w:tcW w:w="0" w:type="auto"/>
          </w:tcPr>
          <w:p w14:paraId="01858ECC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3.1.Виготовлення </w:t>
            </w:r>
            <w:r>
              <w:rPr>
                <w:rFonts w:ascii="Times New Roman" w:hAnsi="Times New Roman"/>
              </w:rPr>
              <w:t>декорацій для локацій проведення дитячих розваг та майстер-класів;</w:t>
            </w:r>
          </w:p>
          <w:p w14:paraId="7BC3E1F3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C0302D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3.2.Організація та проведення святкових ярмарків;</w:t>
            </w:r>
          </w:p>
          <w:p w14:paraId="7C04E7F7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43E2B8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Проведення майстер-класів образотворчого та ужитково-прикладного мистецтва;</w:t>
            </w:r>
          </w:p>
          <w:p w14:paraId="3E5D8D94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0D2D5A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3.4.Фотовиставки історичних місць населених пунктів Броварської міської територіальної громади. </w:t>
            </w:r>
          </w:p>
          <w:p w14:paraId="62918D37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Встановлення фотозон та проведення фотосесій;</w:t>
            </w:r>
          </w:p>
          <w:p w14:paraId="04E367AD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0D1285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3.5.Проведення святково-розважальних програм за участі аніматорів та артистів для дітей та  дорослих громади;</w:t>
            </w:r>
          </w:p>
          <w:p w14:paraId="478C3469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C36D8B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3.6.Проведення святкового концерту за участю артистів української естради та творчих колективів Броварської міської територіальної  громади;</w:t>
            </w:r>
          </w:p>
          <w:p w14:paraId="2C4E5FB0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9B5E2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 Підготовка матеріалів та подарункової продукції для відзначення та нагородження видатних діячів Броварської міської  територіальної громади.</w:t>
            </w:r>
          </w:p>
          <w:p w14:paraId="50837BDD" w14:textId="77777777" w:rsidR="006B5B21" w:rsidRPr="0071130B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F33A22D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4 074,2</w:t>
            </w:r>
          </w:p>
        </w:tc>
        <w:tc>
          <w:tcPr>
            <w:tcW w:w="0" w:type="auto"/>
            <w:vAlign w:val="center"/>
          </w:tcPr>
          <w:p w14:paraId="5AE190D5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1A7E183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73D1D7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0" w:type="auto"/>
            <w:vAlign w:val="center"/>
          </w:tcPr>
          <w:p w14:paraId="6046197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4BEDE0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14:paraId="07F1B00D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FB97FF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0" w:type="auto"/>
            <w:vAlign w:val="center"/>
          </w:tcPr>
          <w:p w14:paraId="1802F11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3E80F4B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2 201,2</w:t>
            </w:r>
          </w:p>
        </w:tc>
        <w:tc>
          <w:tcPr>
            <w:tcW w:w="892" w:type="dxa"/>
            <w:vAlign w:val="center"/>
          </w:tcPr>
          <w:p w14:paraId="389F8777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5B21" w:rsidRPr="00B83B44" w14:paraId="5E6B2769" w14:textId="77777777" w:rsidTr="00AA6C97">
        <w:trPr>
          <w:trHeight w:val="313"/>
          <w:jc w:val="center"/>
        </w:trPr>
        <w:tc>
          <w:tcPr>
            <w:tcW w:w="493" w:type="dxa"/>
            <w:vAlign w:val="center"/>
          </w:tcPr>
          <w:p w14:paraId="74D3BBF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3B4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0" w:type="auto"/>
            <w:vAlign w:val="center"/>
          </w:tcPr>
          <w:p w14:paraId="79DF26EE" w14:textId="77777777" w:rsidR="006B5B21" w:rsidRPr="00B83B44" w:rsidRDefault="006B5B21" w:rsidP="00AA6C97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Створення позитивного іміджу та реклама відділу 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культури управління культури, сім</w:t>
            </w:r>
            <w:r w:rsidRPr="0042585A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lang w:val="ru-RU"/>
              </w:rPr>
              <w:t>’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lang w:val="ru-RU"/>
              </w:rPr>
              <w:t>ї та молоді</w:t>
            </w:r>
            <w:r w:rsidRPr="00B83B44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0E572D3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 w:rsidRPr="00B83B44">
              <w:rPr>
                <w:rFonts w:ascii="Times New Roman" w:hAnsi="Times New Roman"/>
              </w:rPr>
              <w:t>4.1. Виготовлення промоційної та сувенірної продукції</w:t>
            </w:r>
            <w:r>
              <w:rPr>
                <w:rFonts w:ascii="Times New Roman" w:hAnsi="Times New Roman"/>
              </w:rPr>
              <w:t>;</w:t>
            </w:r>
          </w:p>
          <w:p w14:paraId="7D72AD97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7A68C0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Придбання матеріалів та продукції призначених для відзначення та нагородження </w:t>
            </w:r>
            <w:r>
              <w:rPr>
                <w:rFonts w:ascii="Times New Roman" w:hAnsi="Times New Roman"/>
              </w:rPr>
              <w:lastRenderedPageBreak/>
              <w:t>соціально-активних, видатних діячів громади.</w:t>
            </w:r>
          </w:p>
          <w:p w14:paraId="7A116C88" w14:textId="77777777" w:rsidR="006B5B21" w:rsidRPr="00B83B44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97D94FF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858,0</w:t>
            </w:r>
          </w:p>
        </w:tc>
        <w:tc>
          <w:tcPr>
            <w:tcW w:w="0" w:type="auto"/>
            <w:vAlign w:val="center"/>
          </w:tcPr>
          <w:p w14:paraId="31C9AA3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2093E6EF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0F2854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18AFFA0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C7D6030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3,0</w:t>
            </w:r>
          </w:p>
        </w:tc>
        <w:tc>
          <w:tcPr>
            <w:tcW w:w="0" w:type="auto"/>
            <w:vAlign w:val="center"/>
          </w:tcPr>
          <w:p w14:paraId="10DFDAB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6D6910B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389,0</w:t>
            </w:r>
          </w:p>
        </w:tc>
        <w:tc>
          <w:tcPr>
            <w:tcW w:w="0" w:type="auto"/>
            <w:vAlign w:val="center"/>
          </w:tcPr>
          <w:p w14:paraId="208748C9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64" w:type="dxa"/>
            <w:vAlign w:val="center"/>
          </w:tcPr>
          <w:p w14:paraId="01000F2E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466,5</w:t>
            </w:r>
          </w:p>
        </w:tc>
        <w:tc>
          <w:tcPr>
            <w:tcW w:w="892" w:type="dxa"/>
            <w:vAlign w:val="center"/>
          </w:tcPr>
          <w:p w14:paraId="7A53081D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B5B21" w14:paraId="01FFED55" w14:textId="77777777" w:rsidTr="00AA6C97">
        <w:trPr>
          <w:trHeight w:val="313"/>
          <w:jc w:val="center"/>
        </w:trPr>
        <w:tc>
          <w:tcPr>
            <w:tcW w:w="493" w:type="dxa"/>
            <w:vAlign w:val="center"/>
          </w:tcPr>
          <w:p w14:paraId="4FD3DBA8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</w:t>
            </w:r>
          </w:p>
        </w:tc>
        <w:tc>
          <w:tcPr>
            <w:tcW w:w="0" w:type="auto"/>
            <w:vAlign w:val="center"/>
          </w:tcPr>
          <w:p w14:paraId="0D9EA72F" w14:textId="77777777" w:rsidR="006B5B21" w:rsidRDefault="006B5B21" w:rsidP="00AA6C97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Відзначення святкових днів:</w:t>
            </w:r>
          </w:p>
          <w:p w14:paraId="1A805FD0" w14:textId="77777777" w:rsidR="006B5B21" w:rsidRPr="0036054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Всесвітній день вишиванки</w:t>
            </w:r>
          </w:p>
          <w:p w14:paraId="49E868B5" w14:textId="77777777" w:rsidR="006B5B21" w:rsidRPr="0036054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 w:rsidRPr="00360541">
              <w:rPr>
                <w:rFonts w:ascii="Times New Roman" w:hAnsi="Times New Roman"/>
              </w:rPr>
              <w:t>Великдень</w:t>
            </w:r>
          </w:p>
          <w:p w14:paraId="7405BFCB" w14:textId="77777777" w:rsidR="006B5B21" w:rsidRPr="00185A13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 xml:space="preserve">День захисту дітей. </w:t>
            </w:r>
            <w:r>
              <w:rPr>
                <w:rFonts w:ascii="Times New Roman" w:hAnsi="Times New Roman" w:cs="Times New Roman"/>
                <w:lang w:val="ru-RU" w:eastAsia="ru-RU"/>
              </w:rPr>
              <w:t>Міський проект «Мистецька перлина» (нагородження переможців мистецьких фестивалів та конкурсів у галузі культури)</w:t>
            </w:r>
          </w:p>
          <w:p w14:paraId="1B9BB8FF" w14:textId="77777777" w:rsidR="006B5B21" w:rsidRPr="00E37E3E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День молоді</w:t>
            </w:r>
          </w:p>
          <w:p w14:paraId="4014D7FE" w14:textId="77777777" w:rsidR="006B5B21" w:rsidRPr="00D73976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День сім</w:t>
            </w:r>
            <w:r w:rsidRPr="00D73976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</w:rPr>
              <w:t>ї</w:t>
            </w:r>
          </w:p>
          <w:p w14:paraId="7AAEFE71" w14:textId="77777777" w:rsidR="006B5B21" w:rsidRPr="0018335E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День української писемності та мови</w:t>
            </w:r>
          </w:p>
          <w:p w14:paraId="266426B8" w14:textId="77777777" w:rsidR="006B5B21" w:rsidRPr="0036054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День студента</w:t>
            </w:r>
          </w:p>
          <w:p w14:paraId="6B2E2972" w14:textId="77777777" w:rsidR="006B5B21" w:rsidRPr="0036054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День Святого Миколая</w:t>
            </w:r>
          </w:p>
          <w:p w14:paraId="64F8FAFD" w14:textId="77777777" w:rsidR="006B5B21" w:rsidRPr="0036054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Різдво Христове за григоріанським календарем</w:t>
            </w:r>
          </w:p>
          <w:p w14:paraId="3EC1B06D" w14:textId="77777777" w:rsidR="006B5B21" w:rsidRPr="00360541" w:rsidRDefault="006B5B21" w:rsidP="006B5B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15" w:hanging="215"/>
              <w:rPr>
                <w:lang w:eastAsia="ru-RU"/>
              </w:rPr>
            </w:pPr>
            <w:r>
              <w:rPr>
                <w:rFonts w:ascii="Times New Roman" w:hAnsi="Times New Roman"/>
              </w:rPr>
              <w:t>Новий рік</w:t>
            </w:r>
          </w:p>
          <w:p w14:paraId="279A0A62" w14:textId="77777777" w:rsidR="006B5B21" w:rsidRDefault="006B5B21" w:rsidP="00AA6C97">
            <w:pPr>
              <w:pStyle w:val="a7"/>
              <w:spacing w:after="0" w:line="240" w:lineRule="auto"/>
              <w:ind w:left="215"/>
              <w:rPr>
                <w:lang w:eastAsia="ru-RU"/>
              </w:rPr>
            </w:pPr>
          </w:p>
          <w:p w14:paraId="5B8D21B3" w14:textId="77777777" w:rsidR="006B5B21" w:rsidRDefault="006B5B21" w:rsidP="00AA6C97">
            <w:pPr>
              <w:pStyle w:val="a7"/>
              <w:spacing w:after="0" w:line="240" w:lineRule="auto"/>
              <w:ind w:left="215"/>
              <w:rPr>
                <w:lang w:eastAsia="ru-RU"/>
              </w:rPr>
            </w:pPr>
          </w:p>
          <w:p w14:paraId="5052B089" w14:textId="77777777" w:rsidR="006B5B21" w:rsidRPr="00360541" w:rsidRDefault="006B5B21" w:rsidP="00AA6C97">
            <w:pPr>
              <w:pStyle w:val="a7"/>
              <w:spacing w:after="0" w:line="240" w:lineRule="auto"/>
              <w:ind w:left="215"/>
              <w:rPr>
                <w:lang w:eastAsia="ru-RU"/>
              </w:rPr>
            </w:pPr>
          </w:p>
        </w:tc>
        <w:tc>
          <w:tcPr>
            <w:tcW w:w="0" w:type="auto"/>
          </w:tcPr>
          <w:p w14:paraId="0F4B4FD0" w14:textId="77777777" w:rsidR="006B5B21" w:rsidRPr="00E37E3E" w:rsidRDefault="006B5B21" w:rsidP="00AA6C9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5.1. 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</w:t>
            </w:r>
            <w:r w:rsidRPr="00E37E3E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ru-RU"/>
              </w:rPr>
              <w:t>ї, День студента;</w:t>
            </w:r>
          </w:p>
          <w:p w14:paraId="5741A272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01DEFC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  Проведення Великоднього фестивалю з залученням творчих колективів Броварської міської територіальної громади;</w:t>
            </w:r>
          </w:p>
          <w:p w14:paraId="3ED42EC8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38233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5.3.Організація та проведення новорічних свят, дитячих новорічних мюзиклів, загально міського квесту  «Листи Святого Миколая»</w:t>
            </w:r>
          </w:p>
          <w:p w14:paraId="2076CCAD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6BCED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  <w:p w14:paraId="19DA8CCB" w14:textId="77777777" w:rsidR="006B5B21" w:rsidRPr="00B83B44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058002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B0B42D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1 872,0</w:t>
            </w:r>
          </w:p>
          <w:p w14:paraId="7A102E6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9D1592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F56BD8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DB1EE5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E12251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9261C9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623343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F9691F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E69CFB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C51D73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ABB883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764A6D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B60E37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F040F6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9CF7F7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85ACA8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E18A15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1F3647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161465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BD3C0F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59F4D6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B6A2C2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32DDBF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15C8B4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65879B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B412CA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E5BE90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708696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8C02115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50,0</w:t>
            </w:r>
          </w:p>
        </w:tc>
        <w:tc>
          <w:tcPr>
            <w:tcW w:w="0" w:type="auto"/>
          </w:tcPr>
          <w:p w14:paraId="3DC1F0D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41CD4F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139,5</w:t>
            </w:r>
          </w:p>
        </w:tc>
        <w:tc>
          <w:tcPr>
            <w:tcW w:w="0" w:type="auto"/>
          </w:tcPr>
          <w:p w14:paraId="7B6E420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FE85A8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FE54E8D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54,0</w:t>
            </w:r>
          </w:p>
        </w:tc>
        <w:tc>
          <w:tcPr>
            <w:tcW w:w="0" w:type="auto"/>
          </w:tcPr>
          <w:p w14:paraId="3B032D7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3F441E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C91885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15,5</w:t>
            </w:r>
          </w:p>
          <w:p w14:paraId="0629809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137507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2179C4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ED2697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923F4B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36FA9B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DCF4CF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4C7838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50CD06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7A4699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972D1A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4E164F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5EBDA4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422DC7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870C44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926CC1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07017D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750A27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B75DB7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3723AF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04C75B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604D97F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BCCDE4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D788FC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52FB4E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23C014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30A925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79D8D6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24722F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50,0</w:t>
            </w:r>
          </w:p>
          <w:p w14:paraId="0E15BA3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296CC2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1E2359D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4D39C327" w14:textId="77777777" w:rsidR="006B5B21" w:rsidRPr="00B83B44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</w:tcPr>
          <w:p w14:paraId="3C007E4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9F9D5E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08F7315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756,0</w:t>
            </w:r>
          </w:p>
        </w:tc>
        <w:tc>
          <w:tcPr>
            <w:tcW w:w="0" w:type="auto"/>
          </w:tcPr>
          <w:p w14:paraId="1A3EABC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7151694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5B41C384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907,0</w:t>
            </w:r>
          </w:p>
        </w:tc>
        <w:tc>
          <w:tcPr>
            <w:tcW w:w="892" w:type="dxa"/>
            <w:vAlign w:val="center"/>
          </w:tcPr>
          <w:p w14:paraId="04F6900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5B21" w14:paraId="661686FD" w14:textId="77777777" w:rsidTr="00AA6C97">
        <w:trPr>
          <w:trHeight w:val="313"/>
          <w:jc w:val="center"/>
        </w:trPr>
        <w:tc>
          <w:tcPr>
            <w:tcW w:w="493" w:type="dxa"/>
            <w:vAlign w:val="center"/>
          </w:tcPr>
          <w:p w14:paraId="52407D5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vAlign w:val="center"/>
          </w:tcPr>
          <w:p w14:paraId="0F164E6E" w14:textId="77777777" w:rsidR="006B5B21" w:rsidRDefault="006B5B21" w:rsidP="00AA6C97">
            <w:pPr>
              <w:pStyle w:val="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Реалізація проектів відділу культури управління культури, сім</w:t>
            </w:r>
            <w:r w:rsidRPr="00A65C00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lang w:val="ru-RU"/>
              </w:rPr>
              <w:t>’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lang w:val="ru-RU"/>
              </w:rPr>
              <w:t>ї та молоді:</w:t>
            </w:r>
          </w:p>
          <w:p w14:paraId="65CB7CD1" w14:textId="77777777" w:rsidR="006B5B21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Відзначення професійних свят: Міжнародний день музеїв, Всекраїнський день бібліотек, День працівників освіти, Всеукраїнський день працівників культури та майстрів народного мистецтва;</w:t>
            </w:r>
          </w:p>
          <w:p w14:paraId="4A805A3B" w14:textId="77777777" w:rsidR="006B5B21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  <w:p w14:paraId="39127063" w14:textId="77777777" w:rsidR="006B5B21" w:rsidRPr="00A65C00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lastRenderedPageBreak/>
              <w:t>Звітні концерти мистецьких шкіл Броварської міської територіальної громади;</w:t>
            </w:r>
          </w:p>
          <w:p w14:paraId="136E4F79" w14:textId="77777777" w:rsidR="006B5B21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Міжнародний фестиваль-конкурс «Наша Лялька»</w:t>
            </w:r>
          </w:p>
          <w:p w14:paraId="09EB8FB4" w14:textId="77777777" w:rsidR="006B5B21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Мистецький проект «Великодні майстер-класи»</w:t>
            </w:r>
          </w:p>
          <w:p w14:paraId="2CF4AF74" w14:textId="77777777" w:rsidR="006B5B21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Фестивалі християнської творчості  «Троянда духовна» та «Віфлеємська зірка»;</w:t>
            </w:r>
          </w:p>
          <w:p w14:paraId="41FBBE6C" w14:textId="77777777" w:rsidR="006B5B21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Проект «Коло друзів» для людей поважного віку;</w:t>
            </w:r>
          </w:p>
          <w:p w14:paraId="71C5016F" w14:textId="77777777" w:rsidR="006B5B21" w:rsidRPr="00EC219D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 w:rsidRPr="00EC219D">
              <w:rPr>
                <w:rFonts w:ascii="Times New Roman" w:hAnsi="Times New Roman" w:cs="Times New Roman"/>
              </w:rPr>
              <w:t>Міжнародний фестиваль-конкурс танцю народів світу «КОЛО»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DD4F51D" w14:textId="77777777" w:rsidR="006B5B21" w:rsidRPr="00E34AE8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Творчий конкурс «Іграшка твого міста»;</w:t>
            </w:r>
          </w:p>
          <w:p w14:paraId="5DCC21B1" w14:textId="77777777" w:rsidR="006B5B21" w:rsidRPr="00E94594" w:rsidRDefault="006B5B21" w:rsidP="006B5B21">
            <w:pPr>
              <w:pStyle w:val="a7"/>
              <w:numPr>
                <w:ilvl w:val="0"/>
                <w:numId w:val="3"/>
              </w:numPr>
              <w:ind w:left="216" w:hanging="21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Конкурс «Моє життя, немов дитя – то плаче, то сміється», присвячений житть та творчості Микола Сома.</w:t>
            </w:r>
          </w:p>
        </w:tc>
        <w:tc>
          <w:tcPr>
            <w:tcW w:w="0" w:type="auto"/>
          </w:tcPr>
          <w:p w14:paraId="7B355A11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6.1. Підготовка та проведення екскурсій, тематичних виставок, читальних зустрічей,  вокально-поетичних заходів до професійних свят галузі культури;</w:t>
            </w:r>
          </w:p>
          <w:p w14:paraId="48CD250D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134CB4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14:paraId="5C7234DC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2C0DA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6.3. Підготовка та організація звітних концертів закладів культури Броварської міської громади, вручення грамот та цінних подарунків видатним </w:t>
            </w:r>
            <w:r>
              <w:rPr>
                <w:rFonts w:ascii="Times New Roman" w:hAnsi="Times New Roman"/>
              </w:rPr>
              <w:lastRenderedPageBreak/>
              <w:t>працівникам закладів та їх учням;</w:t>
            </w:r>
          </w:p>
          <w:p w14:paraId="7B8D43D5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703E02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6.4. Організація та проведення , фестивалів, творчих конкурсів та інших проектів Броварської міської громади    </w:t>
            </w:r>
          </w:p>
        </w:tc>
        <w:tc>
          <w:tcPr>
            <w:tcW w:w="0" w:type="auto"/>
          </w:tcPr>
          <w:p w14:paraId="6E07C7D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8A5959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495,0</w:t>
            </w:r>
          </w:p>
          <w:p w14:paraId="459287D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73360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EB7C7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137CC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A604E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16F77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1FAEF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88692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36460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2913A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14:paraId="4BE3750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0CC64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1FC25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6EC1E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113C9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4D605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76B9E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C5F4B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14:paraId="2B4A9DC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9387B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CAB96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3734D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F27A7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50EBB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6FA61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42CB2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79072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14A83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86AE55" w14:textId="77777777" w:rsidR="006B5B21" w:rsidRPr="008E13CF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0" w:type="auto"/>
            <w:vAlign w:val="center"/>
          </w:tcPr>
          <w:p w14:paraId="4FDAD6FC" w14:textId="77777777" w:rsidR="006B5B21" w:rsidRPr="00B83B44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19,9</w:t>
            </w:r>
          </w:p>
        </w:tc>
        <w:tc>
          <w:tcPr>
            <w:tcW w:w="0" w:type="auto"/>
            <w:vAlign w:val="center"/>
          </w:tcPr>
          <w:p w14:paraId="19764EC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B9CC5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E1E6F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66BA7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C698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395B6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734AF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0FBE7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09F7A7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E8C2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03566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16D45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DD9B9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  <w:p w14:paraId="7AA61B2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6DD08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E5F85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7573B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E4A68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D505E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500A4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A6B80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EDEE6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DEEE4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68215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D3D0A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F7C26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E8A97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B9930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4AE6E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89514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0032C9" w14:textId="77777777" w:rsidR="006B5B21" w:rsidRPr="008E13CF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5A93DF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BBB4D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15F3F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3D7D2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F66DD8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E0F84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A1523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DB2DE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7D5D79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77C14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3E7DD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E6F3C2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64BA0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14:paraId="6F4282E6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A4AD4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97B8F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A066A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8DE244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2E11E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70FA5E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41DE3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14:paraId="66F787D3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22964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ECC9F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0DA35D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40DFF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DC842F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C7D22B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D6A651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B76470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9515FF" w14:textId="77777777" w:rsidR="006B5B21" w:rsidRDefault="006B5B21" w:rsidP="00AA6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79B46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0A81F2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  <w:p w14:paraId="0328197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661AC3" w14:textId="77777777" w:rsidR="006B5B21" w:rsidRPr="008E13CF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1D8295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277382" w14:textId="77777777" w:rsidR="006B5B21" w:rsidRPr="008E13CF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216,0</w:t>
            </w:r>
          </w:p>
        </w:tc>
        <w:tc>
          <w:tcPr>
            <w:tcW w:w="0" w:type="auto"/>
            <w:vAlign w:val="center"/>
          </w:tcPr>
          <w:p w14:paraId="3B8712DA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7EAF9C1" w14:textId="77777777" w:rsidR="006B5B21" w:rsidRPr="008E13CF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259,1</w:t>
            </w:r>
          </w:p>
        </w:tc>
        <w:tc>
          <w:tcPr>
            <w:tcW w:w="892" w:type="dxa"/>
            <w:vAlign w:val="center"/>
          </w:tcPr>
          <w:p w14:paraId="1C7C42AC" w14:textId="77777777" w:rsidR="006B5B21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5B21" w:rsidRPr="00B83B44" w14:paraId="380E573C" w14:textId="77777777" w:rsidTr="00AA6C97">
        <w:trPr>
          <w:trHeight w:val="470"/>
          <w:jc w:val="center"/>
        </w:trPr>
        <w:tc>
          <w:tcPr>
            <w:tcW w:w="6760" w:type="dxa"/>
            <w:gridSpan w:val="3"/>
            <w:vAlign w:val="center"/>
          </w:tcPr>
          <w:p w14:paraId="09459532" w14:textId="77777777" w:rsidR="006B5B21" w:rsidRPr="00B83B44" w:rsidRDefault="006B5B21" w:rsidP="00AA6C9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B83B44">
              <w:rPr>
                <w:rFonts w:ascii="Times New Roman" w:hAnsi="Times New Roman"/>
                <w:b/>
              </w:rPr>
              <w:lastRenderedPageBreak/>
              <w:t>ВСЬОГО:</w:t>
            </w:r>
          </w:p>
        </w:tc>
        <w:tc>
          <w:tcPr>
            <w:tcW w:w="0" w:type="auto"/>
            <w:vAlign w:val="center"/>
          </w:tcPr>
          <w:p w14:paraId="4D794740" w14:textId="77777777" w:rsidR="006B5B21" w:rsidRPr="00474C32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474C32">
              <w:rPr>
                <w:rFonts w:ascii="Times New Roman" w:hAnsi="Times New Roman"/>
                <w:b/>
                <w:bCs/>
                <w:iCs/>
                <w:lang w:val="ru-RU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lang w:val="ru-RU"/>
              </w:rPr>
              <w:t> 074</w:t>
            </w:r>
          </w:p>
        </w:tc>
        <w:tc>
          <w:tcPr>
            <w:tcW w:w="0" w:type="auto"/>
            <w:vAlign w:val="center"/>
          </w:tcPr>
          <w:p w14:paraId="40AF42E8" w14:textId="77777777" w:rsidR="006B5B21" w:rsidRPr="00474C32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474C32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170</w:t>
            </w:r>
          </w:p>
        </w:tc>
        <w:tc>
          <w:tcPr>
            <w:tcW w:w="0" w:type="auto"/>
            <w:vAlign w:val="center"/>
          </w:tcPr>
          <w:p w14:paraId="1EA6A443" w14:textId="77777777" w:rsidR="006B5B21" w:rsidRPr="00474C32" w:rsidRDefault="006B5B21" w:rsidP="00AA6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F859FB" w14:textId="77777777" w:rsidR="006B5B21" w:rsidRPr="00474C32" w:rsidRDefault="006B5B21" w:rsidP="00AA6C97">
            <w:pPr>
              <w:spacing w:after="0" w:line="240" w:lineRule="auto"/>
              <w:ind w:left="-110" w:right="-102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  <w:r w:rsidRPr="00474C3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  <w:t>200</w:t>
            </w:r>
          </w:p>
        </w:tc>
        <w:tc>
          <w:tcPr>
            <w:tcW w:w="0" w:type="auto"/>
            <w:vAlign w:val="center"/>
          </w:tcPr>
          <w:p w14:paraId="47A0E280" w14:textId="77777777" w:rsidR="006B5B21" w:rsidRPr="00474C32" w:rsidRDefault="006B5B21" w:rsidP="00AA6C97">
            <w:pPr>
              <w:spacing w:after="0" w:line="240" w:lineRule="auto"/>
              <w:ind w:left="-110" w:right="-102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21E2D22" w14:textId="77777777" w:rsidR="006B5B21" w:rsidRPr="00474C32" w:rsidRDefault="006B5B21" w:rsidP="00AA6C9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  <w:r w:rsidRPr="00474C3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  <w:t>200</w:t>
            </w:r>
          </w:p>
        </w:tc>
        <w:tc>
          <w:tcPr>
            <w:tcW w:w="0" w:type="auto"/>
            <w:vAlign w:val="center"/>
          </w:tcPr>
          <w:p w14:paraId="5AB622A7" w14:textId="77777777" w:rsidR="006B5B21" w:rsidRPr="00474C32" w:rsidRDefault="006B5B21" w:rsidP="00AA6C97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85C4E71" w14:textId="77777777" w:rsidR="006B5B21" w:rsidRPr="00474C32" w:rsidRDefault="006B5B21" w:rsidP="00AA6C97">
            <w:pPr>
              <w:spacing w:after="0" w:line="240" w:lineRule="auto"/>
              <w:ind w:left="-118" w:right="-102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  <w:r w:rsidRPr="00474C3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  <w:t>4 320,0</w:t>
            </w:r>
          </w:p>
        </w:tc>
        <w:tc>
          <w:tcPr>
            <w:tcW w:w="0" w:type="auto"/>
            <w:vAlign w:val="center"/>
          </w:tcPr>
          <w:p w14:paraId="283A1381" w14:textId="77777777" w:rsidR="006B5B21" w:rsidRPr="00474C32" w:rsidRDefault="006B5B21" w:rsidP="00AA6C97">
            <w:pPr>
              <w:spacing w:after="0" w:line="240" w:lineRule="auto"/>
              <w:ind w:left="-118" w:right="-102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064" w:type="dxa"/>
            <w:vAlign w:val="center"/>
          </w:tcPr>
          <w:p w14:paraId="570AF628" w14:textId="77777777" w:rsidR="006B5B21" w:rsidRPr="00474C32" w:rsidRDefault="006B5B21" w:rsidP="00AA6C97">
            <w:pPr>
              <w:spacing w:after="0" w:line="240" w:lineRule="auto"/>
              <w:ind w:left="-107" w:right="-97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  <w:r w:rsidRPr="00474C32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  <w:t>5 184,0</w:t>
            </w:r>
          </w:p>
        </w:tc>
        <w:tc>
          <w:tcPr>
            <w:tcW w:w="892" w:type="dxa"/>
            <w:vAlign w:val="center"/>
          </w:tcPr>
          <w:p w14:paraId="5A924282" w14:textId="77777777" w:rsidR="006B5B21" w:rsidRPr="00B83B44" w:rsidRDefault="006B5B21" w:rsidP="00AA6C97">
            <w:pPr>
              <w:spacing w:after="0" w:line="240" w:lineRule="auto"/>
              <w:ind w:left="-107" w:right="-97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</w:tbl>
    <w:p w14:paraId="18EEAAD8" w14:textId="3EB8E260" w:rsidR="00617517" w:rsidRDefault="00617517" w:rsidP="00BE2C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5D164B9" w14:textId="5A43E21C" w:rsidR="006B5B21" w:rsidRDefault="006B5B21" w:rsidP="00BE2C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946263C" w14:textId="77777777" w:rsidR="006B5B21" w:rsidRPr="00EA126F" w:rsidRDefault="006B5B21" w:rsidP="00BE2C5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507996" w14:textId="234E0E4D" w:rsidR="00F1699F" w:rsidRPr="00EA126F" w:rsidRDefault="007F3D55" w:rsidP="00BE2C5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6B5B2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B94B" w14:textId="77777777" w:rsidR="003467A6" w:rsidRDefault="003467A6">
      <w:pPr>
        <w:spacing w:after="0" w:line="240" w:lineRule="auto"/>
      </w:pPr>
      <w:r>
        <w:separator/>
      </w:r>
    </w:p>
  </w:endnote>
  <w:endnote w:type="continuationSeparator" w:id="0">
    <w:p w14:paraId="0E3DB359" w14:textId="77777777" w:rsidR="003467A6" w:rsidRDefault="0034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1BEF7830" w:rsidR="00F1699F" w:rsidRPr="00F1699F" w:rsidRDefault="007F3D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5B21" w:rsidRPr="006B5B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4E35" w14:textId="77777777" w:rsidR="003467A6" w:rsidRDefault="003467A6">
      <w:pPr>
        <w:spacing w:after="0" w:line="240" w:lineRule="auto"/>
      </w:pPr>
      <w:r>
        <w:separator/>
      </w:r>
    </w:p>
  </w:footnote>
  <w:footnote w:type="continuationSeparator" w:id="0">
    <w:p w14:paraId="1436D52D" w14:textId="77777777" w:rsidR="003467A6" w:rsidRDefault="0034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7F3D55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67B"/>
    <w:multiLevelType w:val="hybridMultilevel"/>
    <w:tmpl w:val="9C168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B3520"/>
    <w:multiLevelType w:val="hybridMultilevel"/>
    <w:tmpl w:val="A43E5F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800F1"/>
    <w:multiLevelType w:val="hybridMultilevel"/>
    <w:tmpl w:val="974A89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exXtQbpTrgfgdNx4Si+ylDl8YMDRb0g15rYTKeoHWSq/8AcNc2Ht/jXIZjmEz7p5BMiYMhcMBb+rpnfCyE0Mg==" w:salt="7Tb65dnkzmI6GzbJsTdc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D5820"/>
    <w:rsid w:val="000E7AC9"/>
    <w:rsid w:val="0022588C"/>
    <w:rsid w:val="00252709"/>
    <w:rsid w:val="00252A9D"/>
    <w:rsid w:val="002674C7"/>
    <w:rsid w:val="002D569F"/>
    <w:rsid w:val="003467A6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B5B21"/>
    <w:rsid w:val="006C38FA"/>
    <w:rsid w:val="006F7263"/>
    <w:rsid w:val="00713AF1"/>
    <w:rsid w:val="007F3D55"/>
    <w:rsid w:val="00853C00"/>
    <w:rsid w:val="008612A0"/>
    <w:rsid w:val="008A5D36"/>
    <w:rsid w:val="00990B1E"/>
    <w:rsid w:val="009D7C61"/>
    <w:rsid w:val="009E4B16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qFormat/>
    <w:rsid w:val="006B5B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customStyle="1" w:styleId="20">
    <w:name w:val="Заголовок 2 Знак"/>
    <w:basedOn w:val="a0"/>
    <w:link w:val="2"/>
    <w:rsid w:val="006B5B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B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F1AA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1518F9"/>
    <w:rsid w:val="00443E45"/>
    <w:rsid w:val="004A6BAA"/>
    <w:rsid w:val="00564DF9"/>
    <w:rsid w:val="00651CF5"/>
    <w:rsid w:val="008A5D36"/>
    <w:rsid w:val="00957CFF"/>
    <w:rsid w:val="009F1AAB"/>
    <w:rsid w:val="00A27E64"/>
    <w:rsid w:val="00C2695E"/>
    <w:rsid w:val="00E64A5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1060</Words>
  <Characters>6043</Characters>
  <Application>Microsoft Office Word</Application>
  <DocSecurity>8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2023-03-27T06:25:00Z</dcterms:created>
  <dcterms:modified xsi:type="dcterms:W3CDTF">2023-12-22T08:07:00Z</dcterms:modified>
</cp:coreProperties>
</file>