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77777777" w:rsidR="00F022A9" w:rsidRDefault="007A0E00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14:paraId="4468EFE1" w14:textId="54A7E6E3" w:rsidR="00F51CE6" w:rsidRDefault="00F51CE6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6"/>
        <w:gridCol w:w="4752"/>
      </w:tblGrid>
      <w:tr w:rsidR="0037624B" w:rsidRPr="0037624B" w14:paraId="2283A675" w14:textId="77777777" w:rsidTr="0037624B">
        <w:tc>
          <w:tcPr>
            <w:tcW w:w="4785" w:type="dxa"/>
          </w:tcPr>
          <w:p w14:paraId="7C89EF06" w14:textId="2B129C21" w:rsidR="0037624B" w:rsidRPr="0037624B" w:rsidRDefault="0037624B" w:rsidP="0037624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4B">
              <w:rPr>
                <w:rFonts w:ascii="Calibri" w:eastAsia="Times New Roman" w:hAnsi="Calibri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95954C" wp14:editId="188D4054">
                      <wp:simplePos x="0" y="0"/>
                      <wp:positionH relativeFrom="column">
                        <wp:posOffset>2758440</wp:posOffset>
                      </wp:positionH>
                      <wp:positionV relativeFrom="paragraph">
                        <wp:posOffset>-457200</wp:posOffset>
                      </wp:positionV>
                      <wp:extent cx="485775" cy="361950"/>
                      <wp:effectExtent l="5715" t="9525" r="13335" b="9525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934CA" id="Rectangle 5" o:spid="_x0000_s1026" style="position:absolute;margin-left:217.2pt;margin-top:-36pt;width:38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" strokecolor="white"/>
                  </w:pict>
                </mc:Fallback>
              </mc:AlternateContent>
            </w:r>
            <w:r w:rsidR="009D2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376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СХВАЛЕНО                                                             Рішення виконавчого комітету</w:t>
            </w:r>
          </w:p>
          <w:p w14:paraId="52A3A3F4" w14:textId="77777777" w:rsidR="0037624B" w:rsidRPr="0037624B" w:rsidRDefault="0037624B" w:rsidP="0037624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</w:t>
            </w:r>
          </w:p>
          <w:p w14:paraId="6AD59B55" w14:textId="77777777" w:rsidR="0037624B" w:rsidRPr="0037624B" w:rsidRDefault="0037624B" w:rsidP="0037624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 області</w:t>
            </w:r>
          </w:p>
          <w:p w14:paraId="1FB507F6" w14:textId="77777777" w:rsidR="0037624B" w:rsidRPr="0037624B" w:rsidRDefault="0037624B" w:rsidP="0037624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 05.12.2023 р. № 1043</w:t>
            </w:r>
          </w:p>
          <w:p w14:paraId="7EFF3A69" w14:textId="77777777" w:rsidR="0037624B" w:rsidRPr="0037624B" w:rsidRDefault="0037624B" w:rsidP="003762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14:paraId="2070CA61" w14:textId="55D15F07" w:rsidR="0037624B" w:rsidRPr="0037624B" w:rsidRDefault="009D2E01" w:rsidP="0037624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="0037624B" w:rsidRPr="00376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ЗАТВЕРДЖЕНО</w:t>
            </w:r>
          </w:p>
          <w:p w14:paraId="2210A503" w14:textId="77777777" w:rsidR="0037624B" w:rsidRPr="0037624B" w:rsidRDefault="0037624B" w:rsidP="0037624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 Броварської міської ради</w:t>
            </w:r>
          </w:p>
          <w:p w14:paraId="73971949" w14:textId="77777777" w:rsidR="0037624B" w:rsidRPr="0037624B" w:rsidRDefault="0037624B" w:rsidP="0037624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 району</w:t>
            </w:r>
          </w:p>
          <w:p w14:paraId="06B20461" w14:textId="77777777" w:rsidR="0037624B" w:rsidRPr="0037624B" w:rsidRDefault="0037624B" w:rsidP="0037624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Київської області </w:t>
            </w:r>
          </w:p>
          <w:p w14:paraId="765E9E47" w14:textId="6B50EAC9" w:rsidR="0037624B" w:rsidRPr="0037624B" w:rsidRDefault="0037624B" w:rsidP="0037624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 w:rsidR="009D2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21.12.2023 </w:t>
            </w:r>
            <w:r w:rsidRPr="00376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9D2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1448-61-08</w:t>
            </w:r>
          </w:p>
          <w:p w14:paraId="26EB0DF8" w14:textId="77777777" w:rsidR="0037624B" w:rsidRPr="0037624B" w:rsidRDefault="0037624B" w:rsidP="003762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D93536F" w14:textId="507705E3" w:rsidR="009A40AA" w:rsidRPr="008222BB" w:rsidRDefault="009A40AA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</w:p>
    <w:p w14:paraId="08C752D3" w14:textId="05903197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07CB2F46" w14:textId="18E13380" w:rsidR="0037624B" w:rsidRDefault="0037624B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12816947" w14:textId="17F6D94C" w:rsidR="0037624B" w:rsidRDefault="0037624B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73FAF646" w14:textId="0137636D" w:rsidR="0037624B" w:rsidRDefault="0037624B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44EE047F" w14:textId="56D95C39" w:rsidR="0037624B" w:rsidRDefault="0037624B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6BB3CF1F" w14:textId="5ECE76BB" w:rsidR="0037624B" w:rsidRDefault="0037624B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31ADCAE3" w14:textId="7E3173F3" w:rsidR="0037624B" w:rsidRDefault="0037624B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4A3A20FF" w14:textId="650AC848" w:rsidR="0037624B" w:rsidRDefault="0037624B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69B26C23" w14:textId="77777777" w:rsidR="0037624B" w:rsidRDefault="0037624B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28CC7225" w14:textId="77777777" w:rsidR="0037624B" w:rsidRPr="0037624B" w:rsidRDefault="0037624B" w:rsidP="0037624B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52236329"/>
      <w:r w:rsidRPr="00376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ЦІЛЬОВА</w:t>
      </w:r>
      <w:r w:rsidRPr="0037624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376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КОМПЛЕКСНА</w:t>
      </w:r>
      <w:r w:rsidRPr="0037624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376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ПРОГРАМА</w:t>
      </w:r>
    </w:p>
    <w:p w14:paraId="4643D054" w14:textId="77777777" w:rsidR="0037624B" w:rsidRPr="0037624B" w:rsidRDefault="0037624B" w:rsidP="0037624B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14:paraId="329C0D05" w14:textId="77777777" w:rsidR="0037624B" w:rsidRPr="0037624B" w:rsidRDefault="0037624B" w:rsidP="0037624B">
      <w:pPr>
        <w:autoSpaceDN w:val="0"/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27AC3EE0" w14:textId="77777777" w:rsidR="0037624B" w:rsidRPr="0037624B" w:rsidRDefault="0037624B" w:rsidP="0037624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F4EAD9" w14:textId="77777777" w:rsidR="0037624B" w:rsidRPr="0037624B" w:rsidRDefault="0037624B" w:rsidP="0037624B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E247A4" w14:textId="77777777" w:rsidR="0037624B" w:rsidRPr="0037624B" w:rsidRDefault="0037624B" w:rsidP="0037624B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E3635A" w14:textId="77777777" w:rsidR="0037624B" w:rsidRPr="0037624B" w:rsidRDefault="0037624B" w:rsidP="0037624B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74870" w14:textId="77777777" w:rsidR="0037624B" w:rsidRPr="0037624B" w:rsidRDefault="0037624B" w:rsidP="0037624B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2DB3C" w14:textId="77777777" w:rsidR="0037624B" w:rsidRPr="0037624B" w:rsidRDefault="0037624B" w:rsidP="0037624B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17206" w14:textId="77777777" w:rsidR="0037624B" w:rsidRPr="0037624B" w:rsidRDefault="0037624B" w:rsidP="0037624B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0393B" w14:textId="77777777" w:rsidR="0037624B" w:rsidRPr="0037624B" w:rsidRDefault="0037624B" w:rsidP="0037624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505963" w14:textId="77777777" w:rsidR="0037624B" w:rsidRPr="0037624B" w:rsidRDefault="0037624B" w:rsidP="0037624B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81F358" w14:textId="77777777" w:rsidR="0037624B" w:rsidRPr="0037624B" w:rsidRDefault="0037624B" w:rsidP="0037624B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162A4" w14:textId="77777777" w:rsidR="0037624B" w:rsidRPr="0037624B" w:rsidRDefault="0037624B" w:rsidP="0037624B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120817" w14:textId="77777777" w:rsidR="0037624B" w:rsidRPr="0037624B" w:rsidRDefault="0037624B" w:rsidP="0037624B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D4461" w14:textId="77777777" w:rsidR="0037624B" w:rsidRPr="0037624B" w:rsidRDefault="0037624B" w:rsidP="0037624B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517FB" w14:textId="77777777" w:rsidR="0037624B" w:rsidRPr="0037624B" w:rsidRDefault="0037624B" w:rsidP="0037624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5AA63" w14:textId="77777777" w:rsidR="0037624B" w:rsidRPr="0037624B" w:rsidRDefault="0037624B" w:rsidP="0037624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D66645" w14:textId="77777777" w:rsidR="0037624B" w:rsidRPr="0037624B" w:rsidRDefault="0037624B" w:rsidP="0037624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14:paraId="3C1E116D" w14:textId="77777777" w:rsidR="0037624B" w:rsidRPr="0037624B" w:rsidRDefault="0037624B" w:rsidP="0037624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рік</w:t>
      </w:r>
    </w:p>
    <w:p w14:paraId="688F4A74" w14:textId="77777777" w:rsidR="0037624B" w:rsidRPr="0037624B" w:rsidRDefault="0037624B" w:rsidP="0037624B">
      <w:pPr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Паспорт Програми</w:t>
      </w:r>
    </w:p>
    <w:p w14:paraId="5C2830DC" w14:textId="77777777" w:rsidR="0037624B" w:rsidRPr="0037624B" w:rsidRDefault="0037624B" w:rsidP="0037624B">
      <w:pPr>
        <w:autoSpaceDN w:val="0"/>
        <w:spacing w:after="120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5245"/>
      </w:tblGrid>
      <w:tr w:rsidR="0037624B" w:rsidRPr="0037624B" w14:paraId="04C7E6CD" w14:textId="77777777" w:rsidTr="003762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5745" w14:textId="77777777" w:rsidR="0037624B" w:rsidRPr="0037624B" w:rsidRDefault="0037624B" w:rsidP="0037624B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A266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14:paraId="3361DC9A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C69A" w14:textId="77777777" w:rsidR="0037624B" w:rsidRPr="0037624B" w:rsidRDefault="0037624B" w:rsidP="0037624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 Київської області</w:t>
            </w:r>
          </w:p>
        </w:tc>
      </w:tr>
      <w:tr w:rsidR="0037624B" w:rsidRPr="0037624B" w14:paraId="0E4225A8" w14:textId="77777777" w:rsidTr="003762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0CAF" w14:textId="77777777" w:rsidR="0037624B" w:rsidRPr="0037624B" w:rsidRDefault="0037624B" w:rsidP="0037624B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509E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9C56" w14:textId="77777777" w:rsidR="0037624B" w:rsidRPr="0037624B" w:rsidRDefault="0037624B" w:rsidP="0037624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14:paraId="74E84809" w14:textId="77777777" w:rsidR="0037624B" w:rsidRPr="0037624B" w:rsidRDefault="0037624B" w:rsidP="0037624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участь громадян в охороні громадського порядку і державного кордону».</w:t>
            </w:r>
          </w:p>
          <w:p w14:paraId="0E207556" w14:textId="77777777" w:rsidR="0037624B" w:rsidRPr="0037624B" w:rsidRDefault="0037624B" w:rsidP="0037624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:rsidR="0037624B" w:rsidRPr="0037624B" w14:paraId="3FB12E8D" w14:textId="77777777" w:rsidTr="003762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6777" w14:textId="77777777" w:rsidR="0037624B" w:rsidRPr="0037624B" w:rsidRDefault="0037624B" w:rsidP="0037624B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F402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B7E8" w14:textId="77777777" w:rsidR="0037624B" w:rsidRPr="0037624B" w:rsidRDefault="0037624B" w:rsidP="0037624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:rsidR="0037624B" w:rsidRPr="0037624B" w14:paraId="6415E58A" w14:textId="77777777" w:rsidTr="003762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A6F3" w14:textId="77777777" w:rsidR="0037624B" w:rsidRPr="0037624B" w:rsidRDefault="0037624B" w:rsidP="0037624B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75F2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СпіврозробникиПрограми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8B32" w14:textId="77777777" w:rsidR="0037624B" w:rsidRPr="0037624B" w:rsidRDefault="0037624B" w:rsidP="0037624B">
            <w:pPr>
              <w:autoSpaceDN w:val="0"/>
              <w:spacing w:after="0"/>
              <w:ind w:left="5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:rsidR="0037624B" w:rsidRPr="0037624B" w14:paraId="21EEF8FC" w14:textId="77777777" w:rsidTr="003762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B9F2" w14:textId="77777777" w:rsidR="0037624B" w:rsidRPr="0037624B" w:rsidRDefault="0037624B" w:rsidP="0037624B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5874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FDF5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Головний виконавець:</w:t>
            </w:r>
          </w:p>
          <w:p w14:paraId="1E2D731A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14:paraId="50A570C7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Співвиконавці:</w:t>
            </w:r>
          </w:p>
          <w:p w14:paraId="75E4754E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відділ з питань надзвичайних ситуацій  та взаємодії з правоохоронними органами виконавчого комітету  Броварської міської ради Броварського району Київської області;</w:t>
            </w:r>
          </w:p>
          <w:p w14:paraId="58752A92" w14:textId="77777777" w:rsidR="0037624B" w:rsidRPr="0037624B" w:rsidRDefault="0037624B" w:rsidP="0037624B">
            <w:pPr>
              <w:autoSpaceDN w:val="0"/>
              <w:spacing w:after="0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області.</w:t>
            </w:r>
          </w:p>
        </w:tc>
      </w:tr>
      <w:tr w:rsidR="0037624B" w:rsidRPr="0037624B" w14:paraId="1679B62C" w14:textId="77777777" w:rsidTr="003762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9C22" w14:textId="77777777" w:rsidR="0037624B" w:rsidRPr="0037624B" w:rsidRDefault="0037624B" w:rsidP="0037624B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B439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A974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2024 рік</w:t>
            </w:r>
          </w:p>
          <w:p w14:paraId="48238A34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37624B" w:rsidRPr="0037624B" w14:paraId="7CBADDD0" w14:textId="77777777" w:rsidTr="003762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822F" w14:textId="77777777" w:rsidR="0037624B" w:rsidRPr="0037624B" w:rsidRDefault="0037624B" w:rsidP="0037624B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3ADD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F871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:rsidR="0037624B" w:rsidRPr="0037624B" w14:paraId="078E4FB3" w14:textId="77777777" w:rsidTr="003762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81CE" w14:textId="77777777" w:rsidR="0037624B" w:rsidRPr="0037624B" w:rsidRDefault="0037624B" w:rsidP="0037624B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7E72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Загальний обсяг фінансових ресурсів, 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C79C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Виконання заходів програми буде здійснюватися шляхом фінансування за рахунок коштів бюджету Броварської міської територіальної громади.</w:t>
            </w:r>
          </w:p>
          <w:p w14:paraId="72659099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14:paraId="3D69311F" w14:textId="77777777" w:rsidR="0037624B" w:rsidRPr="0037624B" w:rsidRDefault="0037624B" w:rsidP="003762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2024 рік – </w:t>
            </w: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3 0</w:t>
            </w:r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00,0 </w:t>
            </w:r>
            <w:proofErr w:type="spellStart"/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тис.грн</w:t>
            </w:r>
            <w:proofErr w:type="spellEnd"/>
            <w:r w:rsidRPr="00376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14:paraId="79944CE8" w14:textId="77777777" w:rsidR="0037624B" w:rsidRPr="0037624B" w:rsidRDefault="0037624B" w:rsidP="0037624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575A0A" w14:textId="77777777" w:rsidR="0037624B" w:rsidRPr="0037624B" w:rsidRDefault="0037624B" w:rsidP="0037624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І. Загальні положення</w:t>
      </w:r>
    </w:p>
    <w:p w14:paraId="372611EB" w14:textId="77777777" w:rsidR="0037624B" w:rsidRPr="0037624B" w:rsidRDefault="0037624B" w:rsidP="0037624B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14:paraId="4A8A2782" w14:textId="6987C9D5" w:rsidR="0037624B" w:rsidRPr="0037624B" w:rsidRDefault="0037624B" w:rsidP="0037624B">
      <w:pPr>
        <w:tabs>
          <w:tab w:val="left" w:pos="720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 на території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територіальної громади Київської області спостерігається тенденція до збільшення масштабів криміналізації основних сфер життєдіяльності населення. Спостерігається збільшення кількості правопорушень у сфері економіки, скоєння тяжких злочинів таких, як грабежі в громадських місцях, розбійні напади, хуліганство, незаконне заволодіння транспортними засобами, крадіжки майна громадян з будинків, дач та гаражів. </w:t>
      </w:r>
    </w:p>
    <w:p w14:paraId="311A767A" w14:textId="77777777" w:rsidR="0037624B" w:rsidRPr="0037624B" w:rsidRDefault="0037624B" w:rsidP="0037624B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Недосконалість системи соціальної адаптації осіб, звільнених з місць позбавлення волі, невирішеність питання щодо примусового лікування осіб, хворих на алкоголізм, спричиняє збільшення кількості злочинів, вчинених повторно, у громадських місцях, у тому числі в стані алкогольного сп'яніння.</w:t>
      </w:r>
    </w:p>
    <w:p w14:paraId="5F3FEE66" w14:textId="77777777" w:rsidR="0037624B" w:rsidRPr="0037624B" w:rsidRDefault="0037624B" w:rsidP="0037624B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 дитячої бездоглядності і безпритульності, що відбувається, зокрема, через зменшення кількості позашкільних гуртків і секцій, призводить до збільшення кількості правопорушень, вчинених неповнолітніми та за їх участю, випадків втягнення неповнолітніх у злочинну діяльність.</w:t>
      </w:r>
    </w:p>
    <w:p w14:paraId="32A9B538" w14:textId="77777777" w:rsidR="0037624B" w:rsidRPr="0037624B" w:rsidRDefault="0037624B" w:rsidP="0037624B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Незайнятість населення, зокрема молоді, також негативно впливає на рівень злочинності. Отже, актуальним є питання  щодо недопущення залучення таких осіб до протиправної діяльності.</w:t>
      </w:r>
    </w:p>
    <w:p w14:paraId="3399E9FB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цих умовах пріоритетними напрямками є створення систем соціальної профілактики правопорушень, комплексного забезпечення безпеки населення, території та об'єктів в громаді, яке в свою чергу, вимагає розробки та реалізації довгострокових заходів організаційного, практичного, профілактичного та нормотворчого характеру. </w:t>
      </w:r>
    </w:p>
    <w:p w14:paraId="32B20459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Початковим етапом комплексного підходу до питання забезпечення безпеки у Броварський міський територіальній громаді є Цільова Комплексна програма профілактики злочинності, зміцнення правопорядку, охорони прав і свободи громадян на території Броварської міської територіальної громади Броварського району Київської області</w:t>
      </w:r>
      <w:r w:rsidRPr="003762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 2024 рік (далі Програма)</w:t>
      </w: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r w:rsidRPr="003762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направлена на покращення ефективності співпраці щодо профілактики злочинності, захисту конституційних прав і свободи громадян, захисту їх життя, здоров’я, честі і гідності та майна від злочинних посягань.</w:t>
      </w:r>
    </w:p>
    <w:p w14:paraId="725D8CB7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EC4624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4B77B8" w14:textId="0767435C" w:rsidR="0037624B" w:rsidRDefault="0037624B" w:rsidP="0037624B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8FC510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3CA0DE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ІІ. Мета програми</w:t>
      </w:r>
    </w:p>
    <w:p w14:paraId="3AF42204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C9C43A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цієї Програми є забезпечення ефективної реалізації державної політки на пріоритетному напрямку розвитку держави, а саме: у сфері профілактики правопорушень, шляхом здійснення комплексу заходів, спрямованих на усунення причин та умов учинення протиправних діянь, а також налагодження дієвої співпраці правоохоронних органів, органів державної влади та місцевого самоврядування, а також вдосконалення організації, засобів і методів запобігання і розкриття кримінальних правопорушень в Броварський міський територіальній громаді.</w:t>
      </w:r>
    </w:p>
    <w:p w14:paraId="5179B791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840EFE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ІІІ. Перелік пріоритетних напрямків</w:t>
      </w:r>
    </w:p>
    <w:p w14:paraId="763FED87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884A49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визначених Програмою заходів дасть змогу для:</w:t>
      </w:r>
    </w:p>
    <w:p w14:paraId="409677E9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14:paraId="6782F19F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14:paraId="2AEF2B76" w14:textId="3CDF499E" w:rsidR="0037624B" w:rsidRDefault="0037624B" w:rsidP="00A51DC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і протидія корупції;</w:t>
      </w:r>
    </w:p>
    <w:p w14:paraId="5D17FA1A" w14:textId="170343E3" w:rsidR="006A511D" w:rsidRPr="0037624B" w:rsidRDefault="006A511D" w:rsidP="00A51DC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запобігання </w:t>
      </w:r>
      <w:r w:rsidR="008C0D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зрощення</w:t>
      </w:r>
      <w:r w:rsidR="008C0D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структур з органами державної влади, недопущення поширення і консолідації організованої та інших найбільш небезпечних форм злочинності;</w:t>
      </w:r>
    </w:p>
    <w:p w14:paraId="34632383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14:paraId="5A5623AB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14:paraId="35A3311C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дорогах громади;</w:t>
      </w:r>
    </w:p>
    <w:p w14:paraId="509FDEC8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широкого залучення громадськості до забезпечення публічної безпеки і порядку; </w:t>
      </w:r>
    </w:p>
    <w:p w14:paraId="20326FCE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14:paraId="49F800CF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налагодження дієвої взаємодії Броварської міської ради Броварського району Київської області та Броварського районного управління поліції Головного управління Національної Поліції України в Київський області </w:t>
      </w:r>
      <w:r w:rsidRPr="003762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(Далі – Броварського РУП ГУНП в Київській області) </w:t>
      </w: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функціонування громадських формувань з охорони громадського порядку.</w:t>
      </w:r>
    </w:p>
    <w:p w14:paraId="4A43F045" w14:textId="77777777" w:rsidR="0037624B" w:rsidRPr="0037624B" w:rsidRDefault="0037624B" w:rsidP="0037624B">
      <w:pPr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57690" w14:textId="77777777" w:rsidR="0037624B" w:rsidRPr="0037624B" w:rsidRDefault="0037624B" w:rsidP="0037624B">
      <w:pPr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23093" w14:textId="77777777" w:rsidR="0037624B" w:rsidRPr="0037624B" w:rsidRDefault="0037624B" w:rsidP="0037624B">
      <w:pPr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30B206" w14:textId="77777777" w:rsidR="00A51DCB" w:rsidRPr="0037624B" w:rsidRDefault="00A51DCB" w:rsidP="006A511D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3BEAE1" w14:textId="77777777" w:rsidR="0037624B" w:rsidRPr="0037624B" w:rsidRDefault="0037624B" w:rsidP="0037624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lastRenderedPageBreak/>
        <w:t>ІV. Фінансування програми</w:t>
      </w:r>
    </w:p>
    <w:p w14:paraId="24AEA57D" w14:textId="77777777" w:rsidR="0037624B" w:rsidRPr="0037624B" w:rsidRDefault="0037624B" w:rsidP="0037624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</w:p>
    <w:p w14:paraId="5B0F6787" w14:textId="77777777" w:rsidR="0037624B" w:rsidRPr="0037624B" w:rsidRDefault="0037624B" w:rsidP="0037624B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 здійснюється за рахунок міського бюджету та джерел не заборонених законодавством. Ресурсне забезпечення Програми та обсяг коштів, які пропонуються залучити на виконання Програми визначено у додатку до Програми, що додається.</w:t>
      </w:r>
    </w:p>
    <w:p w14:paraId="79038BF1" w14:textId="77777777" w:rsidR="0037624B" w:rsidRPr="0037624B" w:rsidRDefault="0037624B" w:rsidP="0037624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C9DF4" w14:textId="77777777" w:rsidR="0037624B" w:rsidRPr="0037624B" w:rsidRDefault="0037624B" w:rsidP="0037624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V. Очікувані результати виконання програми</w:t>
      </w:r>
    </w:p>
    <w:p w14:paraId="1CE467CB" w14:textId="77777777" w:rsidR="0037624B" w:rsidRPr="0037624B" w:rsidRDefault="0037624B" w:rsidP="0037624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0"/>
          <w:szCs w:val="20"/>
          <w:lang w:eastAsia="ru-RU"/>
        </w:rPr>
      </w:pPr>
    </w:p>
    <w:p w14:paraId="016E9B89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результаті посилення профілактичного впливу на злочинність очікується:</w:t>
      </w:r>
    </w:p>
    <w:p w14:paraId="0B518082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 рівня злочинності в Броварській міській територіальній громаді;</w:t>
      </w:r>
    </w:p>
    <w:p w14:paraId="50BBB55F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зменшення корупційних проявів, очищення державних органів територіальної громади від корумпованих посадових осіб;</w:t>
      </w:r>
    </w:p>
    <w:p w14:paraId="4C29E10E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істотне підвищення рівня захисту економічних відносин від злочинних посягань та скорочення обсягів “тіньової” економіки в Броварський міський територіальній громаді;</w:t>
      </w:r>
    </w:p>
    <w:p w14:paraId="7DABA8A7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підтримання громадського порядку та безпеки громадян на максимально високому рівні;</w:t>
      </w:r>
    </w:p>
    <w:p w14:paraId="3D721551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 рівня вживання наркотиків мешканцями громади та припинення транзиту наркотичних засобів через територію громади;</w:t>
      </w:r>
    </w:p>
    <w:p w14:paraId="5CA887A3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усунення причин і умов, які сприяють втягненню молоді та підлітків у протиправну діяльність;</w:t>
      </w:r>
    </w:p>
    <w:p w14:paraId="48684F6E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поліпшення системи соціальної адаптації осіб, які звільнилися з місць позбавлення волі та повернулись на постійне місце проживання в Броварську міську територіальну громаду;</w:t>
      </w:r>
    </w:p>
    <w:p w14:paraId="64BC1948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зміцнення кадрового потенціалу правоохоронних та контролюючих органів громади;</w:t>
      </w:r>
    </w:p>
    <w:p w14:paraId="1F22D5B2" w14:textId="77777777" w:rsidR="0037624B" w:rsidRPr="0037624B" w:rsidRDefault="0037624B" w:rsidP="0037624B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досягнення належного рівня фінансового і матеріального забезпечення правоохоронної та профілактичної діяльності;</w:t>
      </w:r>
    </w:p>
    <w:p w14:paraId="166CCEC8" w14:textId="77777777" w:rsidR="0037624B" w:rsidRPr="0037624B" w:rsidRDefault="0037624B" w:rsidP="0037624B">
      <w:pPr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розширення інформаційно-пошукових можливостей та оперативного зв’язку в ході розкриття злочинів </w:t>
      </w:r>
      <w:r w:rsidRPr="003762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Броварським РУП ГУНП в Київській області</w:t>
      </w: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457C36" w14:textId="77777777" w:rsidR="0037624B" w:rsidRPr="0037624B" w:rsidRDefault="0037624B" w:rsidP="0037624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14:paraId="6FBB0E3D" w14:textId="0F0D2C40" w:rsidR="0037624B" w:rsidRPr="0037624B" w:rsidRDefault="0037624B" w:rsidP="0037624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7624B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bookmarkEnd w:id="0"/>
    </w:p>
    <w:p w14:paraId="5FF0D8BD" w14:textId="7810112B" w:rsidR="004F7CAD" w:rsidRPr="004F7CAD" w:rsidRDefault="0037624B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ermEnd w:id="0"/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CF452" w14:textId="77777777" w:rsidR="00487D93" w:rsidRDefault="00487D93">
      <w:pPr>
        <w:spacing w:after="0" w:line="240" w:lineRule="auto"/>
      </w:pPr>
      <w:r>
        <w:separator/>
      </w:r>
    </w:p>
  </w:endnote>
  <w:endnote w:type="continuationSeparator" w:id="0">
    <w:p w14:paraId="4FA67B68" w14:textId="77777777" w:rsidR="00487D93" w:rsidRDefault="00487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A0E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FC546" w14:textId="77777777" w:rsidR="00487D93" w:rsidRDefault="00487D93">
      <w:pPr>
        <w:spacing w:after="0" w:line="240" w:lineRule="auto"/>
      </w:pPr>
      <w:r>
        <w:separator/>
      </w:r>
    </w:p>
  </w:footnote>
  <w:footnote w:type="continuationSeparator" w:id="0">
    <w:p w14:paraId="7725EC14" w14:textId="77777777" w:rsidR="00487D93" w:rsidRDefault="00487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A0E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7624B"/>
    <w:rsid w:val="003B2A39"/>
    <w:rsid w:val="003E1FF3"/>
    <w:rsid w:val="004208DA"/>
    <w:rsid w:val="00424AD7"/>
    <w:rsid w:val="00487D93"/>
    <w:rsid w:val="004D16B5"/>
    <w:rsid w:val="004F7CAD"/>
    <w:rsid w:val="00520285"/>
    <w:rsid w:val="00523B2E"/>
    <w:rsid w:val="00524AF7"/>
    <w:rsid w:val="00545B76"/>
    <w:rsid w:val="00635D96"/>
    <w:rsid w:val="00697513"/>
    <w:rsid w:val="006A511D"/>
    <w:rsid w:val="007A0E00"/>
    <w:rsid w:val="007C2CAF"/>
    <w:rsid w:val="007C3AF5"/>
    <w:rsid w:val="007C582E"/>
    <w:rsid w:val="008222BB"/>
    <w:rsid w:val="00853C00"/>
    <w:rsid w:val="008B5032"/>
    <w:rsid w:val="008C0DEF"/>
    <w:rsid w:val="008F2E60"/>
    <w:rsid w:val="00925597"/>
    <w:rsid w:val="00937EE1"/>
    <w:rsid w:val="009A40AA"/>
    <w:rsid w:val="009D2E01"/>
    <w:rsid w:val="00A51DCB"/>
    <w:rsid w:val="00A84A56"/>
    <w:rsid w:val="00B20C04"/>
    <w:rsid w:val="00C0019F"/>
    <w:rsid w:val="00CB633A"/>
    <w:rsid w:val="00CD5440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5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93118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26498F"/>
    <w:rsid w:val="0031371B"/>
    <w:rsid w:val="00384212"/>
    <w:rsid w:val="004B06BA"/>
    <w:rsid w:val="00614D88"/>
    <w:rsid w:val="006734BA"/>
    <w:rsid w:val="006E5641"/>
    <w:rsid w:val="00931185"/>
    <w:rsid w:val="009741C8"/>
    <w:rsid w:val="00D42FF9"/>
    <w:rsid w:val="00D8642F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1176</Words>
  <Characters>6705</Characters>
  <Application>Microsoft Office Word</Application>
  <DocSecurity>8</DocSecurity>
  <Lines>55</Lines>
  <Paragraphs>15</Paragraphs>
  <ScaleCrop>false</ScaleCrop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21</cp:revision>
  <dcterms:created xsi:type="dcterms:W3CDTF">2023-03-27T06:24:00Z</dcterms:created>
  <dcterms:modified xsi:type="dcterms:W3CDTF">2023-12-22T08:48:00Z</dcterms:modified>
</cp:coreProperties>
</file>