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4892DB2" w:rsidR="004208DA" w:rsidRPr="00456BA9" w:rsidRDefault="002B3A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33128">
        <w:rPr>
          <w:rFonts w:ascii="Times New Roman" w:hAnsi="Times New Roman" w:cs="Times New Roman"/>
          <w:sz w:val="28"/>
          <w:szCs w:val="28"/>
        </w:rPr>
        <w:t>1</w:t>
      </w:r>
      <w:permEnd w:id="0"/>
    </w:p>
    <w:p w14:paraId="6E2C2E53" w14:textId="690770F3" w:rsidR="007C582E" w:rsidRDefault="002B3A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2B3A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2B3AE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2B8A803" w:rsidR="003530E1" w:rsidRPr="004208DA" w:rsidRDefault="002B3AE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5084C">
        <w:rPr>
          <w:rFonts w:ascii="Times New Roman" w:hAnsi="Times New Roman" w:cs="Times New Roman"/>
          <w:sz w:val="28"/>
          <w:szCs w:val="28"/>
          <w:lang w:val="ru-RU"/>
        </w:rPr>
        <w:t xml:space="preserve">21.12.2023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15084C">
        <w:rPr>
          <w:rFonts w:ascii="Times New Roman" w:hAnsi="Times New Roman" w:cs="Times New Roman"/>
          <w:sz w:val="28"/>
          <w:szCs w:val="28"/>
        </w:rPr>
        <w:t xml:space="preserve"> 1414-61-08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9C502A" w14:textId="77777777" w:rsidR="00033128" w:rsidRDefault="00033128" w:rsidP="00033128">
      <w:pPr>
        <w:spacing w:after="29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ПАСПОРТ</w:t>
      </w:r>
    </w:p>
    <w:p w14:paraId="7CBC613A" w14:textId="77777777" w:rsidR="00033128" w:rsidRDefault="00033128" w:rsidP="00033128">
      <w:pPr>
        <w:spacing w:after="0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роки.</w:t>
      </w:r>
    </w:p>
    <w:tbl>
      <w:tblPr>
        <w:tblStyle w:val="TableGrid"/>
        <w:tblW w:w="9488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34"/>
        <w:gridCol w:w="2722"/>
        <w:gridCol w:w="6232"/>
      </w:tblGrid>
      <w:tr w:rsidR="00033128" w14:paraId="654EA556" w14:textId="77777777" w:rsidTr="00AA12B3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E594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42F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>Ініціатор розроблення Програми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3463" w14:textId="77777777" w:rsidR="00033128" w:rsidRDefault="00033128" w:rsidP="00AA12B3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033128" w14:paraId="32B7B860" w14:textId="77777777" w:rsidTr="00AA12B3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B940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7A07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>Розробник програми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5E12" w14:textId="77777777" w:rsidR="00033128" w:rsidRDefault="00033128" w:rsidP="00AA12B3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033128" w14:paraId="4FBA321A" w14:textId="77777777" w:rsidTr="00AA12B3">
        <w:trPr>
          <w:trHeight w:val="51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FA90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F4A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>Відповідальні виконавці Програми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FB7" w14:textId="77777777" w:rsidR="00033128" w:rsidRDefault="00033128" w:rsidP="00AA12B3">
            <w:pPr>
              <w:spacing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комунальне підприємство </w:t>
            </w:r>
          </w:p>
          <w:p w14:paraId="17F54469" w14:textId="77777777" w:rsidR="00033128" w:rsidRDefault="00033128" w:rsidP="00AA12B3">
            <w:pPr>
              <w:spacing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«Бровари – Благоустрій» Броварської міської ради Броварського району Київської області, спеціалізоване комунальне підприємство «Броварська ритуальна служба» Броварської міської ради Броварського району Київської області, комунальне підприємство </w:t>
            </w:r>
          </w:p>
          <w:p w14:paraId="374E3D65" w14:textId="77777777" w:rsidR="00033128" w:rsidRDefault="00033128" w:rsidP="00AA12B3">
            <w:pPr>
              <w:spacing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«Броваритипловодоенергія» Броварської міської ради Броварського району Київської області, Управління інспекції та контролю Броварської міської ради Броварського району Київської області, підприємства, установи, організації </w:t>
            </w:r>
          </w:p>
          <w:p w14:paraId="4F962FF2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 xml:space="preserve">незалежно від форми власності </w:t>
            </w:r>
          </w:p>
        </w:tc>
      </w:tr>
      <w:tr w:rsidR="00033128" w14:paraId="28E2E7E8" w14:textId="77777777" w:rsidTr="00AA12B3">
        <w:trPr>
          <w:trHeight w:val="9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EB75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371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>Учасники Програми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B05" w14:textId="77777777" w:rsidR="00033128" w:rsidRDefault="00033128" w:rsidP="00AA12B3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</w:t>
            </w:r>
          </w:p>
        </w:tc>
      </w:tr>
    </w:tbl>
    <w:p w14:paraId="0E03C341" w14:textId="77777777" w:rsidR="00033128" w:rsidRDefault="00033128" w:rsidP="00033128">
      <w:pPr>
        <w:spacing w:after="0"/>
        <w:jc w:val="right"/>
        <w:rPr>
          <w:rFonts w:ascii="Arial" w:eastAsia="Arial" w:hAnsi="Arial" w:cs="Arial"/>
          <w:color w:val="7F7F7F"/>
          <w:sz w:val="28"/>
        </w:rPr>
      </w:pPr>
    </w:p>
    <w:p w14:paraId="09EBA2EC" w14:textId="77777777" w:rsidR="00033128" w:rsidRDefault="00033128" w:rsidP="00033128">
      <w:pPr>
        <w:spacing w:after="0"/>
        <w:jc w:val="right"/>
        <w:rPr>
          <w:rFonts w:ascii="Arial" w:eastAsia="Arial" w:hAnsi="Arial" w:cs="Arial"/>
          <w:color w:val="7F7F7F"/>
          <w:sz w:val="28"/>
        </w:rPr>
      </w:pPr>
    </w:p>
    <w:p w14:paraId="3CB02829" w14:textId="77777777" w:rsidR="00033128" w:rsidRDefault="00033128" w:rsidP="00033128">
      <w:pPr>
        <w:spacing w:after="0"/>
        <w:jc w:val="right"/>
        <w:rPr>
          <w:rFonts w:ascii="Arial" w:eastAsia="Arial" w:hAnsi="Arial" w:cs="Arial"/>
          <w:color w:val="7F7F7F"/>
          <w:sz w:val="28"/>
        </w:rPr>
      </w:pPr>
    </w:p>
    <w:p w14:paraId="4DEB53DB" w14:textId="77777777" w:rsidR="00033128" w:rsidRDefault="00033128" w:rsidP="00033128">
      <w:pPr>
        <w:spacing w:after="0"/>
        <w:jc w:val="right"/>
        <w:rPr>
          <w:rFonts w:ascii="Arial" w:eastAsia="Arial" w:hAnsi="Arial" w:cs="Arial"/>
          <w:color w:val="7F7F7F"/>
          <w:sz w:val="28"/>
        </w:rPr>
      </w:pPr>
    </w:p>
    <w:p w14:paraId="23E78800" w14:textId="4D01822A" w:rsidR="00033128" w:rsidRDefault="00033128" w:rsidP="00033128">
      <w:pPr>
        <w:spacing w:after="0"/>
        <w:jc w:val="right"/>
      </w:pPr>
      <w:r>
        <w:rPr>
          <w:rFonts w:ascii="Arial" w:eastAsia="Arial" w:hAnsi="Arial" w:cs="Arial"/>
          <w:color w:val="7F7F7F"/>
          <w:sz w:val="28"/>
        </w:rPr>
        <w:lastRenderedPageBreak/>
        <w:t>Продовження додатку</w:t>
      </w:r>
    </w:p>
    <w:tbl>
      <w:tblPr>
        <w:tblStyle w:val="TableGrid"/>
        <w:tblW w:w="9488" w:type="dxa"/>
        <w:tblInd w:w="5" w:type="dxa"/>
        <w:tblCellMar>
          <w:top w:w="7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34"/>
        <w:gridCol w:w="2722"/>
        <w:gridCol w:w="6232"/>
      </w:tblGrid>
      <w:tr w:rsidR="00033128" w14:paraId="507A1B79" w14:textId="77777777" w:rsidTr="00AA12B3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DE1" w14:textId="77777777" w:rsidR="00033128" w:rsidRDefault="00033128" w:rsidP="00AA12B3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E4DA" w14:textId="77777777" w:rsidR="00033128" w:rsidRDefault="00033128" w:rsidP="00AA12B3"/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6E2A" w14:textId="77777777" w:rsidR="00033128" w:rsidRDefault="00033128" w:rsidP="00AA12B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Київської області, підприємства, установи, організації незалежно від форми власності</w:t>
            </w:r>
          </w:p>
        </w:tc>
      </w:tr>
      <w:tr w:rsidR="00033128" w14:paraId="5DB571B1" w14:textId="77777777" w:rsidTr="00AA12B3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BF1B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59F6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 xml:space="preserve">Термін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реалізації Програми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DC40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>2019-2024рр.</w:t>
            </w:r>
          </w:p>
        </w:tc>
      </w:tr>
      <w:tr w:rsidR="00033128" w14:paraId="0F00E9F4" w14:textId="77777777" w:rsidTr="00AA12B3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8977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5EDE" w14:textId="77777777" w:rsidR="00033128" w:rsidRDefault="00033128" w:rsidP="00AA12B3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CD0" w14:textId="77777777" w:rsidR="00033128" w:rsidRDefault="00033128" w:rsidP="00AA12B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Міський, державний, обласний, кошти власників квартир, нежитлових приміщень, інші джерела </w:t>
            </w:r>
          </w:p>
        </w:tc>
      </w:tr>
      <w:tr w:rsidR="00033128" w14:paraId="6315977B" w14:textId="77777777" w:rsidTr="00AA12B3">
        <w:trPr>
          <w:trHeight w:val="19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E692" w14:textId="77777777" w:rsidR="00033128" w:rsidRDefault="00033128" w:rsidP="00AA12B3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39F8" w14:textId="77777777" w:rsidR="00033128" w:rsidRDefault="00033128" w:rsidP="00AA12B3">
            <w:pPr>
              <w:spacing w:line="238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Загальний обсяг фінансових ресурсів, необхідних для </w:t>
            </w:r>
          </w:p>
          <w:p w14:paraId="5DE1AB25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реалізації Програми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924B" w14:textId="77777777" w:rsidR="00033128" w:rsidRDefault="00033128" w:rsidP="0003312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рік - 282 785,137 тис.грн.;</w:t>
            </w:r>
          </w:p>
          <w:p w14:paraId="144C17A6" w14:textId="77777777" w:rsidR="00033128" w:rsidRDefault="00033128" w:rsidP="0003312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рік – 293 176,348 тис.грн.;</w:t>
            </w:r>
          </w:p>
          <w:p w14:paraId="4633EAF6" w14:textId="77777777" w:rsidR="00033128" w:rsidRDefault="00033128" w:rsidP="0003312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рік - 497 837,849 тис.грн.;</w:t>
            </w:r>
          </w:p>
          <w:p w14:paraId="7CD89284" w14:textId="77777777" w:rsidR="00033128" w:rsidRPr="00033128" w:rsidRDefault="00033128" w:rsidP="0003312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рік – 392 656,660 тис.грн.;</w:t>
            </w:r>
          </w:p>
          <w:p w14:paraId="291EB5B2" w14:textId="00E24F26" w:rsidR="00033128" w:rsidRPr="00033128" w:rsidRDefault="00033128" w:rsidP="0003312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рік - 405 516,048 тис.грн.;</w:t>
            </w:r>
          </w:p>
          <w:p w14:paraId="50C9A6EC" w14:textId="5CF888FF" w:rsidR="00033128" w:rsidRDefault="00033128" w:rsidP="0003312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8"/>
              </w:rPr>
              <w:t>рік - 305 847,703 тис.грн.</w:t>
            </w:r>
          </w:p>
        </w:tc>
      </w:tr>
      <w:tr w:rsidR="00033128" w14:paraId="21AD91E7" w14:textId="77777777" w:rsidTr="00AA12B3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2B2A" w14:textId="77777777" w:rsidR="00033128" w:rsidRDefault="00033128" w:rsidP="00AA12B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D02A" w14:textId="77777777" w:rsidR="00033128" w:rsidRDefault="00033128" w:rsidP="00AA12B3">
            <w:r>
              <w:rPr>
                <w:rFonts w:ascii="Times New Roman" w:eastAsia="Times New Roman" w:hAnsi="Times New Roman" w:cs="Times New Roman"/>
                <w:sz w:val="28"/>
              </w:rPr>
              <w:t>Головний розпорядник коштів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8FEF" w14:textId="77777777" w:rsidR="00033128" w:rsidRDefault="00033128" w:rsidP="00AA12B3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14:paraId="1AC3143D" w14:textId="424EE1A0" w:rsidR="00033128" w:rsidRDefault="00033128" w:rsidP="00033128">
      <w:pPr>
        <w:spacing w:after="6382" w:line="265" w:lineRule="auto"/>
        <w:ind w:left="152" w:hanging="10"/>
        <w:jc w:val="both"/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Ігор САПОЖКО</w:t>
      </w:r>
    </w:p>
    <w:permEnd w:id="1"/>
    <w:p w14:paraId="5FF0D8BD" w14:textId="20BFD007" w:rsidR="004F7CAD" w:rsidRPr="00EE06C3" w:rsidRDefault="004F7CAD" w:rsidP="000331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8DA4" w14:textId="77777777" w:rsidR="00A07836" w:rsidRDefault="00A07836">
      <w:pPr>
        <w:spacing w:after="0" w:line="240" w:lineRule="auto"/>
      </w:pPr>
      <w:r>
        <w:separator/>
      </w:r>
    </w:p>
  </w:endnote>
  <w:endnote w:type="continuationSeparator" w:id="0">
    <w:p w14:paraId="4E389EB7" w14:textId="77777777" w:rsidR="00A07836" w:rsidRDefault="00A0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B3AE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7E05" w14:textId="77777777" w:rsidR="00A07836" w:rsidRDefault="00A07836">
      <w:pPr>
        <w:spacing w:after="0" w:line="240" w:lineRule="auto"/>
      </w:pPr>
      <w:r>
        <w:separator/>
      </w:r>
    </w:p>
  </w:footnote>
  <w:footnote w:type="continuationSeparator" w:id="0">
    <w:p w14:paraId="3DC0B254" w14:textId="77777777" w:rsidR="00A07836" w:rsidRDefault="00A0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B3AE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00042"/>
    <w:multiLevelType w:val="hybridMultilevel"/>
    <w:tmpl w:val="234EBA4A"/>
    <w:lvl w:ilvl="0" w:tplc="42307B5C">
      <w:start w:val="2019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66C8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475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A54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8A98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056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B27A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A90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A1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804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3128"/>
    <w:rsid w:val="0004464E"/>
    <w:rsid w:val="000E0637"/>
    <w:rsid w:val="000E7ADA"/>
    <w:rsid w:val="000F3141"/>
    <w:rsid w:val="0015084C"/>
    <w:rsid w:val="0019083E"/>
    <w:rsid w:val="001D73DB"/>
    <w:rsid w:val="002B3AE7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07836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customStyle="1" w:styleId="TableGrid">
    <w:name w:val="TableGrid"/>
    <w:rsid w:val="000331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958B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958B1"/>
    <w:rsid w:val="000B4431"/>
    <w:rsid w:val="000E7ADA"/>
    <w:rsid w:val="001043C3"/>
    <w:rsid w:val="0019083E"/>
    <w:rsid w:val="00352D55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1524</Words>
  <Characters>870</Characters>
  <Application>Microsoft Office Word</Application>
  <DocSecurity>8</DocSecurity>
  <Lines>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2023-12-22T12:04:00Z</dcterms:modified>
</cp:coreProperties>
</file>