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12FE" w14:textId="6F97DBE4" w:rsidR="00925DC2" w:rsidRPr="00925DC2" w:rsidRDefault="00925DC2" w:rsidP="00925DC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DC2">
        <w:rPr>
          <w:rFonts w:ascii="Times New Roman" w:hAnsi="Times New Roman" w:cs="Times New Roman"/>
          <w:sz w:val="28"/>
          <w:szCs w:val="28"/>
        </w:rPr>
        <w:t xml:space="preserve">           Додаток</w:t>
      </w:r>
    </w:p>
    <w:p w14:paraId="63888D96" w14:textId="1547691B" w:rsidR="00925DC2" w:rsidRPr="00925DC2" w:rsidRDefault="00925DC2" w:rsidP="00925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D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98671A">
        <w:rPr>
          <w:rFonts w:ascii="Times New Roman" w:hAnsi="Times New Roman" w:cs="Times New Roman"/>
          <w:sz w:val="28"/>
          <w:szCs w:val="28"/>
        </w:rPr>
        <w:t xml:space="preserve">       </w:t>
      </w:r>
      <w:r w:rsidRPr="00925DC2">
        <w:rPr>
          <w:rFonts w:ascii="Times New Roman" w:hAnsi="Times New Roman" w:cs="Times New Roman"/>
          <w:sz w:val="28"/>
          <w:szCs w:val="28"/>
        </w:rPr>
        <w:t xml:space="preserve"> до рішення міської ради</w:t>
      </w:r>
    </w:p>
    <w:p w14:paraId="08ACA23D" w14:textId="77777777" w:rsidR="00925DC2" w:rsidRPr="00925DC2" w:rsidRDefault="00925DC2" w:rsidP="00925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5D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25DC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5D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31C">
        <w:rPr>
          <w:rFonts w:ascii="Times New Roman" w:hAnsi="Times New Roman" w:cs="Times New Roman"/>
          <w:sz w:val="28"/>
          <w:szCs w:val="28"/>
        </w:rPr>
        <w:t>від 9 листопада 2017 року</w:t>
      </w:r>
    </w:p>
    <w:p w14:paraId="61D8C378" w14:textId="77777777" w:rsidR="00925DC2" w:rsidRPr="00925DC2" w:rsidRDefault="00925DC2" w:rsidP="00925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D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25DC2">
        <w:rPr>
          <w:rFonts w:ascii="Times New Roman" w:hAnsi="Times New Roman" w:cs="Times New Roman"/>
          <w:sz w:val="28"/>
          <w:szCs w:val="28"/>
        </w:rPr>
        <w:tab/>
      </w:r>
      <w:r w:rsidRPr="00925D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431C">
        <w:rPr>
          <w:rFonts w:ascii="Times New Roman" w:hAnsi="Times New Roman" w:cs="Times New Roman"/>
          <w:sz w:val="28"/>
          <w:szCs w:val="28"/>
        </w:rPr>
        <w:t>№ 744-34-07</w:t>
      </w:r>
      <w:r w:rsidRPr="00925DC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</w:t>
      </w:r>
    </w:p>
    <w:p w14:paraId="53CFAD1B" w14:textId="77777777" w:rsidR="00925DC2" w:rsidRPr="00925DC2" w:rsidRDefault="00925DC2" w:rsidP="00925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0CED5" w14:textId="77777777" w:rsidR="00925DC2" w:rsidRPr="00925DC2" w:rsidRDefault="00925DC2" w:rsidP="00925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DC2">
        <w:rPr>
          <w:rFonts w:ascii="Times New Roman" w:hAnsi="Times New Roman" w:cs="Times New Roman"/>
          <w:sz w:val="28"/>
          <w:szCs w:val="28"/>
        </w:rPr>
        <w:t xml:space="preserve"> ПЛАН</w:t>
      </w:r>
    </w:p>
    <w:p w14:paraId="287B9C0B" w14:textId="77777777" w:rsidR="00925DC2" w:rsidRPr="00925DC2" w:rsidRDefault="00925DC2" w:rsidP="00925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DC2">
        <w:rPr>
          <w:rFonts w:ascii="Times New Roman" w:hAnsi="Times New Roman" w:cs="Times New Roman"/>
          <w:sz w:val="28"/>
          <w:szCs w:val="28"/>
        </w:rPr>
        <w:t>діяльності з підготовки проектів регуляторних актів на 2018 рік</w:t>
      </w:r>
    </w:p>
    <w:p w14:paraId="291E2398" w14:textId="77777777" w:rsidR="00925DC2" w:rsidRPr="00925DC2" w:rsidRDefault="00925DC2" w:rsidP="00925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4850A5" w14:textId="77777777" w:rsidR="00925DC2" w:rsidRPr="00925DC2" w:rsidRDefault="00925DC2" w:rsidP="00925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3060"/>
        <w:gridCol w:w="1800"/>
        <w:gridCol w:w="2160"/>
      </w:tblGrid>
      <w:tr w:rsidR="00925DC2" w:rsidRPr="00925DC2" w14:paraId="360E1772" w14:textId="77777777" w:rsidTr="00925DC2">
        <w:trPr>
          <w:trHeight w:val="8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75EC" w14:textId="77777777" w:rsidR="00925DC2" w:rsidRPr="00925DC2" w:rsidRDefault="00925DC2" w:rsidP="00925DC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25DC2">
              <w:rPr>
                <w:b/>
                <w:sz w:val="28"/>
                <w:szCs w:val="28"/>
              </w:rPr>
              <w:t>№</w:t>
            </w:r>
          </w:p>
          <w:p w14:paraId="749AD079" w14:textId="77777777" w:rsidR="00925DC2" w:rsidRPr="00925DC2" w:rsidRDefault="00925DC2" w:rsidP="00925DC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25DC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A7D1" w14:textId="77777777" w:rsidR="00925DC2" w:rsidRPr="00925DC2" w:rsidRDefault="00925DC2" w:rsidP="00925DC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25DC2">
              <w:rPr>
                <w:b/>
                <w:sz w:val="28"/>
                <w:szCs w:val="28"/>
              </w:rPr>
              <w:t>Назва рішення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F27E" w14:textId="77777777" w:rsidR="00925DC2" w:rsidRPr="00925DC2" w:rsidRDefault="00925DC2" w:rsidP="00925DC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25DC2">
              <w:rPr>
                <w:b/>
                <w:sz w:val="28"/>
                <w:szCs w:val="28"/>
              </w:rPr>
              <w:t>Ціль прийняття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7F1A" w14:textId="77777777" w:rsidR="00925DC2" w:rsidRPr="00925DC2" w:rsidRDefault="00925DC2" w:rsidP="00925DC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25DC2">
              <w:rPr>
                <w:b/>
                <w:sz w:val="28"/>
                <w:szCs w:val="28"/>
              </w:rPr>
              <w:t>Строк підготовки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CC2E" w14:textId="77777777" w:rsidR="00925DC2" w:rsidRPr="00925DC2" w:rsidRDefault="00925DC2" w:rsidP="00925DC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25DC2">
              <w:rPr>
                <w:b/>
                <w:sz w:val="28"/>
                <w:szCs w:val="28"/>
              </w:rPr>
              <w:t>Відповідаль-</w:t>
            </w:r>
          </w:p>
          <w:p w14:paraId="600EE257" w14:textId="77777777" w:rsidR="00925DC2" w:rsidRPr="00925DC2" w:rsidRDefault="00925DC2" w:rsidP="00925DC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25DC2">
              <w:rPr>
                <w:b/>
                <w:sz w:val="28"/>
                <w:szCs w:val="28"/>
              </w:rPr>
              <w:t>ний   за  розробку</w:t>
            </w:r>
          </w:p>
        </w:tc>
      </w:tr>
      <w:tr w:rsidR="00925DC2" w:rsidRPr="00925DC2" w14:paraId="19833EDC" w14:textId="77777777" w:rsidTr="00925DC2">
        <w:trPr>
          <w:trHeight w:val="8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4335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3D71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 xml:space="preserve">Про встановлення місцевих податків і зборів на території </w:t>
            </w:r>
          </w:p>
          <w:p w14:paraId="07DAF531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м. Бровари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03CF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З метою забезпечення наповнення місцевого бюджету та приведення у відповідність з Податковим кодексом України (зі змінами та доповненнями)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0015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І півріччя</w:t>
            </w:r>
          </w:p>
          <w:p w14:paraId="2A77DE0D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2018 року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69F2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 xml:space="preserve">Фінансове управління </w:t>
            </w:r>
          </w:p>
        </w:tc>
      </w:tr>
      <w:tr w:rsidR="00925DC2" w:rsidRPr="00925DC2" w14:paraId="7D9F163C" w14:textId="77777777" w:rsidTr="00925DC2">
        <w:trPr>
          <w:trHeight w:val="8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3E82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F117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Про затвердження Положення про порядок залучення коштів замовників на розвиток інженерно-транспортної та соціальної інфраструктури міста Бровари (із змінами)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06D3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Регулюють організаційні та економічні відносини, з порядком залучення, розрахунку розміру і використанням коштів пайової участі замовників будівництва у створенні і розвитку інженерно-транспортної та соціальної інфраструктури міста Бровари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B614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І півріччя</w:t>
            </w:r>
          </w:p>
          <w:p w14:paraId="0C4EE68D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2018 року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5510" w14:textId="77777777" w:rsidR="00925DC2" w:rsidRPr="00925DC2" w:rsidRDefault="00925DC2" w:rsidP="00925DC2">
            <w:pPr>
              <w:tabs>
                <w:tab w:val="left" w:pos="5980"/>
              </w:tabs>
              <w:rPr>
                <w:sz w:val="28"/>
                <w:szCs w:val="28"/>
                <w:lang w:eastAsia="ru-RU"/>
              </w:rPr>
            </w:pPr>
            <w:r w:rsidRPr="00925DC2">
              <w:rPr>
                <w:sz w:val="28"/>
                <w:szCs w:val="28"/>
              </w:rPr>
              <w:t>Управління містобудування та архітектури</w:t>
            </w:r>
          </w:p>
        </w:tc>
      </w:tr>
    </w:tbl>
    <w:p w14:paraId="5B24EA51" w14:textId="77777777" w:rsidR="00925DC2" w:rsidRPr="00925DC2" w:rsidRDefault="00925DC2" w:rsidP="00925DC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3DFC45" w14:textId="77777777" w:rsidR="00925DC2" w:rsidRPr="00925DC2" w:rsidRDefault="00925DC2" w:rsidP="00925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3AA8D" w14:textId="77777777" w:rsidR="00925DC2" w:rsidRPr="00925DC2" w:rsidRDefault="00925DC2" w:rsidP="00925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2A1A4" w14:textId="77777777" w:rsidR="00925DC2" w:rsidRPr="00925DC2" w:rsidRDefault="00925DC2" w:rsidP="00925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DC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5DC2">
        <w:rPr>
          <w:rFonts w:ascii="Times New Roman" w:hAnsi="Times New Roman" w:cs="Times New Roman"/>
          <w:sz w:val="28"/>
          <w:szCs w:val="28"/>
        </w:rPr>
        <w:t xml:space="preserve">   І.В. Сапожко</w:t>
      </w:r>
    </w:p>
    <w:p w14:paraId="51EFCFD1" w14:textId="77777777" w:rsidR="00925DC2" w:rsidRDefault="00925DC2" w:rsidP="00925DC2">
      <w:pPr>
        <w:jc w:val="both"/>
        <w:rPr>
          <w:b/>
          <w:sz w:val="28"/>
        </w:rPr>
      </w:pPr>
    </w:p>
    <w:p w14:paraId="78046A73" w14:textId="77777777" w:rsidR="00925DC2" w:rsidRDefault="00925DC2" w:rsidP="00925DC2">
      <w:pPr>
        <w:jc w:val="both"/>
        <w:rPr>
          <w:b/>
          <w:color w:val="000000"/>
          <w:sz w:val="28"/>
          <w:szCs w:val="28"/>
        </w:rPr>
      </w:pPr>
    </w:p>
    <w:p w14:paraId="5C74C2B3" w14:textId="77777777" w:rsidR="00925DC2" w:rsidRDefault="00925DC2" w:rsidP="00925DC2">
      <w:pPr>
        <w:jc w:val="both"/>
        <w:rPr>
          <w:b/>
          <w:color w:val="000000"/>
          <w:sz w:val="28"/>
          <w:szCs w:val="28"/>
        </w:rPr>
      </w:pPr>
    </w:p>
    <w:p w14:paraId="065E2FDD" w14:textId="77777777" w:rsidR="00443BFB" w:rsidRDefault="00443BFB"/>
    <w:sectPr w:rsidR="00443BFB" w:rsidSect="00036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DC2"/>
    <w:rsid w:val="000360F4"/>
    <w:rsid w:val="00443BFB"/>
    <w:rsid w:val="006D431C"/>
    <w:rsid w:val="00925DC2"/>
    <w:rsid w:val="0098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9A0E"/>
  <w15:docId w15:val="{E208D546-0F52-41EE-8AB4-C4F366A7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4</cp:revision>
  <dcterms:created xsi:type="dcterms:W3CDTF">2017-10-10T11:03:00Z</dcterms:created>
  <dcterms:modified xsi:type="dcterms:W3CDTF">2022-09-22T12:53:00Z</dcterms:modified>
</cp:coreProperties>
</file>