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94" w:rsidRPr="00BA7894" w:rsidRDefault="00BA7894" w:rsidP="00BA7894">
      <w:pPr>
        <w:pStyle w:val="a7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BA7894" w:rsidRPr="00BA7894" w:rsidRDefault="00BA7894" w:rsidP="00BA7894">
      <w:pPr>
        <w:pStyle w:val="a7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>рішенням  Броварської  міської ради</w:t>
      </w:r>
    </w:p>
    <w:p w:rsidR="00BA7894" w:rsidRPr="00EA3E7C" w:rsidRDefault="00BA7894" w:rsidP="00BA7894">
      <w:pPr>
        <w:pStyle w:val="a7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A3E7C">
        <w:rPr>
          <w:rFonts w:ascii="Times New Roman" w:hAnsi="Times New Roman" w:cs="Times New Roman"/>
          <w:sz w:val="28"/>
          <w:szCs w:val="28"/>
        </w:rPr>
        <w:t>від</w:t>
      </w:r>
      <w:r w:rsidR="00EA3E7C">
        <w:rPr>
          <w:rFonts w:ascii="Times New Roman" w:hAnsi="Times New Roman" w:cs="Times New Roman"/>
          <w:sz w:val="28"/>
          <w:szCs w:val="28"/>
        </w:rPr>
        <w:t xml:space="preserve"> </w:t>
      </w:r>
      <w:r w:rsidR="00EA3E7C" w:rsidRPr="00EA3E7C">
        <w:rPr>
          <w:rFonts w:ascii="Times New Roman" w:hAnsi="Times New Roman" w:cs="Times New Roman"/>
          <w:sz w:val="28"/>
          <w:szCs w:val="28"/>
        </w:rPr>
        <w:t>15 серпня 2017 року</w:t>
      </w:r>
    </w:p>
    <w:p w:rsidR="00BA7894" w:rsidRPr="00BA7894" w:rsidRDefault="00EA3E7C" w:rsidP="00EA3E7C">
      <w:pPr>
        <w:pStyle w:val="a7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A3E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E7C">
        <w:rPr>
          <w:rFonts w:ascii="Times New Roman" w:hAnsi="Times New Roman" w:cs="Times New Roman"/>
          <w:sz w:val="28"/>
          <w:szCs w:val="28"/>
        </w:rPr>
        <w:t>657-31-07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Pr="00056547" w:rsidRDefault="00BA7894" w:rsidP="00BA789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47">
        <w:rPr>
          <w:rFonts w:ascii="Times New Roman" w:hAnsi="Times New Roman" w:cs="Times New Roman"/>
          <w:b/>
          <w:sz w:val="28"/>
          <w:szCs w:val="28"/>
        </w:rPr>
        <w:t>ДОГОВІР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 xml:space="preserve">про прийняття видатків, що враховуються при визначенні міжбюджетних трансфертів до бюджету Броварського району з бюджету міста Бровари 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894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___________.</w:t>
      </w:r>
      <w:r w:rsidRPr="00BA789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BA7894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 xml:space="preserve">Броварська районна рада, іменована надалі «районна рада» в особі голови Броварської районної ради Гришка Сергія Миколайовича, який діє на підставі Закону України «Про місцеве самоврядування в Україні» з однієї сторони та Броварської міської ради, іменованої надалі «міська </w:t>
      </w:r>
      <w:proofErr w:type="spellStart"/>
      <w:r w:rsidRPr="00BA7894">
        <w:rPr>
          <w:rFonts w:ascii="Times New Roman" w:hAnsi="Times New Roman" w:cs="Times New Roman"/>
          <w:sz w:val="28"/>
          <w:szCs w:val="28"/>
        </w:rPr>
        <w:t>рада»в</w:t>
      </w:r>
      <w:proofErr w:type="spellEnd"/>
      <w:r w:rsidRPr="00BA7894">
        <w:rPr>
          <w:rFonts w:ascii="Times New Roman" w:hAnsi="Times New Roman" w:cs="Times New Roman"/>
          <w:sz w:val="28"/>
          <w:szCs w:val="28"/>
        </w:rPr>
        <w:t xml:space="preserve"> особі міського голови </w:t>
      </w:r>
      <w:proofErr w:type="spellStart"/>
      <w:r w:rsidRPr="00BA7894">
        <w:rPr>
          <w:rFonts w:ascii="Times New Roman" w:hAnsi="Times New Roman" w:cs="Times New Roman"/>
          <w:sz w:val="28"/>
          <w:szCs w:val="28"/>
        </w:rPr>
        <w:t>Сапожка</w:t>
      </w:r>
      <w:proofErr w:type="spellEnd"/>
      <w:r w:rsidRPr="00BA7894">
        <w:rPr>
          <w:rFonts w:ascii="Times New Roman" w:hAnsi="Times New Roman" w:cs="Times New Roman"/>
          <w:sz w:val="28"/>
          <w:szCs w:val="28"/>
        </w:rPr>
        <w:t xml:space="preserve"> Ігоря Васильовича, що діє на підставі Закону України «Про місцеве самоврядування в Україні», з іншої сторони, уклали цей договір про нижче наведене: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>1. Броварська міська рада передає Броварській районній раді видатки, що враховуються при визначенні міжбюджетних трансфертів на охорону здоров’я на 2018 рік, за винятком видатків на утримання міського центру первинної медико-санітарної допомоги.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>2. Броварська районна рада приймає від Броварської міської ради видатки, що враховуються при визначенні міжбюджетних трансфертів на охорону здоров’я на 2018 рік та забезпечує медичним обслуговуванням населення міста Бровари в обсягах, передбачених законодавством, за винятком видатків на утримання міського центру первинної медико-санітарної допомоги.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894" w:rsidRPr="00056547" w:rsidRDefault="00BA7894" w:rsidP="00BA7894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547">
        <w:rPr>
          <w:rFonts w:ascii="Times New Roman" w:hAnsi="Times New Roman" w:cs="Times New Roman"/>
          <w:b/>
          <w:color w:val="000000"/>
          <w:sz w:val="28"/>
          <w:szCs w:val="28"/>
        </w:rPr>
        <w:t>ЮРИДИЧНІ АДРЕСИ ТА ПЛАТІЖНІ РЕКВІЗИТИ СТОРІН: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894">
        <w:rPr>
          <w:rFonts w:ascii="Times New Roman" w:hAnsi="Times New Roman" w:cs="Times New Roman"/>
          <w:color w:val="000000"/>
          <w:sz w:val="28"/>
          <w:szCs w:val="28"/>
        </w:rPr>
        <w:t>Броварська районна рада                                         Броварська міська рада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7894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BA7894">
        <w:rPr>
          <w:rFonts w:ascii="Times New Roman" w:hAnsi="Times New Roman" w:cs="Times New Roman"/>
          <w:color w:val="000000"/>
          <w:sz w:val="28"/>
          <w:szCs w:val="28"/>
        </w:rPr>
        <w:t xml:space="preserve"> вул..Гагаріна ,15                                     </w:t>
      </w:r>
      <w:proofErr w:type="spellStart"/>
      <w:r w:rsidRPr="00BA7894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BA7894">
        <w:rPr>
          <w:rFonts w:ascii="Times New Roman" w:hAnsi="Times New Roman" w:cs="Times New Roman"/>
          <w:color w:val="000000"/>
          <w:sz w:val="28"/>
          <w:szCs w:val="28"/>
        </w:rPr>
        <w:t xml:space="preserve"> вул..Гагаріна,15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894">
        <w:rPr>
          <w:rFonts w:ascii="Times New Roman" w:hAnsi="Times New Roman" w:cs="Times New Roman"/>
          <w:color w:val="000000"/>
          <w:sz w:val="28"/>
          <w:szCs w:val="28"/>
        </w:rPr>
        <w:t>р/рахунок 31426000899149                                      р/рахунок 31429000899005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894">
        <w:rPr>
          <w:rFonts w:ascii="Times New Roman" w:hAnsi="Times New Roman" w:cs="Times New Roman"/>
          <w:color w:val="000000"/>
          <w:sz w:val="28"/>
          <w:szCs w:val="28"/>
        </w:rPr>
        <w:t>ГУДКУ у Київській області                                     ГУДКУ у Київській області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894">
        <w:rPr>
          <w:rFonts w:ascii="Times New Roman" w:hAnsi="Times New Roman" w:cs="Times New Roman"/>
          <w:color w:val="000000"/>
          <w:sz w:val="28"/>
          <w:szCs w:val="28"/>
        </w:rPr>
        <w:t xml:space="preserve">МФО 821018                                                              МФО 821018    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7894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BA7894">
        <w:rPr>
          <w:rFonts w:ascii="Times New Roman" w:hAnsi="Times New Roman" w:cs="Times New Roman"/>
          <w:color w:val="000000"/>
          <w:sz w:val="28"/>
          <w:szCs w:val="28"/>
        </w:rPr>
        <w:t xml:space="preserve"> ЗКПО 02318083                                       </w:t>
      </w:r>
      <w:proofErr w:type="spellStart"/>
      <w:r w:rsidRPr="00BA7894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BA7894">
        <w:rPr>
          <w:rFonts w:ascii="Times New Roman" w:hAnsi="Times New Roman" w:cs="Times New Roman"/>
          <w:color w:val="000000"/>
          <w:sz w:val="28"/>
          <w:szCs w:val="28"/>
        </w:rPr>
        <w:t xml:space="preserve"> ЗКПО 02318002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894">
        <w:rPr>
          <w:rFonts w:ascii="Times New Roman" w:hAnsi="Times New Roman" w:cs="Times New Roman"/>
          <w:color w:val="000000"/>
          <w:sz w:val="28"/>
          <w:szCs w:val="28"/>
        </w:rPr>
        <w:t>Голова Броварської районної ради                        Броварський міський голова</w:t>
      </w: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894">
        <w:rPr>
          <w:rFonts w:ascii="Times New Roman" w:hAnsi="Times New Roman" w:cs="Times New Roman"/>
          <w:sz w:val="28"/>
          <w:szCs w:val="28"/>
        </w:rPr>
        <w:t>____________________С.М.Гришко</w:t>
      </w:r>
      <w:proofErr w:type="spellEnd"/>
      <w:r w:rsidRPr="00BA7894">
        <w:rPr>
          <w:rFonts w:ascii="Times New Roman" w:hAnsi="Times New Roman" w:cs="Times New Roman"/>
          <w:sz w:val="28"/>
          <w:szCs w:val="28"/>
        </w:rPr>
        <w:t xml:space="preserve">           __________________І.В. </w:t>
      </w:r>
      <w:proofErr w:type="spellStart"/>
      <w:r w:rsidRPr="00BA7894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7894" w:rsidRPr="00BA7894" w:rsidRDefault="00BA7894" w:rsidP="00BA7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A7894"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A7894">
        <w:rPr>
          <w:rFonts w:ascii="Times New Roman" w:hAnsi="Times New Roman" w:cs="Times New Roman"/>
          <w:sz w:val="28"/>
          <w:szCs w:val="28"/>
        </w:rPr>
        <w:t xml:space="preserve">                                             І.В.</w:t>
      </w:r>
      <w:proofErr w:type="spellStart"/>
      <w:r w:rsidRPr="00BA7894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BA7894" w:rsidRPr="00BA7894" w:rsidSect="00BA7894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BA7894"/>
    <w:rsid w:val="00056547"/>
    <w:rsid w:val="001F675A"/>
    <w:rsid w:val="00BA7894"/>
    <w:rsid w:val="00EA3E7C"/>
    <w:rsid w:val="00F5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A78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A7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A78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BA78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BA78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2B1D-D474-4302-856C-ED62C0EE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6</cp:revision>
  <dcterms:created xsi:type="dcterms:W3CDTF">2017-07-18T07:24:00Z</dcterms:created>
  <dcterms:modified xsi:type="dcterms:W3CDTF">2017-08-16T07:28:00Z</dcterms:modified>
</cp:coreProperties>
</file>