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68" w:rsidRDefault="00AB7F0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  <w:t xml:space="preserve"> </w:t>
      </w:r>
    </w:p>
    <w:p w:rsidR="007C4B68" w:rsidRDefault="007C4B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13107" w:rsidRDefault="007C4B68" w:rsidP="0021310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 рішенням Броварс</w:t>
      </w:r>
      <w:r w:rsidR="00213107">
        <w:rPr>
          <w:rFonts w:ascii="Times New Roman" w:hAnsi="Times New Roman" w:cs="Times New Roman"/>
          <w:sz w:val="28"/>
          <w:szCs w:val="28"/>
          <w:lang w:val="uk-UA"/>
        </w:rPr>
        <w:t>ької міської ради від  11 травня 2017</w:t>
      </w:r>
      <w:r w:rsidR="00692D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3107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7C4B68" w:rsidRDefault="007C4B68" w:rsidP="00213107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213107">
        <w:rPr>
          <w:rFonts w:ascii="Times New Roman" w:hAnsi="Times New Roman" w:cs="Times New Roman"/>
          <w:sz w:val="28"/>
          <w:szCs w:val="28"/>
          <w:lang w:val="uk-UA"/>
        </w:rPr>
        <w:t>552-28-07</w:t>
      </w:r>
    </w:p>
    <w:p w:rsidR="007C4B68" w:rsidRDefault="007C4B68" w:rsidP="007C4B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 w:rsidP="007C4B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 w:rsidP="007C4B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 w:rsidP="007C4B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 w:rsidP="007C4B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 w:rsidP="007C4B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 w:rsidP="007C4B68">
      <w:pPr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7C4B68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ПРОГРАМА </w:t>
      </w:r>
    </w:p>
    <w:p w:rsidR="007C4B68" w:rsidRPr="007C4B68" w:rsidRDefault="007C4B68" w:rsidP="007C4B6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C4B68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ФІНАНСОВОЇ ПІДТРИМКИ КОМУНАЛЬНОГО ПІДПРИЄМСТВА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БРОВАРСЬКОЇ МІСЬКОЇ РАДИ </w:t>
      </w:r>
      <w:r w:rsidRPr="007C4B68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«ОЗДОРОВЧО-РЕАБІЛІТАЦІЙНИЙ ЦЕНТР» НА 2017 РІК</w:t>
      </w: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 w:rsidP="00AB7F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</w:p>
    <w:p w:rsidR="007C4B68" w:rsidRDefault="007C4B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2017 рік</w:t>
      </w:r>
    </w:p>
    <w:p w:rsidR="00AB7F0C" w:rsidRDefault="00AB7F0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B7F0C" w:rsidRDefault="00AB7F0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B7F0C" w:rsidRDefault="00AB7F0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8789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"/>
        <w:gridCol w:w="2799"/>
        <w:gridCol w:w="5494"/>
      </w:tblGrid>
      <w:tr w:rsidR="00AB7F0C" w:rsidRPr="00346F39" w:rsidTr="003474D5">
        <w:trPr>
          <w:trHeight w:val="197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AB7F0C" w:rsidRDefault="00AB7F0C" w:rsidP="00AB7F0C">
            <w:pPr>
              <w:shd w:val="clear" w:color="auto" w:fill="FFFFFF"/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ПАСПОРТ ПРОГРАМИ ФІНАНСОВОЇ ПІДТРИМКИ КОМУНАЛЬНОГО ПІДПРИЄМСТВА БРОВАРСЬКОЇ МІСЬКОЇ РАДИ  «ОЗДОРОВЧО-РЕАБІЛІТАЦІЙНИЙ ЦЕНТР»</w:t>
            </w:r>
          </w:p>
        </w:tc>
      </w:tr>
      <w:tr w:rsidR="00AB7F0C" w:rsidRPr="00692DAA" w:rsidTr="003474D5">
        <w:trPr>
          <w:trHeight w:val="197"/>
        </w:trPr>
        <w:tc>
          <w:tcPr>
            <w:tcW w:w="2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6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Ініціатор розроблення Програми</w:t>
            </w:r>
          </w:p>
        </w:tc>
        <w:tc>
          <w:tcPr>
            <w:tcW w:w="31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«Оздоровчо - реабілітаційний центр» Броварської міської ради</w:t>
            </w:r>
          </w:p>
        </w:tc>
      </w:tr>
      <w:tr w:rsidR="00AB7F0C" w:rsidRPr="00692DAA" w:rsidTr="003474D5">
        <w:tc>
          <w:tcPr>
            <w:tcW w:w="2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Розробник Програми</w:t>
            </w:r>
          </w:p>
        </w:tc>
        <w:tc>
          <w:tcPr>
            <w:tcW w:w="3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«Оздоровчо - реабілітаційний центр» Броварської міської ради</w:t>
            </w:r>
          </w:p>
        </w:tc>
      </w:tr>
      <w:tr w:rsidR="00AB7F0C" w:rsidRPr="00692DAA" w:rsidTr="003474D5">
        <w:tc>
          <w:tcPr>
            <w:tcW w:w="2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Відповідальний виконавець</w:t>
            </w:r>
          </w:p>
        </w:tc>
        <w:tc>
          <w:tcPr>
            <w:tcW w:w="3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«Оздоровчо - реабілітаційний центр» Броварської міської ради</w:t>
            </w:r>
          </w:p>
        </w:tc>
      </w:tr>
      <w:tr w:rsidR="00AB7F0C" w:rsidRPr="00692DAA" w:rsidTr="003474D5">
        <w:tc>
          <w:tcPr>
            <w:tcW w:w="2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4.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Учасники Програми</w:t>
            </w:r>
          </w:p>
        </w:tc>
        <w:tc>
          <w:tcPr>
            <w:tcW w:w="3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Броварська  міська  рада</w:t>
            </w:r>
          </w:p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Комунальне підприємство «Оздоровчо- реабілітаційний центр» Броварської міської ради</w:t>
            </w:r>
          </w:p>
        </w:tc>
      </w:tr>
      <w:tr w:rsidR="00AB7F0C" w:rsidRPr="00346F39" w:rsidTr="003474D5">
        <w:tc>
          <w:tcPr>
            <w:tcW w:w="2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5.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Термін реалізації Програми</w:t>
            </w:r>
          </w:p>
        </w:tc>
        <w:tc>
          <w:tcPr>
            <w:tcW w:w="3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До 1-го вересня 2017 року</w:t>
            </w:r>
          </w:p>
        </w:tc>
      </w:tr>
      <w:tr w:rsidR="00AB7F0C" w:rsidRPr="00346F39" w:rsidTr="003474D5">
        <w:tc>
          <w:tcPr>
            <w:tcW w:w="2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6.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3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AB7F0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Місцевий бюджет;</w:t>
            </w:r>
          </w:p>
          <w:p w:rsidR="00AB7F0C" w:rsidRPr="00346F39" w:rsidRDefault="00AB7F0C" w:rsidP="00AB7F0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власні надходження;</w:t>
            </w:r>
          </w:p>
          <w:p w:rsidR="00AB7F0C" w:rsidRPr="00346F39" w:rsidRDefault="00AB7F0C" w:rsidP="00AB7F0C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джерела не заборонені законодавством</w:t>
            </w:r>
          </w:p>
        </w:tc>
      </w:tr>
      <w:tr w:rsidR="00AB7F0C" w:rsidRPr="00346F39" w:rsidTr="003474D5">
        <w:tc>
          <w:tcPr>
            <w:tcW w:w="2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7.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Загальний обсяг фінансових ресурсів, необхідних для реалізації</w:t>
            </w:r>
          </w:p>
        </w:tc>
        <w:tc>
          <w:tcPr>
            <w:tcW w:w="3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 межах коштів передбачених в кошторисах видатків</w:t>
            </w:r>
          </w:p>
        </w:tc>
      </w:tr>
      <w:tr w:rsidR="00AB7F0C" w:rsidRPr="00346F39" w:rsidTr="003474D5">
        <w:trPr>
          <w:trHeight w:val="1450"/>
        </w:trPr>
        <w:tc>
          <w:tcPr>
            <w:tcW w:w="2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8. </w:t>
            </w:r>
          </w:p>
        </w:tc>
        <w:tc>
          <w:tcPr>
            <w:tcW w:w="1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У тому числі з них коштів:</w:t>
            </w:r>
          </w:p>
          <w:p w:rsidR="00AB7F0C" w:rsidRPr="00346F39" w:rsidRDefault="00AB7F0C" w:rsidP="003474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місцевих бюджетів</w:t>
            </w:r>
          </w:p>
        </w:tc>
        <w:tc>
          <w:tcPr>
            <w:tcW w:w="31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F0C" w:rsidRPr="00346F39" w:rsidRDefault="00AB7F0C" w:rsidP="0034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 межах коштів передбачених в кошторисах видатків</w:t>
            </w:r>
          </w:p>
        </w:tc>
      </w:tr>
    </w:tbl>
    <w:p w:rsidR="00AB7F0C" w:rsidRPr="00346F39" w:rsidRDefault="00AB7F0C" w:rsidP="00AB7F0C">
      <w:pPr>
        <w:shd w:val="clear" w:color="auto" w:fill="FFFFFF"/>
        <w:spacing w:before="225"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7F0C" w:rsidRDefault="00AB7F0C" w:rsidP="00AB7F0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82E39" w:rsidRDefault="00D82E39" w:rsidP="00AB7F0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82E39" w:rsidRDefault="00D82E39" w:rsidP="00AB7F0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82E39" w:rsidRPr="00346F39" w:rsidRDefault="00D82E39" w:rsidP="00AB7F0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7F0C" w:rsidRPr="00346F39" w:rsidRDefault="00AB7F0C" w:rsidP="00D82E3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Загальні положення</w:t>
      </w:r>
    </w:p>
    <w:p w:rsidR="00AB7F0C" w:rsidRPr="00D82E39" w:rsidRDefault="00AB7F0C" w:rsidP="00D82E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Одним із найважливіших завдань держави в забезпеченні соціального захисту населення, турботи про здоров'я дітей та дорослих є реалізація права населення на оздоровлення та відпочинок. Водночас стан здоров'я населення погіршується. Стресові перевантаження на дорослих, а особливо дітей під час навчання сприяють розвитку у них хронічних захворювань.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З метою профілактики хронічних захворювань, зміцнення здоров’я мешканців міста, формування здорового способу життя  Комунальнепідприємство «Оздоровчо-реабілітаційний центр»  надає спектр оздоровчих та реабілітаційних послуг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D82E3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 програми</w:t>
      </w:r>
    </w:p>
    <w:p w:rsidR="00AB7F0C" w:rsidRPr="00D82E39" w:rsidRDefault="00AB7F0C" w:rsidP="00D82E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Мета програми 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Забезпечення стабільності роботи комунального підприємства міста відповідно до його функціонального призначення, 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створення сприятливих умов для якісного відпочинку, оздоровлення та реабілітації мешканців міста, 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розвиток оздоровчого-реабілітаційного закладу та сприяння матеріально-технічного забезпечення, створення оптимальних умов для безпечного та ефективного перебування відвідувачів у даному закладі, 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здешевлення собівартості послуг за рахунок фінансової підтримки міського бюджету, 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зобов'язань по розрахунках за спожиті комунальні послуги (електропостачання, теплопостачання, газопостачання, водопостачання та водовідведення) та недопущення заборгованості та нарахувань по заробітній платі, платі за енергоносії та комунальні послуги.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 Завдання програми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hAnsi="Times New Roman" w:cs="Times New Roman"/>
          <w:sz w:val="28"/>
          <w:szCs w:val="28"/>
          <w:lang w:val="uk-UA"/>
        </w:rPr>
        <w:t xml:space="preserve">Програмою визначено такі основні завдання на виконання яких буде надаватися фінансова допомога: 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покращення якості оздоровлення та реабілітації мешканців міста, в першу чергу дітей та дорослих, які потребують особливої соціальної уваги та підтримки;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поліпшення матеріально-технічного забезпечення оздоровчо-реабілітаційного закладу та підвищення його престижу;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забезпечення безперебійної роботи  підприємства (недопущення випадків припинення постачання електричної, теплової енергії)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утримання в належному стані будівель (проведення поточного ремонту, капітального ремонту та інше).</w:t>
      </w:r>
    </w:p>
    <w:p w:rsidR="00AB7F0C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br/>
      </w:r>
      <w:r w:rsidRPr="00346F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Фінансове забезпечення виконання програми</w:t>
      </w:r>
    </w:p>
    <w:p w:rsidR="00D82E39" w:rsidRPr="00D82E39" w:rsidRDefault="00D82E39" w:rsidP="00D82E39">
      <w:pPr>
        <w:pStyle w:val="a5"/>
        <w:shd w:val="clear" w:color="auto" w:fill="FFFFFF"/>
        <w:spacing w:after="0" w:line="240" w:lineRule="auto"/>
        <w:ind w:left="435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програми забезпечується за рахунок: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місцевого бюджету;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отримання коштів за надання платних послуг;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4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отримання коштів при здачі в оренду приміщень адміністративного будинку;</w:t>
      </w:r>
    </w:p>
    <w:p w:rsidR="00AB7F0C" w:rsidRPr="00D82E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hAnsi="Times New Roman" w:cs="Times New Roman"/>
          <w:sz w:val="28"/>
          <w:szCs w:val="28"/>
          <w:lang w:val="uk-UA"/>
        </w:rPr>
        <w:t>- а також інших джерел не заборонених законодавством.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Головним розпорядником коштів визначити виконавчий комітет Броварської міської ради.</w:t>
      </w:r>
    </w:p>
    <w:p w:rsidR="00AB7F0C" w:rsidRPr="00346F39" w:rsidRDefault="00AB7F0C" w:rsidP="00D82E39">
      <w:pPr>
        <w:pStyle w:val="a5"/>
        <w:shd w:val="clear" w:color="auto" w:fill="FFFFFF"/>
        <w:spacing w:after="0" w:line="240" w:lineRule="auto"/>
        <w:ind w:left="435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Default="00AB7F0C" w:rsidP="00D82E39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Очікувані результати</w:t>
      </w:r>
    </w:p>
    <w:p w:rsidR="00D82E39" w:rsidRPr="00346F39" w:rsidRDefault="00D82E39" w:rsidP="00D82E39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B7F0C" w:rsidRPr="00346F39" w:rsidRDefault="00AB7F0C" w:rsidP="00D82E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програми дасть змогу:</w:t>
      </w:r>
    </w:p>
    <w:p w:rsidR="00AB7F0C" w:rsidRPr="00346F39" w:rsidRDefault="00AB7F0C" w:rsidP="00D82E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збільшити кількість мешканців, охоплених організованими формами оздоровлення та відпочинку, у тому числі дітей та дорослих, які потребують особливої соціальної уваги та підтримки;</w:t>
      </w:r>
    </w:p>
    <w:p w:rsidR="00AB7F0C" w:rsidRPr="00346F39" w:rsidRDefault="00AB7F0C" w:rsidP="00D82E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-підвищити якість оздоровчо-реабілітаційних послуг;</w:t>
      </w:r>
    </w:p>
    <w:p w:rsidR="00AB7F0C" w:rsidRPr="00346F39" w:rsidRDefault="00AB7F0C" w:rsidP="00D82E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зміцнити матеріально-технічну базу підприємства;</w:t>
      </w:r>
    </w:p>
    <w:p w:rsidR="00AB7F0C" w:rsidRPr="00346F39" w:rsidRDefault="00AB7F0C" w:rsidP="00D82E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- утримувати в належному стані будівлюпідприємства(проведення поточного ремонту, капітального ремонту та інше);</w:t>
      </w:r>
    </w:p>
    <w:p w:rsidR="00AB7F0C" w:rsidRPr="00346F39" w:rsidRDefault="00AB7F0C" w:rsidP="00D82E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забезпечити безперебійну </w:t>
      </w:r>
      <w:r w:rsidRPr="00346F3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повноцінну роботу підприємства та належне надання оздоровчих послуг мешканцям Броварів.</w:t>
      </w:r>
    </w:p>
    <w:p w:rsidR="00AB7F0C" w:rsidRPr="00346F39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D82E39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Міський голова                                                               І.В.Сапожко</w:t>
      </w:r>
    </w:p>
    <w:p w:rsidR="00AB7F0C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Default="00AB7F0C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82E39" w:rsidRDefault="00D82E39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82E39" w:rsidRDefault="00D82E39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82E39" w:rsidRDefault="00D82E39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82E39" w:rsidRDefault="00D82E39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82E39" w:rsidRPr="00346F39" w:rsidRDefault="00D82E39" w:rsidP="00AB7F0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213107">
      <w:pPr>
        <w:pStyle w:val="a3"/>
        <w:spacing w:before="0" w:beforeAutospacing="0" w:after="0" w:afterAutospacing="0"/>
        <w:ind w:left="5103"/>
        <w:rPr>
          <w:sz w:val="28"/>
          <w:szCs w:val="28"/>
          <w:lang w:val="uk-UA"/>
        </w:rPr>
      </w:pPr>
      <w:r w:rsidRPr="00346F39">
        <w:rPr>
          <w:sz w:val="28"/>
          <w:szCs w:val="28"/>
          <w:lang w:val="uk-UA"/>
        </w:rPr>
        <w:t>Додаток до  Програми фінансової підтримки</w:t>
      </w:r>
      <w:r w:rsidR="00213107">
        <w:rPr>
          <w:sz w:val="28"/>
          <w:szCs w:val="28"/>
          <w:lang w:val="uk-UA"/>
        </w:rPr>
        <w:t xml:space="preserve"> </w:t>
      </w:r>
      <w:r w:rsidRPr="00346F39">
        <w:rPr>
          <w:sz w:val="28"/>
          <w:szCs w:val="28"/>
          <w:lang w:val="uk-UA"/>
        </w:rPr>
        <w:t xml:space="preserve">комунального підприємства Броварської міської ради «Оздоровчо-реабілітаційний центр» </w:t>
      </w:r>
    </w:p>
    <w:p w:rsidR="00AB7F0C" w:rsidRPr="00346F39" w:rsidRDefault="00AB7F0C" w:rsidP="00AB7F0C">
      <w:pPr>
        <w:shd w:val="clear" w:color="auto" w:fill="FFFFFF"/>
        <w:spacing w:before="225" w:after="225" w:line="240" w:lineRule="auto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AB7F0C" w:rsidRPr="00346F39" w:rsidRDefault="00AB7F0C" w:rsidP="00AB7F0C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46F39">
        <w:rPr>
          <w:rFonts w:ascii="Times New Roman" w:eastAsia="Times New Roman" w:hAnsi="Times New Roman" w:cs="Times New Roman"/>
          <w:sz w:val="28"/>
          <w:szCs w:val="28"/>
          <w:lang w:val="uk-UA"/>
        </w:rPr>
        <w:t>До 1-го вересня 2017 року</w:t>
      </w:r>
    </w:p>
    <w:p w:rsidR="00AB7F0C" w:rsidRPr="00346F39" w:rsidRDefault="00AB7F0C" w:rsidP="00AB7F0C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Look w:val="04A0"/>
      </w:tblPr>
      <w:tblGrid>
        <w:gridCol w:w="675"/>
        <w:gridCol w:w="3686"/>
        <w:gridCol w:w="2817"/>
        <w:gridCol w:w="2393"/>
      </w:tblGrid>
      <w:tr w:rsidR="00AB7F0C" w:rsidRPr="00346F39" w:rsidTr="003474D5">
        <w:tc>
          <w:tcPr>
            <w:tcW w:w="675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3686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2817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Сума </w:t>
            </w:r>
            <w:r w:rsidRPr="00346F39">
              <w:rPr>
                <w:rFonts w:ascii="Times New Roman" w:hAnsi="Times New Roman" w:cs="Times New Roman"/>
                <w:lang w:val="uk-UA"/>
              </w:rPr>
              <w:t>(грн.)</w:t>
            </w:r>
          </w:p>
        </w:tc>
        <w:tc>
          <w:tcPr>
            <w:tcW w:w="2393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AB7F0C" w:rsidRPr="00346F39" w:rsidTr="003474D5">
        <w:trPr>
          <w:trHeight w:val="425"/>
        </w:trPr>
        <w:tc>
          <w:tcPr>
            <w:tcW w:w="675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</w:tcPr>
          <w:p w:rsidR="00AB7F0C" w:rsidRPr="00346F39" w:rsidRDefault="00AB7F0C" w:rsidP="003474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  і нарахування на заробітну  плату</w:t>
            </w:r>
          </w:p>
        </w:tc>
        <w:tc>
          <w:tcPr>
            <w:tcW w:w="2817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464567,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93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AB7F0C" w:rsidRPr="00346F39" w:rsidTr="003474D5">
        <w:tc>
          <w:tcPr>
            <w:tcW w:w="675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686" w:type="dxa"/>
          </w:tcPr>
          <w:p w:rsidR="00AB7F0C" w:rsidRPr="00346F39" w:rsidRDefault="00AB7F0C" w:rsidP="003474D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Електропостачання</w:t>
            </w:r>
          </w:p>
          <w:p w:rsidR="00AB7F0C" w:rsidRPr="00346F39" w:rsidRDefault="00AB7F0C" w:rsidP="003474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7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90000</w:t>
            </w:r>
          </w:p>
        </w:tc>
        <w:tc>
          <w:tcPr>
            <w:tcW w:w="2393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AB7F0C" w:rsidRPr="00346F39" w:rsidTr="003474D5">
        <w:tc>
          <w:tcPr>
            <w:tcW w:w="675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</w:tcPr>
          <w:p w:rsidR="00AB7F0C" w:rsidRPr="00346F39" w:rsidRDefault="00AB7F0C" w:rsidP="003474D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Теплопостачання</w:t>
            </w:r>
          </w:p>
          <w:p w:rsidR="00AB7F0C" w:rsidRPr="00346F39" w:rsidRDefault="00AB7F0C" w:rsidP="003474D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(в т.ч. газопостачання)</w:t>
            </w:r>
          </w:p>
        </w:tc>
        <w:tc>
          <w:tcPr>
            <w:tcW w:w="2817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170000</w:t>
            </w:r>
          </w:p>
        </w:tc>
        <w:tc>
          <w:tcPr>
            <w:tcW w:w="2393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AB7F0C" w:rsidRPr="00346F39" w:rsidTr="003474D5">
        <w:tc>
          <w:tcPr>
            <w:tcW w:w="675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686" w:type="dxa"/>
          </w:tcPr>
          <w:p w:rsidR="00AB7F0C" w:rsidRPr="00346F39" w:rsidRDefault="00AB7F0C" w:rsidP="003474D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Засобихімводоочищення</w:t>
            </w:r>
          </w:p>
        </w:tc>
        <w:tc>
          <w:tcPr>
            <w:tcW w:w="2817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55432,45</w:t>
            </w:r>
          </w:p>
        </w:tc>
        <w:tc>
          <w:tcPr>
            <w:tcW w:w="2393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6F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AB7F0C" w:rsidRPr="00346F39" w:rsidTr="003474D5">
        <w:tc>
          <w:tcPr>
            <w:tcW w:w="4361" w:type="dxa"/>
            <w:gridSpan w:val="2"/>
          </w:tcPr>
          <w:p w:rsidR="00AB7F0C" w:rsidRPr="00346F39" w:rsidRDefault="00AB7F0C" w:rsidP="003474D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346F3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  <w:p w:rsidR="00AB7F0C" w:rsidRPr="00346F39" w:rsidRDefault="00AB7F0C" w:rsidP="003474D5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817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780 000</w:t>
            </w:r>
          </w:p>
        </w:tc>
        <w:tc>
          <w:tcPr>
            <w:tcW w:w="2393" w:type="dxa"/>
          </w:tcPr>
          <w:p w:rsidR="00AB7F0C" w:rsidRPr="00346F39" w:rsidRDefault="00AB7F0C" w:rsidP="003474D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B7F0C" w:rsidRPr="00346F39" w:rsidRDefault="00AB7F0C" w:rsidP="00AB7F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B7F0C" w:rsidRPr="00346F39" w:rsidRDefault="00AB7F0C" w:rsidP="00AB7F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7F0C" w:rsidRPr="00346F39" w:rsidRDefault="00D82E39" w:rsidP="00AB7F0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І.В.Сапожко</w:t>
      </w:r>
    </w:p>
    <w:p w:rsidR="00AB7F0C" w:rsidRPr="00346F39" w:rsidRDefault="00AB7F0C" w:rsidP="00AB7F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7F0C" w:rsidRPr="00346F39" w:rsidRDefault="00AB7F0C" w:rsidP="00AB7F0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B7F0C" w:rsidRPr="007C4B68" w:rsidRDefault="00AB7F0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B7F0C" w:rsidRPr="007C4B68" w:rsidSect="00B345C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B96" w:rsidRDefault="00922B96" w:rsidP="00723F83">
      <w:pPr>
        <w:spacing w:after="0" w:line="240" w:lineRule="auto"/>
      </w:pPr>
      <w:r>
        <w:separator/>
      </w:r>
    </w:p>
  </w:endnote>
  <w:endnote w:type="continuationSeparator" w:id="1">
    <w:p w:rsidR="00922B96" w:rsidRDefault="00922B96" w:rsidP="0072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B96" w:rsidRDefault="00922B96" w:rsidP="00723F83">
      <w:pPr>
        <w:spacing w:after="0" w:line="240" w:lineRule="auto"/>
      </w:pPr>
      <w:r>
        <w:separator/>
      </w:r>
    </w:p>
  </w:footnote>
  <w:footnote w:type="continuationSeparator" w:id="1">
    <w:p w:rsidR="00922B96" w:rsidRDefault="00922B96" w:rsidP="00723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65137"/>
    <w:multiLevelType w:val="hybridMultilevel"/>
    <w:tmpl w:val="146A7F90"/>
    <w:lvl w:ilvl="0" w:tplc="668C9D2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17357C16"/>
    <w:multiLevelType w:val="hybridMultilevel"/>
    <w:tmpl w:val="2DC2FA68"/>
    <w:lvl w:ilvl="0" w:tplc="C184A1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1F582AA2"/>
    <w:multiLevelType w:val="hybridMultilevel"/>
    <w:tmpl w:val="618EDDA6"/>
    <w:lvl w:ilvl="0" w:tplc="249CC7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18FF"/>
    <w:rsid w:val="00014C7B"/>
    <w:rsid w:val="00026292"/>
    <w:rsid w:val="0007441D"/>
    <w:rsid w:val="000877B2"/>
    <w:rsid w:val="000C2938"/>
    <w:rsid w:val="000D77CC"/>
    <w:rsid w:val="000F5EEC"/>
    <w:rsid w:val="00162A14"/>
    <w:rsid w:val="001659E2"/>
    <w:rsid w:val="001B431A"/>
    <w:rsid w:val="002038B1"/>
    <w:rsid w:val="00211E08"/>
    <w:rsid w:val="00213107"/>
    <w:rsid w:val="00214475"/>
    <w:rsid w:val="00236DAB"/>
    <w:rsid w:val="00245591"/>
    <w:rsid w:val="002B143A"/>
    <w:rsid w:val="00364178"/>
    <w:rsid w:val="003A5E4D"/>
    <w:rsid w:val="003B747A"/>
    <w:rsid w:val="003C0CC5"/>
    <w:rsid w:val="003F396F"/>
    <w:rsid w:val="0043361B"/>
    <w:rsid w:val="004D0828"/>
    <w:rsid w:val="004D5896"/>
    <w:rsid w:val="005073DA"/>
    <w:rsid w:val="00533519"/>
    <w:rsid w:val="005A009D"/>
    <w:rsid w:val="005E22BB"/>
    <w:rsid w:val="006557D4"/>
    <w:rsid w:val="00671A81"/>
    <w:rsid w:val="006918FF"/>
    <w:rsid w:val="00692DAA"/>
    <w:rsid w:val="007001D1"/>
    <w:rsid w:val="00723F83"/>
    <w:rsid w:val="007A3514"/>
    <w:rsid w:val="007C4B68"/>
    <w:rsid w:val="008106B9"/>
    <w:rsid w:val="00820787"/>
    <w:rsid w:val="00824809"/>
    <w:rsid w:val="00881E62"/>
    <w:rsid w:val="00890906"/>
    <w:rsid w:val="008C7CEC"/>
    <w:rsid w:val="008D1123"/>
    <w:rsid w:val="008F769D"/>
    <w:rsid w:val="00906DB6"/>
    <w:rsid w:val="00907342"/>
    <w:rsid w:val="00922B96"/>
    <w:rsid w:val="009262F1"/>
    <w:rsid w:val="00945471"/>
    <w:rsid w:val="00951CC5"/>
    <w:rsid w:val="009659A8"/>
    <w:rsid w:val="00972D85"/>
    <w:rsid w:val="009B3209"/>
    <w:rsid w:val="009F27C2"/>
    <w:rsid w:val="00A6175B"/>
    <w:rsid w:val="00A718D0"/>
    <w:rsid w:val="00A755B6"/>
    <w:rsid w:val="00A7652B"/>
    <w:rsid w:val="00A976BC"/>
    <w:rsid w:val="00AA4CCE"/>
    <w:rsid w:val="00AB7F0C"/>
    <w:rsid w:val="00B01FAA"/>
    <w:rsid w:val="00B33D7B"/>
    <w:rsid w:val="00B345C2"/>
    <w:rsid w:val="00BC21B0"/>
    <w:rsid w:val="00C14168"/>
    <w:rsid w:val="00CD4B85"/>
    <w:rsid w:val="00D104E5"/>
    <w:rsid w:val="00D71054"/>
    <w:rsid w:val="00D82E39"/>
    <w:rsid w:val="00DE3427"/>
    <w:rsid w:val="00E07D83"/>
    <w:rsid w:val="00E5007D"/>
    <w:rsid w:val="00E56C7C"/>
    <w:rsid w:val="00EB113F"/>
    <w:rsid w:val="00EC065C"/>
    <w:rsid w:val="00EE56D7"/>
    <w:rsid w:val="00EF5EFC"/>
    <w:rsid w:val="00F31822"/>
    <w:rsid w:val="00F464AB"/>
    <w:rsid w:val="00F81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D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5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918FF"/>
    <w:rPr>
      <w:b/>
      <w:bCs/>
    </w:rPr>
  </w:style>
  <w:style w:type="character" w:customStyle="1" w:styleId="apple-converted-space">
    <w:name w:val="apple-converted-space"/>
    <w:basedOn w:val="a0"/>
    <w:rsid w:val="006918FF"/>
  </w:style>
  <w:style w:type="paragraph" w:styleId="a5">
    <w:name w:val="List Paragraph"/>
    <w:basedOn w:val="a"/>
    <w:uiPriority w:val="34"/>
    <w:qFormat/>
    <w:rsid w:val="006918FF"/>
    <w:pPr>
      <w:ind w:left="720"/>
      <w:contextualSpacing/>
    </w:pPr>
  </w:style>
  <w:style w:type="table" w:styleId="a6">
    <w:name w:val="Table Grid"/>
    <w:basedOn w:val="a1"/>
    <w:uiPriority w:val="59"/>
    <w:rsid w:val="002144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23F83"/>
  </w:style>
  <w:style w:type="paragraph" w:styleId="a9">
    <w:name w:val="footer"/>
    <w:basedOn w:val="a"/>
    <w:link w:val="aa"/>
    <w:uiPriority w:val="99"/>
    <w:semiHidden/>
    <w:unhideWhenUsed/>
    <w:rsid w:val="00723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23F83"/>
  </w:style>
  <w:style w:type="character" w:styleId="ab">
    <w:name w:val="Hyperlink"/>
    <w:basedOn w:val="a0"/>
    <w:uiPriority w:val="99"/>
    <w:semiHidden/>
    <w:unhideWhenUsed/>
    <w:rsid w:val="003F396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D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D5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3146</Words>
  <Characters>1794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NL</cp:lastModifiedBy>
  <cp:revision>9</cp:revision>
  <cp:lastPrinted>2017-04-06T13:56:00Z</cp:lastPrinted>
  <dcterms:created xsi:type="dcterms:W3CDTF">2017-04-06T13:25:00Z</dcterms:created>
  <dcterms:modified xsi:type="dcterms:W3CDTF">2017-05-15T10:29:00Z</dcterms:modified>
</cp:coreProperties>
</file>