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BB16E" w14:textId="77777777" w:rsidR="00506EFC" w:rsidRPr="00506EFC" w:rsidRDefault="00506EFC" w:rsidP="00506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6E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06EFC">
        <w:rPr>
          <w:rFonts w:ascii="Times New Roman" w:hAnsi="Times New Roman" w:cs="Times New Roman"/>
          <w:sz w:val="28"/>
          <w:szCs w:val="28"/>
        </w:rPr>
        <w:t xml:space="preserve"> Додаток </w:t>
      </w:r>
      <w:r w:rsidRPr="00506EFC"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14:paraId="0C62AD98" w14:textId="77777777" w:rsidR="00506EFC" w:rsidRPr="00506EFC" w:rsidRDefault="00506EFC" w:rsidP="00506EFC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506EFC">
        <w:rPr>
          <w:rFonts w:ascii="Times New Roman" w:hAnsi="Times New Roman" w:cs="Times New Roman"/>
          <w:sz w:val="28"/>
          <w:szCs w:val="28"/>
        </w:rPr>
        <w:t xml:space="preserve">до Програми організації </w:t>
      </w:r>
    </w:p>
    <w:p w14:paraId="40AA5186" w14:textId="77777777" w:rsidR="00506EFC" w:rsidRPr="00506EFC" w:rsidRDefault="00506EFC" w:rsidP="00506EFC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506EFC">
        <w:rPr>
          <w:rFonts w:ascii="Times New Roman" w:hAnsi="Times New Roman" w:cs="Times New Roman"/>
          <w:sz w:val="28"/>
          <w:szCs w:val="28"/>
        </w:rPr>
        <w:t>громадських та інших робіт тимчасового характеру в місті Бровари на 2018-2022 роки</w:t>
      </w:r>
    </w:p>
    <w:p w14:paraId="61064916" w14:textId="155C322E" w:rsidR="00506EFC" w:rsidRDefault="00AF491C" w:rsidP="00506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від 21.12.2017 р. №786-36-07</w:t>
      </w:r>
    </w:p>
    <w:p w14:paraId="0CFDBAEC" w14:textId="77777777" w:rsidR="00C114E0" w:rsidRPr="00506EFC" w:rsidRDefault="00C114E0" w:rsidP="00506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2EAECD" w14:textId="77777777" w:rsidR="00506EFC" w:rsidRPr="00506EFC" w:rsidRDefault="00506EFC" w:rsidP="00506E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EFC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1EF4D833" w14:textId="77777777" w:rsidR="00506EFC" w:rsidRPr="00506EFC" w:rsidRDefault="00506EFC" w:rsidP="00506E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6EFC">
        <w:rPr>
          <w:rFonts w:ascii="Times New Roman" w:hAnsi="Times New Roman" w:cs="Times New Roman"/>
          <w:sz w:val="28"/>
          <w:szCs w:val="28"/>
        </w:rPr>
        <w:t>видів робіт, які мають суспільно-корисну спрямованість, відповідають</w:t>
      </w:r>
    </w:p>
    <w:p w14:paraId="3216DB52" w14:textId="77777777" w:rsidR="00506EFC" w:rsidRPr="00506EFC" w:rsidRDefault="00506EFC" w:rsidP="00506E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6EFC">
        <w:rPr>
          <w:rFonts w:ascii="Times New Roman" w:hAnsi="Times New Roman" w:cs="Times New Roman"/>
          <w:sz w:val="28"/>
          <w:szCs w:val="28"/>
        </w:rPr>
        <w:t xml:space="preserve">потребам територіальної громади міста, сприяють її соціальному розвитку </w:t>
      </w:r>
    </w:p>
    <w:p w14:paraId="31E89482" w14:textId="77777777" w:rsidR="00506EFC" w:rsidRPr="00506EFC" w:rsidRDefault="00506EFC" w:rsidP="00506E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9192"/>
      </w:tblGrid>
      <w:tr w:rsidR="00506EFC" w:rsidRPr="00506EFC" w14:paraId="0ED07FAB" w14:textId="77777777" w:rsidTr="00F102ED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1026" w14:textId="77777777" w:rsidR="00506EFC" w:rsidRPr="00506EFC" w:rsidRDefault="00506EFC" w:rsidP="00506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EF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11F6623E" w14:textId="77777777" w:rsidR="00506EFC" w:rsidRPr="00506EFC" w:rsidRDefault="00506EFC" w:rsidP="00506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EFC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8F3C" w14:textId="77777777" w:rsidR="00506EFC" w:rsidRPr="00506EFC" w:rsidRDefault="00506EFC" w:rsidP="00506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EFC">
              <w:rPr>
                <w:rFonts w:ascii="Times New Roman" w:hAnsi="Times New Roman" w:cs="Times New Roman"/>
                <w:sz w:val="28"/>
                <w:szCs w:val="28"/>
              </w:rPr>
              <w:t>Назва виду робіт</w:t>
            </w:r>
          </w:p>
          <w:p w14:paraId="533AB8CD" w14:textId="77777777" w:rsidR="00506EFC" w:rsidRPr="00506EFC" w:rsidRDefault="00506EFC" w:rsidP="00506E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EFC" w:rsidRPr="00506EFC" w14:paraId="7F331919" w14:textId="77777777" w:rsidTr="00F102ED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8BE0" w14:textId="77777777" w:rsidR="00506EFC" w:rsidRPr="00506EFC" w:rsidRDefault="00506EFC" w:rsidP="00506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E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F886" w14:textId="77777777" w:rsidR="00506EFC" w:rsidRPr="00506EFC" w:rsidRDefault="00506EFC" w:rsidP="00506E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6EFC">
              <w:rPr>
                <w:rFonts w:ascii="Times New Roman" w:hAnsi="Times New Roman" w:cs="Times New Roman"/>
                <w:sz w:val="28"/>
                <w:szCs w:val="28"/>
              </w:rPr>
              <w:t>Упорядження меморіалів, пам’ятників, братських могил та інших місць поховання загиблих захисників Вітчизни і утримання у належному стані цвинтарів</w:t>
            </w:r>
          </w:p>
        </w:tc>
      </w:tr>
      <w:tr w:rsidR="00506EFC" w:rsidRPr="00506EFC" w14:paraId="6B1A403E" w14:textId="77777777" w:rsidTr="00F102ED">
        <w:trPr>
          <w:trHeight w:val="693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CDFD" w14:textId="77777777" w:rsidR="00506EFC" w:rsidRPr="00506EFC" w:rsidRDefault="00506EFC" w:rsidP="00506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E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5122" w14:textId="77777777" w:rsidR="00506EFC" w:rsidRPr="00506EFC" w:rsidRDefault="00506EFC" w:rsidP="00506E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6EFC">
              <w:rPr>
                <w:rFonts w:ascii="Times New Roman" w:hAnsi="Times New Roman" w:cs="Times New Roman"/>
                <w:sz w:val="28"/>
                <w:szCs w:val="28"/>
              </w:rPr>
              <w:t>Благоустрій, озеленення та впорядкування території населеного пункту, зон відпочинку і туризму, паркових зон, спортивних майданчиків та стадіонів, закладів культури та соціальної сфери, придорожніх смуг</w:t>
            </w:r>
            <w:r w:rsidRPr="00506EFC">
              <w:rPr>
                <w:rFonts w:ascii="Times New Roman" w:hAnsi="Times New Roman" w:cs="Times New Roman"/>
                <w:bCs/>
                <w:color w:val="993300"/>
                <w:sz w:val="28"/>
                <w:szCs w:val="28"/>
              </w:rPr>
              <w:t xml:space="preserve"> </w:t>
            </w:r>
          </w:p>
        </w:tc>
      </w:tr>
      <w:tr w:rsidR="00506EFC" w:rsidRPr="00506EFC" w14:paraId="7757DBAF" w14:textId="77777777" w:rsidTr="00F102ED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81E2" w14:textId="77777777" w:rsidR="00506EFC" w:rsidRPr="00506EFC" w:rsidRDefault="00506EFC" w:rsidP="00506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E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A293" w14:textId="77777777" w:rsidR="00506EFC" w:rsidRPr="00506EFC" w:rsidRDefault="00506EFC" w:rsidP="00506E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6EFC">
              <w:rPr>
                <w:rFonts w:ascii="Times New Roman" w:hAnsi="Times New Roman" w:cs="Times New Roman"/>
                <w:sz w:val="28"/>
                <w:szCs w:val="28"/>
              </w:rPr>
              <w:t>Догляд та надання допомоги особам похилого віку та інвалідам,  супровід інвалідів по зору, а також догляд за хворими у закладах охорони здоров’я, соціального захисту та допоміжні роботи у домах для людей похилого віку.</w:t>
            </w:r>
          </w:p>
        </w:tc>
      </w:tr>
      <w:tr w:rsidR="00506EFC" w:rsidRPr="00506EFC" w14:paraId="055CDB7C" w14:textId="77777777" w:rsidTr="00F102ED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B334" w14:textId="77777777" w:rsidR="00506EFC" w:rsidRPr="00506EFC" w:rsidRDefault="00506EFC" w:rsidP="00506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E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7149" w14:textId="77777777" w:rsidR="00506EFC" w:rsidRPr="00506EFC" w:rsidRDefault="00506EFC" w:rsidP="00506E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6EFC">
              <w:rPr>
                <w:rFonts w:ascii="Times New Roman" w:hAnsi="Times New Roman" w:cs="Times New Roman"/>
                <w:sz w:val="28"/>
                <w:szCs w:val="28"/>
              </w:rPr>
              <w:t>Впорядкування територій міста з метою ліквідації наслідків надзвичайних ситуацій, визнаних рішенням органів виконавчої влади, органів місцевого самоврядування</w:t>
            </w:r>
          </w:p>
        </w:tc>
      </w:tr>
      <w:tr w:rsidR="00506EFC" w:rsidRPr="00506EFC" w14:paraId="678BD4D2" w14:textId="77777777" w:rsidTr="00F102ED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DA72" w14:textId="77777777" w:rsidR="00506EFC" w:rsidRPr="00506EFC" w:rsidRDefault="00506EFC" w:rsidP="00506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E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1C4F" w14:textId="77777777" w:rsidR="00506EFC" w:rsidRPr="00506EFC" w:rsidRDefault="00506EFC" w:rsidP="00506E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6EFC">
              <w:rPr>
                <w:rFonts w:ascii="Times New Roman" w:hAnsi="Times New Roman" w:cs="Times New Roman"/>
                <w:sz w:val="28"/>
                <w:szCs w:val="28"/>
              </w:rPr>
              <w:t>Підсобні роботи з відновлення заповідників, пам’яток архітектури, історії та культури.</w:t>
            </w:r>
          </w:p>
        </w:tc>
      </w:tr>
      <w:tr w:rsidR="00506EFC" w:rsidRPr="00506EFC" w14:paraId="0A3E1590" w14:textId="77777777" w:rsidTr="00F102ED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591F" w14:textId="77777777" w:rsidR="00506EFC" w:rsidRPr="00506EFC" w:rsidRDefault="00506EFC" w:rsidP="00506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E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FC7D" w14:textId="77777777" w:rsidR="00506EFC" w:rsidRPr="00506EFC" w:rsidRDefault="00506EFC" w:rsidP="00506E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6EFC">
              <w:rPr>
                <w:rFonts w:ascii="Times New Roman" w:hAnsi="Times New Roman" w:cs="Times New Roman"/>
                <w:sz w:val="28"/>
                <w:szCs w:val="28"/>
              </w:rPr>
              <w:t>Підсобні роботи в приватних житлових будинків одиноких осіб з числа ветеранів війни та інвалідів.</w:t>
            </w:r>
          </w:p>
        </w:tc>
      </w:tr>
      <w:tr w:rsidR="00506EFC" w:rsidRPr="00506EFC" w14:paraId="789D0237" w14:textId="77777777" w:rsidTr="00F102ED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FA1A" w14:textId="77777777" w:rsidR="00506EFC" w:rsidRPr="00506EFC" w:rsidRDefault="00506EFC" w:rsidP="00506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E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612F" w14:textId="77777777" w:rsidR="00506EFC" w:rsidRPr="00506EFC" w:rsidRDefault="00506EFC" w:rsidP="00506E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6EFC">
              <w:rPr>
                <w:rFonts w:ascii="Times New Roman" w:hAnsi="Times New Roman" w:cs="Times New Roman"/>
                <w:sz w:val="28"/>
                <w:szCs w:val="28"/>
              </w:rPr>
              <w:t>Підсобні роботи з відновлення бібліотечного фонду в бібліотеках, роботи в архівах з документацією.</w:t>
            </w:r>
          </w:p>
        </w:tc>
      </w:tr>
      <w:tr w:rsidR="00506EFC" w:rsidRPr="00506EFC" w14:paraId="6C860F45" w14:textId="77777777" w:rsidTr="00F102ED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F663" w14:textId="77777777" w:rsidR="00506EFC" w:rsidRPr="00506EFC" w:rsidRDefault="00506EFC" w:rsidP="00506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E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F7ED" w14:textId="77777777" w:rsidR="00506EFC" w:rsidRPr="00506EFC" w:rsidRDefault="00506EFC" w:rsidP="00506E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6EFC">
              <w:rPr>
                <w:rFonts w:ascii="Times New Roman" w:hAnsi="Times New Roman" w:cs="Times New Roman"/>
                <w:sz w:val="28"/>
                <w:szCs w:val="28"/>
              </w:rPr>
              <w:t>Підсобні роботи на об’єктах комунальної форми власності у сфері будівництва, ремонту та реконструкції спортивної, транспортної, медичної, телекомунікаційної інфраструктури та інші види робіт, які мають суспільно-корисну спрямованість та відповідають потребам міста і сприяють його соціальному розвитку.</w:t>
            </w:r>
          </w:p>
        </w:tc>
      </w:tr>
      <w:tr w:rsidR="00506EFC" w:rsidRPr="00506EFC" w14:paraId="5CA5AE13" w14:textId="77777777" w:rsidTr="00F102ED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B18A" w14:textId="77777777" w:rsidR="00506EFC" w:rsidRPr="00506EFC" w:rsidRDefault="00506EFC" w:rsidP="00506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E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F57E" w14:textId="77777777" w:rsidR="00506EFC" w:rsidRPr="00506EFC" w:rsidRDefault="00506EFC" w:rsidP="00506E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6EFC">
              <w:rPr>
                <w:rFonts w:ascii="Times New Roman" w:hAnsi="Times New Roman" w:cs="Times New Roman"/>
                <w:sz w:val="28"/>
                <w:szCs w:val="28"/>
              </w:rPr>
              <w:t>Інформування населення про порядок отримання житлових субсидій та робота з документацією</w:t>
            </w:r>
          </w:p>
        </w:tc>
      </w:tr>
      <w:tr w:rsidR="00506EFC" w:rsidRPr="00506EFC" w14:paraId="7256CB54" w14:textId="77777777" w:rsidTr="00F102ED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FDCB" w14:textId="77777777" w:rsidR="00506EFC" w:rsidRPr="00506EFC" w:rsidRDefault="00506EFC" w:rsidP="00506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EF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4E5B" w14:textId="77777777" w:rsidR="00506EFC" w:rsidRPr="00506EFC" w:rsidRDefault="00506EFC" w:rsidP="00506E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6EFC">
              <w:rPr>
                <w:rFonts w:ascii="Times New Roman" w:hAnsi="Times New Roman" w:cs="Times New Roman"/>
                <w:sz w:val="28"/>
                <w:szCs w:val="28"/>
              </w:rPr>
              <w:t>Надання послуг із супроводу, догляду обслуговування соціально-медичного патронажу осіб з інвалідністю або тимчасових непрацездатних, надання допомоги сім’ям, яких загинули, постраждали чи є учасниками АТО та зазнали негативного впливу внаслідок збройного конфлікту</w:t>
            </w:r>
          </w:p>
        </w:tc>
      </w:tr>
    </w:tbl>
    <w:p w14:paraId="06C3404B" w14:textId="77777777" w:rsidR="00506EFC" w:rsidRPr="00506EFC" w:rsidRDefault="00506EFC" w:rsidP="00506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862A95" w14:textId="77777777" w:rsidR="00506EFC" w:rsidRPr="00506EFC" w:rsidRDefault="00506EFC" w:rsidP="00506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1C457C" w14:textId="77777777" w:rsidR="00506EFC" w:rsidRPr="00506EFC" w:rsidRDefault="00506EFC" w:rsidP="00506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 </w:t>
      </w:r>
      <w:r w:rsidRPr="00506EFC">
        <w:rPr>
          <w:rFonts w:ascii="Times New Roman" w:hAnsi="Times New Roman" w:cs="Times New Roman"/>
          <w:sz w:val="28"/>
          <w:szCs w:val="28"/>
        </w:rPr>
        <w:t xml:space="preserve">голова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506EFC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506EFC">
        <w:rPr>
          <w:rFonts w:ascii="Times New Roman" w:hAnsi="Times New Roman" w:cs="Times New Roman"/>
          <w:sz w:val="28"/>
          <w:szCs w:val="28"/>
        </w:rPr>
        <w:t>І.В.Сапожко</w:t>
      </w:r>
      <w:proofErr w:type="spellEnd"/>
    </w:p>
    <w:p w14:paraId="18A27819" w14:textId="77777777" w:rsidR="00677AB1" w:rsidRDefault="00677AB1"/>
    <w:sectPr w:rsidR="00677AB1" w:rsidSect="00C114E0">
      <w:pgSz w:w="11906" w:h="16838"/>
      <w:pgMar w:top="142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6EFC"/>
    <w:rsid w:val="003279B0"/>
    <w:rsid w:val="00506EFC"/>
    <w:rsid w:val="00677AB1"/>
    <w:rsid w:val="00AF491C"/>
    <w:rsid w:val="00C1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887A"/>
  <w15:docId w15:val="{2FB9BFFF-6F19-4BB3-84C0-8703D622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</dc:creator>
  <cp:keywords/>
  <dc:description/>
  <cp:lastModifiedBy>Rada</cp:lastModifiedBy>
  <cp:revision>5</cp:revision>
  <dcterms:created xsi:type="dcterms:W3CDTF">2017-11-21T07:45:00Z</dcterms:created>
  <dcterms:modified xsi:type="dcterms:W3CDTF">2022-09-23T11:45:00Z</dcterms:modified>
</cp:coreProperties>
</file>