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B16E" w14:textId="77777777" w:rsidR="00506EFC" w:rsidRPr="00506EFC" w:rsidRDefault="00506EFC" w:rsidP="00506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E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6EFC">
        <w:rPr>
          <w:rFonts w:ascii="Times New Roman" w:hAnsi="Times New Roman" w:cs="Times New Roman"/>
          <w:sz w:val="28"/>
          <w:szCs w:val="28"/>
        </w:rPr>
        <w:t xml:space="preserve"> Додаток </w:t>
      </w:r>
      <w:r w:rsidRPr="00506EFC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0C62AD98" w14:textId="77777777" w:rsidR="00506EFC" w:rsidRPr="00506EFC" w:rsidRDefault="00506EFC" w:rsidP="00506EF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506EFC">
        <w:rPr>
          <w:rFonts w:ascii="Times New Roman" w:hAnsi="Times New Roman" w:cs="Times New Roman"/>
          <w:sz w:val="28"/>
          <w:szCs w:val="28"/>
        </w:rPr>
        <w:t xml:space="preserve">до Програми організації </w:t>
      </w:r>
    </w:p>
    <w:p w14:paraId="40AA5186" w14:textId="77777777" w:rsidR="00506EFC" w:rsidRPr="00506EFC" w:rsidRDefault="00506EFC" w:rsidP="00506EF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06EFC">
        <w:rPr>
          <w:rFonts w:ascii="Times New Roman" w:hAnsi="Times New Roman" w:cs="Times New Roman"/>
          <w:sz w:val="28"/>
          <w:szCs w:val="28"/>
        </w:rPr>
        <w:t>громадських та інших робіт тимчасового характеру в місті Бровари на 2018-2022 роки</w:t>
      </w:r>
    </w:p>
    <w:p w14:paraId="61064916" w14:textId="155C322E" w:rsidR="00506EFC" w:rsidRDefault="00AF491C" w:rsidP="00506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від 21.12.2017 р. №786-36-07</w:t>
      </w:r>
    </w:p>
    <w:p w14:paraId="0CFDBAEC" w14:textId="77777777" w:rsidR="00C114E0" w:rsidRPr="00506EFC" w:rsidRDefault="00C114E0" w:rsidP="00506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EAECD" w14:textId="77777777" w:rsidR="00506EFC" w:rsidRPr="00506EFC" w:rsidRDefault="00506EFC" w:rsidP="00506E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EFC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1EF4D833" w14:textId="77777777" w:rsidR="00506EFC" w:rsidRPr="00506EFC" w:rsidRDefault="00506EFC" w:rsidP="00506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EFC">
        <w:rPr>
          <w:rFonts w:ascii="Times New Roman" w:hAnsi="Times New Roman" w:cs="Times New Roman"/>
          <w:sz w:val="28"/>
          <w:szCs w:val="28"/>
        </w:rPr>
        <w:t>видів робіт, які мають суспільно-корисну спрямованість, відповідають</w:t>
      </w:r>
    </w:p>
    <w:p w14:paraId="3216DB52" w14:textId="77777777" w:rsidR="00506EFC" w:rsidRPr="00506EFC" w:rsidRDefault="00506EFC" w:rsidP="00506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EFC">
        <w:rPr>
          <w:rFonts w:ascii="Times New Roman" w:hAnsi="Times New Roman" w:cs="Times New Roman"/>
          <w:sz w:val="28"/>
          <w:szCs w:val="28"/>
        </w:rPr>
        <w:t xml:space="preserve">потребам територіальної громади міста, сприяють її соціальному розвитку </w:t>
      </w:r>
    </w:p>
    <w:p w14:paraId="31E89482" w14:textId="77777777" w:rsidR="00506EFC" w:rsidRPr="00506EFC" w:rsidRDefault="00506EFC" w:rsidP="00506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9192"/>
      </w:tblGrid>
      <w:tr w:rsidR="00506EFC" w:rsidRPr="00506EFC" w14:paraId="0ED07FAB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026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1F6623E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F3C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Назва виду робіт</w:t>
            </w:r>
          </w:p>
          <w:p w14:paraId="533AB8CD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EFC" w:rsidRPr="00506EFC" w14:paraId="7F331919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8BE0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886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Упорядження меморіалів, пам’ятників, братських могил та інших місць поховання загиблих захисників Вітчизни і утримання у належному стані цвинтарів</w:t>
            </w:r>
          </w:p>
        </w:tc>
      </w:tr>
      <w:tr w:rsidR="00506EFC" w:rsidRPr="00506EFC" w14:paraId="6B1A403E" w14:textId="77777777" w:rsidTr="00F102ED">
        <w:trPr>
          <w:trHeight w:val="693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CDFD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5122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Благоустрій, озеленення та впорядкування території населеного пункту, зон відпочинку і туризму, паркових зон, спортивних майданчиків та стадіонів, закладів культури та соціальної сфери, придорожніх смуг</w:t>
            </w:r>
            <w:r w:rsidRPr="00506EFC">
              <w:rPr>
                <w:rFonts w:ascii="Times New Roman" w:hAnsi="Times New Roman" w:cs="Times New Roman"/>
                <w:bCs/>
                <w:color w:val="993300"/>
                <w:sz w:val="28"/>
                <w:szCs w:val="28"/>
              </w:rPr>
              <w:t xml:space="preserve"> </w:t>
            </w:r>
          </w:p>
        </w:tc>
      </w:tr>
      <w:tr w:rsidR="00506EFC" w:rsidRPr="00506EFC" w14:paraId="7757DBAF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81E2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A293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Догляд та надання допомоги особам похилого віку та інвалідам,  супровід інвалідів по зору, а також догляд за хворими у закладах охорони здоров’я, соціального захисту та допоміжні роботи у домах для людей похилого віку.</w:t>
            </w:r>
          </w:p>
        </w:tc>
      </w:tr>
      <w:tr w:rsidR="00506EFC" w:rsidRPr="00506EFC" w14:paraId="055CDB7C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B334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7149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Впорядкування територій міста з метою ліквідації наслідків надзвичайних ситуацій, визнаних рішенням органів виконавчої влади, органів місцевого самоврядування</w:t>
            </w:r>
          </w:p>
        </w:tc>
      </w:tr>
      <w:tr w:rsidR="00506EFC" w:rsidRPr="00506EFC" w14:paraId="678BD4D2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DA72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1C4F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Підсобні роботи з відновлення заповідників, пам’яток архітектури, історії та культури.</w:t>
            </w:r>
          </w:p>
        </w:tc>
      </w:tr>
      <w:tr w:rsidR="00506EFC" w:rsidRPr="00506EFC" w14:paraId="0A3E1590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91F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C7D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Підсобні роботи в приватних житлових будинків одиноких осіб з числа ветеранів війни та інвалідів.</w:t>
            </w:r>
          </w:p>
        </w:tc>
      </w:tr>
      <w:tr w:rsidR="00506EFC" w:rsidRPr="00506EFC" w14:paraId="789D0237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A1A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612F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Підсобні роботи з відновлення бібліотечного фонду в бібліотеках, роботи в архівах з документацією.</w:t>
            </w:r>
          </w:p>
        </w:tc>
      </w:tr>
      <w:tr w:rsidR="00506EFC" w:rsidRPr="00506EFC" w14:paraId="6C860F45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F663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7ED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Підсобні роботи на об’єктах комунальної форми власності у сфері будівництва, ремонту та реконструкції спортивної, транспортної, медичної, телекомунікаційної інфраструктури та інші види робіт, які мають суспільно-корисну спрямованість та відповідають потребам міста і сприяють його соціальному розвитку.</w:t>
            </w:r>
          </w:p>
        </w:tc>
      </w:tr>
      <w:tr w:rsidR="00506EFC" w:rsidRPr="00506EFC" w14:paraId="5CA5AE13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B18A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F57E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Інформування населення про порядок отримання житлових субсидій та робота з документацією</w:t>
            </w:r>
          </w:p>
        </w:tc>
      </w:tr>
      <w:tr w:rsidR="00506EFC" w:rsidRPr="00506EFC" w14:paraId="7256CB54" w14:textId="77777777" w:rsidTr="00F102ED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DCB" w14:textId="77777777" w:rsidR="00506EFC" w:rsidRPr="00506EFC" w:rsidRDefault="00506EFC" w:rsidP="00506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4E5B" w14:textId="77777777" w:rsidR="00506EFC" w:rsidRPr="00506EFC" w:rsidRDefault="00506EFC" w:rsidP="00506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FC">
              <w:rPr>
                <w:rFonts w:ascii="Times New Roman" w:hAnsi="Times New Roman" w:cs="Times New Roman"/>
                <w:sz w:val="28"/>
                <w:szCs w:val="28"/>
              </w:rPr>
              <w:t>Надання послуг із супроводу, догляду обслуговування соціально-медичного патронажу осіб з інвалідністю або тимчасових непрацездатних, надання допомоги сім’ям, яких загинули, постраждали чи є учасниками АТО та зазнали негативного впливу внаслідок збройного конфлікту</w:t>
            </w:r>
          </w:p>
        </w:tc>
      </w:tr>
    </w:tbl>
    <w:p w14:paraId="06C3404B" w14:textId="77777777" w:rsidR="00506EFC" w:rsidRPr="00506EFC" w:rsidRDefault="00506EFC" w:rsidP="00506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62A95" w14:textId="77777777" w:rsidR="00506EFC" w:rsidRPr="00506EFC" w:rsidRDefault="00506EFC" w:rsidP="00506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C457C" w14:textId="77777777" w:rsidR="00506EFC" w:rsidRPr="00506EFC" w:rsidRDefault="00506EFC" w:rsidP="00506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 </w:t>
      </w:r>
      <w:r w:rsidRPr="00506EFC">
        <w:rPr>
          <w:rFonts w:ascii="Times New Roman" w:hAnsi="Times New Roman" w:cs="Times New Roman"/>
          <w:sz w:val="28"/>
          <w:szCs w:val="28"/>
        </w:rPr>
        <w:t xml:space="preserve">голова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06EF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06EFC">
        <w:rPr>
          <w:rFonts w:ascii="Times New Roman" w:hAnsi="Times New Roman" w:cs="Times New Roman"/>
          <w:sz w:val="28"/>
          <w:szCs w:val="28"/>
        </w:rPr>
        <w:t>І.В.Сапожко</w:t>
      </w:r>
      <w:proofErr w:type="spellEnd"/>
    </w:p>
    <w:p w14:paraId="18A27819" w14:textId="77777777" w:rsidR="00677AB1" w:rsidRDefault="00677AB1"/>
    <w:sectPr w:rsidR="00677AB1" w:rsidSect="00C114E0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EFC"/>
    <w:rsid w:val="003279B0"/>
    <w:rsid w:val="00506EFC"/>
    <w:rsid w:val="00677AB1"/>
    <w:rsid w:val="00AF491C"/>
    <w:rsid w:val="00C1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887A"/>
  <w15:docId w15:val="{2FB9BFFF-6F19-4BB3-84C0-8703D622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5</cp:revision>
  <dcterms:created xsi:type="dcterms:W3CDTF">2017-11-21T07:45:00Z</dcterms:created>
  <dcterms:modified xsi:type="dcterms:W3CDTF">2022-09-23T11:45:00Z</dcterms:modified>
</cp:coreProperties>
</file>