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RPr="00B21208" w:rsidP="00B21208" w14:paraId="13F20153" w14:textId="5FD04B8D">
      <w:pPr>
        <w:pStyle w:val="NoSpacing"/>
        <w:ind w:left="10773"/>
        <w:jc w:val="center"/>
        <w:rPr>
          <w:sz w:val="28"/>
          <w:szCs w:val="28"/>
          <w:lang w:val="en-US"/>
        </w:rPr>
      </w:pPr>
      <w:permStart w:id="0" w:edGrp="everyone"/>
      <w:r w:rsidRPr="00B21208">
        <w:rPr>
          <w:sz w:val="28"/>
          <w:szCs w:val="28"/>
        </w:rPr>
        <w:t>Додаток</w:t>
      </w:r>
      <w:r w:rsidRPr="00B21208" w:rsidR="009511FC">
        <w:rPr>
          <w:sz w:val="28"/>
          <w:szCs w:val="28"/>
        </w:rPr>
        <w:t xml:space="preserve"> </w:t>
      </w:r>
      <w:r w:rsidRPr="00B21208" w:rsidR="00B21208">
        <w:rPr>
          <w:sz w:val="28"/>
          <w:szCs w:val="28"/>
          <w:lang w:val="en-US"/>
        </w:rPr>
        <w:t>1</w:t>
      </w:r>
    </w:p>
    <w:p w:rsidR="00B21208" w:rsidRPr="00B21208" w:rsidP="00B21208" w14:paraId="1B95FA9D" w14:textId="32586F30">
      <w:pPr>
        <w:pStyle w:val="NoSpacing"/>
        <w:ind w:left="10773"/>
        <w:jc w:val="center"/>
        <w:rPr>
          <w:sz w:val="28"/>
          <w:szCs w:val="28"/>
          <w:lang w:val="uk-UA"/>
        </w:rPr>
      </w:pPr>
      <w:r w:rsidRPr="00B21208">
        <w:rPr>
          <w:sz w:val="28"/>
          <w:szCs w:val="28"/>
          <w:lang w:val="uk-UA"/>
        </w:rPr>
        <w:t xml:space="preserve">рішення Броварської </w:t>
      </w:r>
      <w:r>
        <w:rPr>
          <w:sz w:val="28"/>
          <w:szCs w:val="28"/>
          <w:lang w:val="uk-UA"/>
        </w:rPr>
        <w:t>м</w:t>
      </w:r>
      <w:r w:rsidRPr="00B21208">
        <w:rPr>
          <w:sz w:val="28"/>
          <w:szCs w:val="28"/>
          <w:lang w:val="uk-UA"/>
        </w:rPr>
        <w:t>іської</w:t>
      </w:r>
    </w:p>
    <w:p w:rsidR="00B21208" w:rsidRPr="00B21208" w:rsidP="00B21208" w14:paraId="63BC2516" w14:textId="77777777">
      <w:pPr>
        <w:pStyle w:val="NoSpacing"/>
        <w:ind w:left="10773"/>
        <w:jc w:val="center"/>
        <w:rPr>
          <w:sz w:val="28"/>
          <w:szCs w:val="28"/>
          <w:lang w:val="uk-UA"/>
        </w:rPr>
      </w:pPr>
      <w:r w:rsidRPr="00B21208">
        <w:rPr>
          <w:sz w:val="28"/>
          <w:szCs w:val="28"/>
          <w:lang w:val="uk-UA"/>
        </w:rPr>
        <w:t>ради Броварського району</w:t>
      </w:r>
    </w:p>
    <w:p w:rsidR="00B21208" w:rsidRPr="00B21208" w:rsidP="00B21208" w14:paraId="43E7A4D8" w14:textId="77777777">
      <w:pPr>
        <w:pStyle w:val="NoSpacing"/>
        <w:ind w:left="10773"/>
        <w:jc w:val="center"/>
        <w:rPr>
          <w:sz w:val="28"/>
          <w:szCs w:val="28"/>
          <w:lang w:val="uk-UA"/>
        </w:rPr>
      </w:pPr>
      <w:r w:rsidRPr="00B21208">
        <w:rPr>
          <w:sz w:val="28"/>
          <w:szCs w:val="28"/>
          <w:lang w:val="uk-UA"/>
        </w:rPr>
        <w:t>Київської області</w:t>
      </w:r>
    </w:p>
    <w:p w:rsidR="00B21208" w:rsidRPr="00B21208" w:rsidP="00B21208" w14:paraId="28ABC2DE" w14:textId="77777777">
      <w:pPr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B21208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B21208" w:rsidRPr="00B21208" w:rsidP="00B21208" w14:paraId="4DD72BAD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r w:rsidRPr="00B21208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10 Броварської міської ради Броварського району </w:t>
      </w:r>
      <w:r w:rsidRPr="00B21208">
        <w:rPr>
          <w:rFonts w:eastAsia="Calibri"/>
          <w:b/>
          <w:bCs/>
          <w:lang w:val="uk-UA" w:eastAsia="en-US"/>
        </w:rPr>
        <w:t xml:space="preserve">Київської області </w:t>
      </w:r>
      <w:r w:rsidRPr="00B21208">
        <w:rPr>
          <w:b/>
          <w:bCs/>
          <w:lang w:val="uk-UA"/>
        </w:rPr>
        <w:t>та підлягає списанню:</w:t>
      </w:r>
    </w:p>
    <w:p w:rsidR="00B21208" w:rsidRPr="00B21208" w:rsidP="00B21208" w14:paraId="52B3779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417"/>
        <w:gridCol w:w="880"/>
        <w:gridCol w:w="4365"/>
        <w:gridCol w:w="1418"/>
        <w:gridCol w:w="1275"/>
        <w:gridCol w:w="1418"/>
        <w:gridCol w:w="1276"/>
      </w:tblGrid>
      <w:tr w14:paraId="71F70396" w14:textId="77777777" w:rsidTr="00B21208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49FFE3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78CF2F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B21208" w:rsidRPr="00B21208" w:rsidP="00FC42D6" w14:paraId="3F6E98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10DD34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B21208" w:rsidRPr="00B21208" w:rsidP="00FC42D6" w14:paraId="1139AF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D0CC5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1DF795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3E3599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Первіс</w:t>
            </w:r>
          </w:p>
          <w:p w:rsidR="00B21208" w:rsidRPr="00B21208" w:rsidP="00B21208" w14:paraId="38F6F9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на вартість</w:t>
            </w:r>
          </w:p>
          <w:p w:rsidR="00B21208" w:rsidRPr="00B21208" w:rsidP="00B21208" w14:paraId="5642E8A5" w14:textId="37830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5FE3ED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B21208" w:rsidRPr="00B21208" w:rsidP="00FC42D6" w14:paraId="461C9A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5266CC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Залиш</w:t>
            </w:r>
          </w:p>
          <w:p w:rsidR="00B21208" w:rsidRPr="00B21208" w:rsidP="00FC42D6" w14:paraId="4CD306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кова вар</w:t>
            </w:r>
          </w:p>
          <w:p w:rsidR="00B21208" w:rsidRPr="00B21208" w:rsidP="00B21208" w14:paraId="29513DFD" w14:textId="75C8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тість</w:t>
            </w:r>
            <w:r w:rsidRPr="00B21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2CC3E3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7A47A282" w14:textId="77777777" w:rsidTr="00B21208">
        <w:tblPrEx>
          <w:tblW w:w="1460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2C517B4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2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4CF3B20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20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3C00AE5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20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012C777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21EF53B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20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756A69C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20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0E687FF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20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5A01532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2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08" w:rsidRPr="00B21208" w:rsidP="00FC42D6" w14:paraId="7FE11DF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2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14:paraId="497253C1" w14:textId="77777777" w:rsidTr="00B21208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293259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0B99A7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Водонагрівач</w:t>
            </w:r>
          </w:p>
          <w:p w:rsidR="00B21208" w:rsidRPr="00B21208" w:rsidP="00FC42D6" w14:paraId="20CE386E" w14:textId="77777777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color w:val="000000"/>
                <w:spacing w:val="-4"/>
                <w:sz w:val="24"/>
                <w:szCs w:val="24"/>
              </w:rPr>
            </w:pPr>
          </w:p>
          <w:p w:rsidR="00B21208" w:rsidRPr="00B21208" w:rsidP="00FC42D6" w14:paraId="22578B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3835E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101410001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31DC42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9EA0A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Корозійні пошкодження та протікання накопичувального бачка. Вихід з ладу плати управління та регуляторів. Вихід з ладу регуляторів блоку управління.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52B201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2646,00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1F3A9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2646,00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4BA7C9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7EF99F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14:paraId="4B366EEB" w14:textId="77777777" w:rsidTr="00B21208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4203E6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2AA369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 xml:space="preserve">Телевізор </w:t>
            </w:r>
            <w:r w:rsidRPr="00B21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5A2482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101410033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45A74A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3DD336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Згорання блоку живлення. Втрата емісії кінескопу. Згорання блоку налаштувань та блоку кадрової розгортки.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AE5FD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1317,00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433DE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1317,00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24DF1E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E9EBF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</w:tr>
      <w:tr w14:paraId="476E0004" w14:textId="77777777" w:rsidTr="00B21208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024A1C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7036AF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 xml:space="preserve">Машина картоплечистка МОК-150М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7CF4F7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101410061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5CB8F0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3DF008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Знос підшипників, обрив обмотки електродвигуна, окислення контактів, корозія корпусу та деталей, протікання баку.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3C770C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9966,00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3E2870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9966,00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307F5F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218A08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1E534851" w14:textId="77777777" w:rsidTr="00B21208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20365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374E6E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Шафа морозильна</w:t>
            </w:r>
          </w:p>
          <w:p w:rsidR="00B21208" w:rsidRPr="00B21208" w:rsidP="00FC42D6" w14:paraId="56E7AE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1172D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101410074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414A72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019A3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 xml:space="preserve">Корозія пошкодження ребер конденсатора. Вихід з ладу датчиків регулятора тиску. Фізичний знос поршеня, підшипників та колінчатого валу блоку циліндра компресора.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52901D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12333,00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7DC9CA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11409,07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4157CC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923,93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050FE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14:paraId="015719F2" w14:textId="77777777" w:rsidTr="00B21208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7C0A10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292557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 xml:space="preserve">Процесор </w:t>
            </w:r>
            <w:r w:rsidRPr="00B21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Celeron – 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89405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101480006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01A9FD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717136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ніжки процесора. Вихід з ладу внаслідок значного механічного відпрацювання.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F49BC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3274,00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AE34C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3274,00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2CFA1B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1FBBB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14:paraId="6613C126" w14:textId="77777777" w:rsidTr="00B21208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058B06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419273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Принтер НР</w:t>
            </w:r>
            <w:r w:rsidRPr="00B21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2A688A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101480007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07A878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52C64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Вихід з ладу печатного елементу. Вихід з ладу картриджу та інтерфейсної плати. Вихід з ладу фото барабану. Підгортання печатної голівки.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731BD9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1535,00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0E7BE1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1535,00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41800E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68BE42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14:paraId="52073203" w14:textId="77777777" w:rsidTr="00B21208">
        <w:tblPrEx>
          <w:tblW w:w="14601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08" w:rsidRPr="00B21208" w:rsidP="00FC42D6" w14:paraId="1EE5C3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8" w:rsidRPr="00B21208" w:rsidP="00FC42D6" w14:paraId="6F8005B3" w14:textId="777777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8" w:rsidRPr="00B21208" w:rsidP="00FC42D6" w14:paraId="1D679E9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8" w:rsidRPr="00B21208" w:rsidP="00FC42D6" w14:paraId="2B3CA6CE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8" w:rsidRPr="00B21208" w:rsidP="00FC42D6" w14:paraId="50D80866" w14:textId="7777777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8" w:rsidRPr="00B21208" w:rsidP="00FC42D6" w14:paraId="0AC7098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B21208">
              <w:rPr>
                <w:bCs/>
                <w:color w:val="000000"/>
                <w:lang w:val="uk-UA"/>
              </w:rPr>
              <w:t>31071,00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8" w:rsidRPr="00B21208" w:rsidP="00FC42D6" w14:paraId="10C6073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B21208">
              <w:rPr>
                <w:bCs/>
                <w:color w:val="000000"/>
                <w:lang w:val="uk-UA"/>
              </w:rPr>
              <w:t>30147,07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8" w:rsidRPr="00B21208" w:rsidP="00FC42D6" w14:paraId="180EB9A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B21208">
              <w:rPr>
                <w:bCs/>
                <w:color w:val="000000"/>
                <w:lang w:val="uk-UA"/>
              </w:rPr>
              <w:t>923,93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08" w:rsidRPr="00B21208" w:rsidP="00FC42D6" w14:paraId="07F4B66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</w:rPr>
            </w:pPr>
          </w:p>
        </w:tc>
      </w:tr>
    </w:tbl>
    <w:p w:rsidR="00B21208" w:rsidRPr="00B21208" w:rsidP="00B21208" w14:paraId="791682B0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:rsidR="00B21208" w:rsidP="00B21208" w14:paraId="707FE0F8" w14:textId="68422DD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21208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B21208">
        <w:rPr>
          <w:rFonts w:ascii="Times New Roman" w:hAnsi="Times New Roman" w:cs="Times New Roman"/>
          <w:sz w:val="28"/>
          <w:szCs w:val="28"/>
        </w:rPr>
        <w:t xml:space="preserve">                                  Ігор САПОЖКО</w:t>
      </w:r>
      <w:bookmarkStart w:id="1" w:name="_GoBack"/>
      <w:bookmarkEnd w:id="1"/>
    </w:p>
    <w:permEnd w:id="0"/>
    <w:p w:rsidR="00B21208" w:rsidRPr="00EA126F" w:rsidP="00B933FF" w14:paraId="2F1A70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E446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21208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C42D6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B212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1">
    <w:name w:val="Заголовок 1 Знак"/>
    <w:basedOn w:val="DefaultParagraphFont"/>
    <w:link w:val="Heading1"/>
    <w:uiPriority w:val="9"/>
    <w:rsid w:val="00B2120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NoSpacing">
    <w:name w:val="No Spacing"/>
    <w:uiPriority w:val="1"/>
    <w:qFormat/>
    <w:rsid w:val="00B21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B2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0D1DFE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1143</Words>
  <Characters>652</Characters>
  <Application>Microsoft Office Word</Application>
  <DocSecurity>8</DocSecurity>
  <Lines>5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2024-01-05T14:12:00Z</dcterms:modified>
</cp:coreProperties>
</file>