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90124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01244" w:rsidRDefault="00901244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:rsidR="00901244" w:rsidRPr="00022D9A" w:rsidRDefault="00901244" w:rsidP="00901244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bookmarkStart w:id="0" w:name="_Hlk129350008"/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0"/>
    <w:p w:rsidR="00901244" w:rsidRPr="00022D9A" w:rsidRDefault="00901244" w:rsidP="00901244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01244" w:rsidRDefault="00901244" w:rsidP="00901244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r w:rsidRPr="00022D9A">
        <w:rPr>
          <w:color w:val="000000"/>
          <w:sz w:val="27"/>
          <w:szCs w:val="27"/>
        </w:rPr>
        <w:t>підготовлена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901244" w:rsidRPr="00022D9A" w:rsidRDefault="00901244" w:rsidP="00901244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901244" w:rsidRPr="00022D9A" w:rsidRDefault="00901244" w:rsidP="00901244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901244" w:rsidRPr="00022D9A" w:rsidRDefault="00901244" w:rsidP="00901244">
      <w:pPr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Листи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Броварського ліцею № 10 Броварської міської ради Броварського району Київської області від 30.11.2023 № 01-05/567, комунального підприємства Броварської міської ради Броварського району Київської області «Бровари – Благоустрій» від 06.12.2023 № 13538/13.1/В, закладу дошкільної освіти комбінованого типу (ясла – садок) «Дивосвіт» Броварської міської ради Броварського району Київської області від 07.12.2023 № 83 та від 18.12.2023 № 89 та комунального підприємства Броварської міської ради Броварського району Київської області «</w:t>
      </w:r>
      <w:proofErr w:type="spellStart"/>
      <w:r w:rsidRPr="00022D9A">
        <w:rPr>
          <w:rFonts w:ascii="Times New Roman" w:eastAsia="Times New Roman" w:hAnsi="Times New Roman"/>
          <w:sz w:val="27"/>
          <w:szCs w:val="27"/>
          <w:lang w:val="uk-UA"/>
        </w:rPr>
        <w:t>Броваритепловодоенергія</w:t>
      </w:r>
      <w:proofErr w:type="spellEnd"/>
      <w:r w:rsidRPr="00022D9A">
        <w:rPr>
          <w:rFonts w:ascii="Times New Roman" w:eastAsia="Times New Roman" w:hAnsi="Times New Roman"/>
          <w:sz w:val="27"/>
          <w:szCs w:val="27"/>
          <w:lang w:val="uk-UA"/>
        </w:rPr>
        <w:t>» від 22.12.2023 № 14299/13.2/В 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901244" w:rsidRPr="00022D9A" w:rsidRDefault="00901244" w:rsidP="00901244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901244" w:rsidRPr="00022D9A" w:rsidRDefault="00901244" w:rsidP="00901244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901244" w:rsidRPr="00022D9A" w:rsidRDefault="00901244" w:rsidP="0090124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901244" w:rsidRPr="00022D9A" w:rsidRDefault="00901244" w:rsidP="00901244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.</w:t>
      </w:r>
    </w:p>
    <w:p w:rsidR="00901244" w:rsidRPr="00022D9A" w:rsidRDefault="00901244" w:rsidP="0090124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901244" w:rsidRPr="00022D9A" w:rsidRDefault="00901244" w:rsidP="00901244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901244" w:rsidRPr="00022D9A" w:rsidRDefault="00901244" w:rsidP="0090124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901244" w:rsidRPr="00022D9A" w:rsidRDefault="00901244" w:rsidP="00901244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901244" w:rsidRPr="00022D9A" w:rsidRDefault="00901244" w:rsidP="00901244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901244" w:rsidRPr="00022D9A" w:rsidRDefault="00901244" w:rsidP="009012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901244" w:rsidRPr="00022D9A" w:rsidRDefault="00901244" w:rsidP="009012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022D9A">
        <w:rPr>
          <w:rFonts w:ascii="Times New Roman" w:eastAsia="Times New Roman" w:hAnsi="Times New Roman"/>
          <w:sz w:val="27"/>
          <w:szCs w:val="27"/>
          <w:lang w:val="uk-UA"/>
        </w:rPr>
        <w:t>Данюк</w:t>
      </w:r>
      <w:proofErr w:type="spellEnd"/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901244" w:rsidRPr="00022D9A" w:rsidRDefault="00901244" w:rsidP="00901244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901244" w:rsidRPr="00022D9A" w:rsidRDefault="00901244" w:rsidP="00901244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:rsidR="00901244" w:rsidRPr="00022D9A" w:rsidRDefault="00901244" w:rsidP="00901244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901244" w:rsidRPr="00022D9A" w:rsidRDefault="00901244" w:rsidP="00901244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  <w:bookmarkStart w:id="1" w:name="_GoBack"/>
      <w:bookmarkEnd w:id="1"/>
    </w:p>
    <w:sectPr w:rsidR="00901244" w:rsidRPr="00022D9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01244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396B"/>
  <w15:docId w15:val="{FFEBA2D3-7AB8-47E3-82F8-19F8EC97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012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01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2024-01-05T11:23:00Z</dcterms:modified>
</cp:coreProperties>
</file>