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4E6B50" w14:paraId="13F20153" w14:textId="0A2541BB">
      <w:pPr>
        <w:tabs>
          <w:tab w:val="left" w:pos="5610"/>
          <w:tab w:val="left" w:pos="6358"/>
        </w:tabs>
        <w:spacing w:after="0"/>
        <w:ind w:firstLine="1176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B50" w:rsidP="004E6B50" w14:paraId="047D7F34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B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від 21 січня 2023 року </w:t>
      </w:r>
    </w:p>
    <w:p w:rsidR="004E6B50" w:rsidRPr="004E6B50" w:rsidP="004E6B50" w14:paraId="294D6B05" w14:textId="0F56801D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B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1448-61-08</w:t>
      </w:r>
    </w:p>
    <w:p w:rsidR="004E6B50" w:rsidRPr="004E6B50" w:rsidP="004E6B50" w14:paraId="1A0F7031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B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редакції рішення Броварської міської ради Броварського району </w:t>
      </w:r>
    </w:p>
    <w:p w:rsidR="004E6B50" w:rsidRPr="004E6B50" w:rsidP="004E6B50" w14:paraId="5D4FC551" w14:textId="77777777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B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Київської області </w:t>
      </w:r>
    </w:p>
    <w:p w:rsidR="004E6B50" w:rsidRPr="004E6B50" w:rsidP="004E6B50" w14:paraId="58519322" w14:textId="77777777">
      <w:pPr>
        <w:spacing w:after="0" w:line="240" w:lineRule="auto"/>
        <w:ind w:left="1063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B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____________ № ________</w:t>
      </w:r>
    </w:p>
    <w:p w:rsidR="004E6B50" w:rsidRPr="002D569F" w:rsidP="00617517" w14:paraId="30F4F9C0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E6B50" w:rsidRPr="004E6B50" w:rsidP="004E6B50" w14:paraId="708DC67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4E6B50" w:rsidRPr="004E6B50" w:rsidP="004E6B50" w14:paraId="0A039E1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4E6B50" w:rsidRPr="004E6B50" w:rsidP="004E6B50" w14:paraId="47D5CB7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135" w:type="dxa"/>
        <w:tblInd w:w="0" w:type="dxa"/>
        <w:tblLayout w:type="fixed"/>
        <w:tblLook w:val="04A0"/>
      </w:tblPr>
      <w:tblGrid>
        <w:gridCol w:w="561"/>
        <w:gridCol w:w="1701"/>
        <w:gridCol w:w="4368"/>
        <w:gridCol w:w="1019"/>
        <w:gridCol w:w="2977"/>
        <w:gridCol w:w="2099"/>
        <w:gridCol w:w="1276"/>
        <w:gridCol w:w="1134"/>
      </w:tblGrid>
      <w:tr w14:paraId="3474BA75" w14:textId="77777777" w:rsidTr="004E6B50">
        <w:tblPrEx>
          <w:tblW w:w="15135" w:type="dxa"/>
          <w:tblInd w:w="0" w:type="dxa"/>
          <w:tblLayout w:type="fixed"/>
          <w:tblLook w:val="04A0"/>
        </w:tblPrEx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6FEBD4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453E29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7CD1DF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1A84F6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79F52E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4DF6E2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136BA6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4E6B50" w:rsidRPr="004E6B50" w:rsidP="004E6B50" w14:paraId="23D16D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тис.грн</w:t>
            </w: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.)</w:t>
            </w:r>
          </w:p>
        </w:tc>
      </w:tr>
      <w:tr w14:paraId="5C2230C9" w14:textId="77777777" w:rsidTr="004E6B50">
        <w:tblPrEx>
          <w:tblW w:w="15135" w:type="dxa"/>
          <w:tblInd w:w="0" w:type="dxa"/>
          <w:tblLayout w:type="fixed"/>
          <w:tblLook w:val="04A0"/>
        </w:tblPrEx>
        <w:trPr>
          <w:trHeight w:val="4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50" w:rsidRPr="004E6B50" w:rsidP="004E6B50" w14:paraId="7D21DB8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50" w:rsidRPr="004E6B50" w:rsidP="004E6B50" w14:paraId="16F0307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50" w:rsidRPr="004E6B50" w:rsidP="004E6B50" w14:paraId="177F743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50" w:rsidRPr="004E6B50" w:rsidP="004E6B50" w14:paraId="0F9AEE1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50" w:rsidRPr="004E6B50" w:rsidP="004E6B50" w14:paraId="45AC254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50" w:rsidRPr="004E6B50" w:rsidP="004E6B50" w14:paraId="781F98A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6F2FC9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17420E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3DBD5551" w14:textId="77777777" w:rsidTr="004E6B50">
        <w:tblPrEx>
          <w:tblW w:w="15135" w:type="dxa"/>
          <w:tblInd w:w="0" w:type="dxa"/>
          <w:tblLayout w:type="fixed"/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26B678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414B95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0BBE3C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1C1483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5A054E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18A6C9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518F66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056CE5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384BFB0C" w14:textId="77777777" w:rsidTr="004E6B50">
        <w:tblPrEx>
          <w:tblW w:w="15135" w:type="dxa"/>
          <w:tblInd w:w="0" w:type="dxa"/>
          <w:tblLayout w:type="fixed"/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50" w:rsidRPr="004E6B50" w:rsidP="004E6B50" w14:paraId="237EE2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50" w:rsidRPr="004E6B50" w:rsidP="004E6B50" w14:paraId="55BCE1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0" w:rsidRPr="004E6B50" w:rsidP="004E6B50" w14:paraId="4A1F9A5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6B50">
              <w:rPr>
                <w:rFonts w:ascii="Times New Roman" w:hAnsi="Times New Roman"/>
                <w:sz w:val="24"/>
                <w:szCs w:val="24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 w:rsidRPr="004E6B50"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 w:rsidRPr="004E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районного управління </w:t>
            </w:r>
            <w:r w:rsidRPr="004E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поліції Головного управління Національної поліції </w:t>
            </w:r>
            <w:r w:rsidRPr="004E6B50">
              <w:rPr>
                <w:rFonts w:ascii="Times New Roman" w:hAnsi="Times New Roman"/>
                <w:bCs/>
                <w:sz w:val="24"/>
                <w:szCs w:val="24"/>
              </w:rPr>
              <w:t xml:space="preserve">в Київській області </w:t>
            </w:r>
            <w:r w:rsidRPr="004E6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(Далі – </w:t>
            </w:r>
            <w:r w:rsidRPr="004E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 w:rsidRPr="004E6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4E6B50" w:rsidRPr="004E6B50" w:rsidP="004E6B50" w14:paraId="39719DE1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B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для </w:t>
            </w:r>
            <w:r w:rsidRPr="004E6B50"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:rsidR="004E6B50" w:rsidRPr="004E6B50" w:rsidP="004E6B50" w14:paraId="56C28E2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B50" w:rsidRPr="004E6B50" w:rsidP="004E6B50" w14:paraId="00D3C6E9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B50">
              <w:rPr>
                <w:rFonts w:ascii="Times New Roman" w:hAnsi="Times New Roman"/>
                <w:sz w:val="24"/>
                <w:szCs w:val="24"/>
              </w:rPr>
              <w:t>канцелярських товарів та паперу;</w:t>
            </w:r>
          </w:p>
          <w:p w:rsidR="004E6B50" w:rsidRPr="004E6B50" w:rsidP="004E6B50" w14:paraId="5782853A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B50">
              <w:rPr>
                <w:rFonts w:ascii="Times New Roman" w:hAnsi="Times New Roman"/>
                <w:sz w:val="24"/>
                <w:szCs w:val="24"/>
              </w:rPr>
              <w:t xml:space="preserve">відео реєстраторів, відеокамер, фотоапаратів, </w:t>
            </w:r>
            <w:r w:rsidRPr="004E6B50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4E6B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6B50">
              <w:rPr>
                <w:rFonts w:ascii="Times New Roman" w:hAnsi="Times New Roman"/>
                <w:sz w:val="24"/>
                <w:szCs w:val="24"/>
              </w:rPr>
              <w:t>термопринтерів</w:t>
            </w:r>
            <w:r w:rsidRPr="004E6B5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4E6B50"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r w:rsidRPr="004E6B50">
              <w:rPr>
                <w:rFonts w:ascii="Times New Roman" w:hAnsi="Times New Roman"/>
                <w:sz w:val="24"/>
                <w:szCs w:val="24"/>
              </w:rPr>
              <w:t>, комп’ютерної техніки, МФУ, принтерів,</w:t>
            </w:r>
            <w:r w:rsidRPr="004E6B50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прожекторів акумуляторних, мобільних </w:t>
            </w:r>
            <w:r w:rsidRPr="004E6B50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батарей</w:t>
            </w:r>
            <w:r w:rsidRPr="004E6B50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, засобів для запису і зберігання інформації </w:t>
            </w:r>
            <w:r w:rsidRPr="004E6B50">
              <w:rPr>
                <w:rFonts w:ascii="Times New Roman" w:hAnsi="Times New Roman"/>
                <w:sz w:val="24"/>
                <w:szCs w:val="24"/>
              </w:rPr>
              <w:t>та розхідних матеріалів;</w:t>
            </w:r>
          </w:p>
          <w:p w:rsidR="004E6B50" w:rsidRPr="004E6B50" w:rsidP="004E6B50" w14:paraId="453DDED5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6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4E6B50" w:rsidRPr="004E6B50" w:rsidP="004E6B50" w14:paraId="719A71BC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6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приміщень;</w:t>
            </w:r>
          </w:p>
          <w:p w:rsidR="004E6B50" w:rsidRPr="004E6B50" w:rsidP="004E6B50" w14:paraId="4D0A29C4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:rsidR="004E6B50" w:rsidRPr="004E6B50" w:rsidP="004E6B50" w14:paraId="19F1106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4E6B50" w:rsidRPr="004E6B50" w:rsidP="004E6B50" w14:paraId="500F353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Розробка проектної документації для впровадження системи «</w:t>
            </w:r>
            <w:r w:rsidRPr="004E6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Custody</w:t>
            </w:r>
            <w:r w:rsidRPr="004E6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Records</w:t>
            </w:r>
            <w:r w:rsidRPr="004E6B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7278FA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0" w:rsidRPr="004E6B50" w:rsidP="004E6B50" w14:paraId="262B64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4E6B50" w:rsidRPr="004E6B50" w:rsidP="004E6B50" w14:paraId="69CB25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317107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4E6B50" w:rsidRPr="004E6B50" w:rsidP="004E6B50" w14:paraId="584B1E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54F0B9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 w:rsidRPr="004E6B5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0" w:rsidRPr="004E6B50" w:rsidP="004E6B50" w14:paraId="321140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4E6B50" w:rsidRPr="004E6B50" w:rsidP="004E6B50" w14:paraId="5AF2AF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2B3D47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68EE56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1A67C6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1A437C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0" w:rsidRPr="004E6B50" w:rsidP="004E6B50" w14:paraId="2A1B3A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71AAB9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3D8C58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4C3338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641D64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56A742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lang w:eastAsia="ru-RU"/>
              </w:rPr>
              <w:t>9</w:t>
            </w:r>
            <w:r w:rsidRPr="004E6B50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4E6B50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4E6B50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50" w:rsidRPr="004E6B50" w:rsidP="004E6B50" w14:paraId="69B3BF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2FD7C6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03EA45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4D6FA3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4EE084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B50" w:rsidRPr="004E6B50" w:rsidP="004E6B50" w14:paraId="164227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4E6B50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4E6B50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4E6B50" w:rsidRPr="004E6B50" w:rsidP="004E6B50" w14:paraId="02E5787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677DEC30" w14:textId="77777777" w:rsidTr="004E6B50">
        <w:tblPrEx>
          <w:tblW w:w="15135" w:type="dxa"/>
          <w:tblInd w:w="0" w:type="dxa"/>
          <w:tblLayout w:type="fixed"/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50" w:rsidRPr="004E6B50" w:rsidP="004E6B50" w14:paraId="55EAD8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B50" w:rsidRPr="004E6B50" w:rsidP="004E6B50" w14:paraId="2D83486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207CAE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  <w:r w:rsidRPr="004E6B50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0</w:t>
            </w: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50" w:rsidRPr="004E6B50" w:rsidP="004E6B50" w14:paraId="6A3753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  <w:r w:rsidRPr="004E6B50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0</w:t>
            </w:r>
            <w:r w:rsidRPr="004E6B50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:rsidR="004E6B50" w:rsidRPr="004E6B50" w:rsidP="004E6B50" w14:paraId="64DAD24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4E6B50" w:rsidP="004E6B50" w14:paraId="18507996" w14:textId="411E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B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4E6B5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4E6B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4E6B5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4E6B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  </w:t>
      </w:r>
      <w:r w:rsidRPr="004E6B50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E6B50"/>
    <w:rsid w:val="00524AF7"/>
    <w:rsid w:val="005C6C54"/>
    <w:rsid w:val="00617517"/>
    <w:rsid w:val="00643CA3"/>
    <w:rsid w:val="00662744"/>
    <w:rsid w:val="006F409C"/>
    <w:rsid w:val="006F7263"/>
    <w:rsid w:val="00765454"/>
    <w:rsid w:val="0080555C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4E6B5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327B0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1458</Words>
  <Characters>832</Characters>
  <Application>Microsoft Office Word</Application>
  <DocSecurity>8</DocSecurity>
  <Lines>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2024-01-04T08:37:00Z</dcterms:modified>
</cp:coreProperties>
</file>