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23415F" w:rsidP="0023415F" w14:paraId="65F61A12" w14:textId="2D5306EC">
      <w:pPr>
        <w:spacing w:after="0" w:line="240" w:lineRule="auto"/>
        <w:ind w:firstLine="5103"/>
        <w:jc w:val="center"/>
        <w:rPr>
          <w:rFonts w:ascii="Times New Roman" w:eastAsia="Times New Roman" w:hAnsi="Times New Roman" w:cs="Times New Roman"/>
          <w:sz w:val="28"/>
          <w:szCs w:val="26"/>
        </w:rPr>
      </w:pPr>
      <w:permStart w:id="0" w:edGrp="everyone"/>
      <w:r w:rsidRPr="0023415F">
        <w:rPr>
          <w:rFonts w:ascii="Times New Roman" w:eastAsia="Times New Roman" w:hAnsi="Times New Roman" w:cs="Times New Roman"/>
          <w:sz w:val="28"/>
          <w:szCs w:val="26"/>
        </w:rPr>
        <w:t>Додаток</w:t>
      </w:r>
      <w:r>
        <w:rPr>
          <w:rFonts w:ascii="Times New Roman" w:eastAsia="Times New Roman" w:hAnsi="Times New Roman" w:cs="Times New Roman"/>
          <w:sz w:val="28"/>
          <w:szCs w:val="26"/>
        </w:rPr>
        <w:t xml:space="preserve"> </w:t>
      </w:r>
    </w:p>
    <w:p w:rsidR="009A5CBA" w:rsidP="0023415F" w14:paraId="7B8DD463" w14:textId="77777777">
      <w:pPr>
        <w:spacing w:after="0" w:line="240" w:lineRule="auto"/>
        <w:ind w:firstLine="5103"/>
        <w:jc w:val="center"/>
        <w:rPr>
          <w:rFonts w:ascii="Times New Roman" w:eastAsia="Times New Roman" w:hAnsi="Times New Roman" w:cs="Times New Roman"/>
          <w:sz w:val="28"/>
          <w:szCs w:val="26"/>
        </w:rPr>
      </w:pPr>
    </w:p>
    <w:p w:rsidR="0023415F" w:rsidRPr="0023415F" w:rsidP="0023415F" w14:paraId="38B7A590" w14:textId="441147A3">
      <w:pPr>
        <w:spacing w:after="0" w:line="240" w:lineRule="auto"/>
        <w:ind w:firstLine="5103"/>
        <w:jc w:val="center"/>
        <w:rPr>
          <w:rFonts w:ascii="Times New Roman" w:eastAsia="Times New Roman" w:hAnsi="Times New Roman" w:cs="Times New Roman"/>
          <w:sz w:val="28"/>
          <w:szCs w:val="26"/>
        </w:rPr>
      </w:pPr>
      <w:r>
        <w:rPr>
          <w:rFonts w:ascii="Times New Roman" w:eastAsia="Times New Roman" w:hAnsi="Times New Roman" w:cs="Times New Roman"/>
          <w:sz w:val="28"/>
          <w:szCs w:val="26"/>
        </w:rPr>
        <w:t>ЗАТВЕРДЖЕНО</w:t>
      </w:r>
    </w:p>
    <w:p w:rsidR="0023415F" w:rsidRPr="0023415F" w:rsidP="0023415F" w14:paraId="78575003" w14:textId="7666E03D">
      <w:pPr>
        <w:spacing w:after="0" w:line="240" w:lineRule="auto"/>
        <w:ind w:firstLine="5103"/>
        <w:jc w:val="center"/>
        <w:rPr>
          <w:rFonts w:ascii="Times New Roman" w:eastAsia="Times New Roman" w:hAnsi="Times New Roman" w:cs="Times New Roman"/>
          <w:sz w:val="28"/>
          <w:szCs w:val="26"/>
        </w:rPr>
      </w:pPr>
      <w:r w:rsidRPr="0023415F">
        <w:rPr>
          <w:rFonts w:ascii="Times New Roman" w:eastAsia="Times New Roman" w:hAnsi="Times New Roman" w:cs="Times New Roman"/>
          <w:sz w:val="28"/>
          <w:szCs w:val="26"/>
        </w:rPr>
        <w:t>рішення виконавчого комітету</w:t>
      </w:r>
    </w:p>
    <w:p w:rsidR="0023415F" w:rsidP="0023415F" w14:paraId="1EE96187" w14:textId="77777777">
      <w:pPr>
        <w:spacing w:after="0" w:line="240" w:lineRule="auto"/>
        <w:ind w:left="5103"/>
        <w:jc w:val="center"/>
        <w:rPr>
          <w:rFonts w:ascii="Times New Roman" w:eastAsia="Times New Roman" w:hAnsi="Times New Roman" w:cs="Times New Roman"/>
          <w:sz w:val="28"/>
          <w:szCs w:val="26"/>
        </w:rPr>
      </w:pPr>
      <w:r w:rsidRPr="0023415F">
        <w:rPr>
          <w:rFonts w:ascii="Times New Roman" w:eastAsia="Times New Roman" w:hAnsi="Times New Roman" w:cs="Times New Roman"/>
          <w:sz w:val="28"/>
          <w:szCs w:val="26"/>
        </w:rPr>
        <w:t xml:space="preserve">Броварської міської ради Броварського району </w:t>
      </w:r>
    </w:p>
    <w:p w:rsidR="0023415F" w:rsidRPr="0023415F" w:rsidP="0023415F" w14:paraId="48A586F7" w14:textId="7A4F4418">
      <w:pPr>
        <w:spacing w:after="0" w:line="240" w:lineRule="auto"/>
        <w:ind w:left="5103"/>
        <w:jc w:val="center"/>
        <w:rPr>
          <w:rFonts w:ascii="Times New Roman" w:eastAsia="Times New Roman" w:hAnsi="Times New Roman" w:cs="Times New Roman"/>
          <w:sz w:val="28"/>
          <w:szCs w:val="26"/>
        </w:rPr>
      </w:pPr>
      <w:r w:rsidRPr="0023415F">
        <w:rPr>
          <w:rFonts w:ascii="Times New Roman" w:eastAsia="Times New Roman" w:hAnsi="Times New Roman" w:cs="Times New Roman"/>
          <w:sz w:val="28"/>
          <w:szCs w:val="26"/>
        </w:rPr>
        <w:t>Київської області</w:t>
      </w:r>
    </w:p>
    <w:p w:rsidR="0023415F" w:rsidRPr="0023415F" w:rsidP="0023415F" w14:paraId="11377F96" w14:textId="77777777">
      <w:pPr>
        <w:spacing w:after="0" w:line="240" w:lineRule="auto"/>
        <w:ind w:firstLine="5103"/>
        <w:jc w:val="center"/>
        <w:rPr>
          <w:rFonts w:ascii="Times New Roman" w:eastAsia="Times New Roman" w:hAnsi="Times New Roman" w:cs="Times New Roman"/>
          <w:sz w:val="28"/>
          <w:szCs w:val="26"/>
        </w:rPr>
      </w:pPr>
      <w:r w:rsidRPr="0023415F">
        <w:rPr>
          <w:rFonts w:ascii="Times New Roman" w:eastAsia="Times New Roman" w:hAnsi="Times New Roman" w:cs="Times New Roman"/>
          <w:sz w:val="28"/>
          <w:szCs w:val="26"/>
        </w:rPr>
        <w:t>____________  № ________</w:t>
      </w:r>
    </w:p>
    <w:p w:rsidR="0023415F" w:rsidRPr="0023415F" w:rsidP="0023415F" w14:paraId="19264668" w14:textId="77777777">
      <w:pPr>
        <w:spacing w:after="0" w:line="240" w:lineRule="auto"/>
        <w:rPr>
          <w:rFonts w:ascii="Times New Roman" w:eastAsia="Times New Roman" w:hAnsi="Times New Roman" w:cs="Times New Roman"/>
          <w:sz w:val="28"/>
          <w:szCs w:val="28"/>
        </w:rPr>
      </w:pPr>
    </w:p>
    <w:p w:rsidR="0023415F" w:rsidRPr="0023415F" w:rsidP="0023415F" w14:paraId="6C67BE00" w14:textId="77777777">
      <w:pPr>
        <w:spacing w:after="0" w:line="240" w:lineRule="auto"/>
        <w:rPr>
          <w:rFonts w:ascii="Times New Roman" w:eastAsia="Times New Roman" w:hAnsi="Times New Roman" w:cs="Times New Roman"/>
          <w:sz w:val="28"/>
          <w:szCs w:val="28"/>
        </w:rPr>
      </w:pPr>
    </w:p>
    <w:p w:rsidR="0023415F" w:rsidRPr="0023415F" w:rsidP="0023415F" w14:paraId="4E8E63DA" w14:textId="4DF43492">
      <w:pPr>
        <w:spacing w:after="0" w:line="240" w:lineRule="auto"/>
        <w:jc w:val="center"/>
        <w:rPr>
          <w:rFonts w:ascii="Times New Roman" w:eastAsia="Times New Roman" w:hAnsi="Times New Roman" w:cs="Times New Roman"/>
          <w:b/>
          <w:sz w:val="28"/>
          <w:szCs w:val="28"/>
        </w:rPr>
      </w:pPr>
      <w:r w:rsidRPr="0023415F">
        <w:rPr>
          <w:rFonts w:ascii="Times New Roman" w:eastAsia="Times New Roman" w:hAnsi="Times New Roman" w:cs="Times New Roman"/>
          <w:b/>
          <w:sz w:val="28"/>
          <w:szCs w:val="28"/>
        </w:rPr>
        <w:t>Положення</w:t>
      </w:r>
    </w:p>
    <w:p w:rsidR="0023415F" w:rsidRPr="0023415F" w:rsidP="0023415F" w14:paraId="47999223" w14:textId="34FAB58B">
      <w:pPr>
        <w:spacing w:after="0" w:line="240" w:lineRule="auto"/>
        <w:jc w:val="both"/>
        <w:rPr>
          <w:rFonts w:ascii="Times New Roman" w:eastAsia="Times New Roman" w:hAnsi="Times New Roman" w:cs="Times New Roman"/>
          <w:b/>
          <w:sz w:val="26"/>
          <w:szCs w:val="26"/>
        </w:rPr>
      </w:pPr>
      <w:r w:rsidRPr="0023415F">
        <w:rPr>
          <w:rFonts w:ascii="Times New Roman" w:eastAsia="Times New Roman" w:hAnsi="Times New Roman" w:cs="Times New Roman"/>
          <w:b/>
          <w:sz w:val="28"/>
          <w:szCs w:val="28"/>
        </w:rPr>
        <w:t>про порядок часткового ві</w:t>
      </w:r>
      <w:r w:rsidR="00B3159A">
        <w:rPr>
          <w:rFonts w:ascii="Times New Roman" w:eastAsia="Times New Roman" w:hAnsi="Times New Roman" w:cs="Times New Roman"/>
          <w:b/>
          <w:sz w:val="28"/>
          <w:szCs w:val="28"/>
        </w:rPr>
        <w:t xml:space="preserve">дшкодування вартості обстеження, </w:t>
      </w:r>
      <w:r w:rsidRPr="0023415F">
        <w:rPr>
          <w:rFonts w:ascii="Times New Roman" w:eastAsia="Times New Roman" w:hAnsi="Times New Roman" w:cs="Times New Roman"/>
          <w:b/>
          <w:sz w:val="28"/>
          <w:szCs w:val="28"/>
        </w:rPr>
        <w:t>проведеного</w:t>
      </w:r>
      <w:r w:rsidR="00B3159A">
        <w:rPr>
          <w:rFonts w:ascii="Times New Roman" w:eastAsia="Times New Roman" w:hAnsi="Times New Roman" w:cs="Times New Roman"/>
          <w:b/>
          <w:sz w:val="28"/>
          <w:szCs w:val="28"/>
        </w:rPr>
        <w:t xml:space="preserve"> </w:t>
      </w:r>
      <w:r w:rsidRPr="0023415F">
        <w:rPr>
          <w:rFonts w:ascii="Times New Roman" w:eastAsia="Times New Roman" w:hAnsi="Times New Roman" w:cs="Times New Roman"/>
          <w:b/>
          <w:sz w:val="28"/>
          <w:szCs w:val="28"/>
        </w:rPr>
        <w:t xml:space="preserve">методом комп’ютерної томографії (КТ) та магнітно-резонансної томографії (МРТ) Захисникам та Захисницям України, у розмірі 50% вартості послуги  </w:t>
      </w:r>
    </w:p>
    <w:p w:rsidR="0023415F" w:rsidRPr="0023415F" w:rsidP="0023415F" w14:paraId="698830CA" w14:textId="77777777">
      <w:pPr>
        <w:spacing w:after="0" w:line="240" w:lineRule="auto"/>
        <w:jc w:val="center"/>
        <w:rPr>
          <w:rFonts w:ascii="Times New Roman" w:eastAsia="Times New Roman" w:hAnsi="Times New Roman" w:cs="Times New Roman"/>
          <w:b/>
          <w:sz w:val="26"/>
          <w:szCs w:val="26"/>
        </w:rPr>
      </w:pPr>
    </w:p>
    <w:p w:rsidR="0023415F" w:rsidRPr="0023415F" w:rsidP="0023415F" w14:paraId="28C49AB0" w14:textId="77777777">
      <w:pPr>
        <w:spacing w:after="0" w:line="240" w:lineRule="auto"/>
        <w:jc w:val="center"/>
        <w:rPr>
          <w:rFonts w:ascii="Times New Roman" w:eastAsia="Times New Roman" w:hAnsi="Times New Roman" w:cs="Times New Roman"/>
          <w:b/>
          <w:sz w:val="28"/>
          <w:szCs w:val="28"/>
        </w:rPr>
      </w:pPr>
      <w:r w:rsidRPr="0023415F">
        <w:rPr>
          <w:rFonts w:ascii="Times New Roman" w:eastAsia="Times New Roman" w:hAnsi="Times New Roman" w:cs="Times New Roman"/>
          <w:b/>
          <w:sz w:val="26"/>
          <w:szCs w:val="26"/>
        </w:rPr>
        <w:t>І</w:t>
      </w:r>
      <w:r w:rsidRPr="0023415F">
        <w:rPr>
          <w:rFonts w:ascii="Times New Roman" w:eastAsia="Times New Roman" w:hAnsi="Times New Roman" w:cs="Times New Roman"/>
          <w:b/>
          <w:sz w:val="28"/>
          <w:szCs w:val="28"/>
        </w:rPr>
        <w:t>.Загальні положення</w:t>
      </w:r>
    </w:p>
    <w:p w:rsidR="0023415F" w:rsidRPr="0023415F" w:rsidP="0023415F" w14:paraId="196F1B98" w14:textId="77777777">
      <w:pPr>
        <w:spacing w:after="0" w:line="240" w:lineRule="auto"/>
        <w:jc w:val="center"/>
        <w:rPr>
          <w:rFonts w:ascii="Times New Roman" w:eastAsia="Times New Roman" w:hAnsi="Times New Roman" w:cs="Times New Roman"/>
          <w:sz w:val="28"/>
          <w:szCs w:val="28"/>
        </w:rPr>
      </w:pPr>
    </w:p>
    <w:p w:rsidR="0023415F" w:rsidRPr="0023415F" w:rsidP="0023415F" w14:paraId="56825EE6" w14:textId="77777777">
      <w:pPr>
        <w:spacing w:after="0" w:line="240" w:lineRule="auto"/>
        <w:ind w:firstLine="567"/>
        <w:jc w:val="both"/>
        <w:rPr>
          <w:rFonts w:ascii="Times New Roman" w:eastAsia="Times New Roman" w:hAnsi="Times New Roman" w:cs="Times New Roman"/>
          <w:sz w:val="28"/>
          <w:szCs w:val="28"/>
        </w:rPr>
      </w:pPr>
      <w:r w:rsidRPr="0023415F">
        <w:rPr>
          <w:rFonts w:ascii="Times New Roman" w:eastAsia="Times New Roman" w:hAnsi="Times New Roman" w:cs="Times New Roman"/>
          <w:sz w:val="28"/>
          <w:szCs w:val="28"/>
        </w:rPr>
        <w:t>1.1 Це положення визначає умови та порядок часткового відшкодування вартості обстеження, проведеного методом комп’ютерної (КТ) та магнітно-резонансної томографії (МРТ) Захисникам та Захисницям України, у розмірі 50% вартості послуги за рахунок коштів, передбачених в бюджеті територіальної громади.</w:t>
      </w:r>
    </w:p>
    <w:p w:rsidR="0023415F" w:rsidRPr="0023415F" w:rsidP="0023415F" w14:paraId="627F7EBC" w14:textId="77777777">
      <w:pPr>
        <w:spacing w:after="0" w:line="240" w:lineRule="auto"/>
        <w:ind w:firstLine="567"/>
        <w:jc w:val="both"/>
        <w:rPr>
          <w:rFonts w:ascii="Times New Roman" w:eastAsia="Times New Roman" w:hAnsi="Times New Roman" w:cs="Times New Roman"/>
          <w:sz w:val="28"/>
          <w:szCs w:val="28"/>
        </w:rPr>
      </w:pPr>
      <w:r w:rsidRPr="0023415F">
        <w:rPr>
          <w:rFonts w:ascii="Times New Roman" w:eastAsia="Times New Roman" w:hAnsi="Times New Roman" w:cs="Times New Roman"/>
          <w:sz w:val="28"/>
          <w:szCs w:val="28"/>
        </w:rPr>
        <w:t>1.2 Положення розроблено відповідно до пункту 6.22 розділу 6 Програми підтримки Захисників та Захисниць України, членів сімей загиблих на 2024-2026 роки, затвердженої рішенням Броварської міської ради Броварського району Київської області від 21.12.2023 року №1438-61-08.</w:t>
      </w:r>
    </w:p>
    <w:p w:rsidR="0023415F" w:rsidRPr="0023415F" w:rsidP="0023415F" w14:paraId="502DE2B0" w14:textId="77777777">
      <w:pPr>
        <w:spacing w:line="240" w:lineRule="auto"/>
        <w:ind w:firstLine="567"/>
        <w:contextualSpacing/>
        <w:jc w:val="both"/>
        <w:rPr>
          <w:rFonts w:ascii="Times New Roman" w:eastAsia="Times New Roman" w:hAnsi="Times New Roman" w:cs="Times New Roman"/>
          <w:sz w:val="28"/>
          <w:szCs w:val="28"/>
        </w:rPr>
      </w:pPr>
      <w:r w:rsidRPr="0023415F">
        <w:rPr>
          <w:rFonts w:ascii="Times New Roman" w:eastAsia="Times New Roman" w:hAnsi="Times New Roman" w:cs="Times New Roman"/>
          <w:sz w:val="28"/>
          <w:szCs w:val="28"/>
        </w:rPr>
        <w:t>1.3 Дане Положення передбачає обробку персональних даних громадян за згодою заявника, відповідно до чинного законодавства.</w:t>
      </w:r>
    </w:p>
    <w:p w:rsidR="0023415F" w:rsidRPr="0023415F" w:rsidP="0023415F" w14:paraId="0B5E6577" w14:textId="77777777">
      <w:pPr>
        <w:spacing w:after="0" w:line="240" w:lineRule="auto"/>
        <w:ind w:firstLine="567"/>
        <w:jc w:val="both"/>
        <w:rPr>
          <w:rFonts w:ascii="Times New Roman" w:eastAsia="Times New Roman" w:hAnsi="Times New Roman" w:cs="Times New Roman"/>
          <w:sz w:val="28"/>
          <w:szCs w:val="28"/>
        </w:rPr>
      </w:pPr>
    </w:p>
    <w:p w:rsidR="0023415F" w:rsidRPr="0023415F" w:rsidP="0023415F" w14:paraId="3F672C72" w14:textId="77777777">
      <w:pPr>
        <w:spacing w:after="0" w:line="240" w:lineRule="auto"/>
        <w:jc w:val="center"/>
        <w:rPr>
          <w:rFonts w:ascii="Times New Roman" w:eastAsia="Times New Roman" w:hAnsi="Times New Roman" w:cs="Times New Roman"/>
          <w:b/>
          <w:sz w:val="28"/>
          <w:szCs w:val="28"/>
        </w:rPr>
      </w:pPr>
      <w:r w:rsidRPr="0023415F">
        <w:rPr>
          <w:rFonts w:ascii="Times New Roman" w:eastAsia="Times New Roman" w:hAnsi="Times New Roman" w:cs="Times New Roman"/>
          <w:b/>
          <w:sz w:val="28"/>
          <w:szCs w:val="28"/>
        </w:rPr>
        <w:t xml:space="preserve">ІІ. Порядок надання часткового відшкодування </w:t>
      </w:r>
    </w:p>
    <w:p w:rsidR="0023415F" w:rsidRPr="0023415F" w:rsidP="0023415F" w14:paraId="7420DD50" w14:textId="77777777">
      <w:pPr>
        <w:spacing w:after="0" w:line="240" w:lineRule="auto"/>
        <w:jc w:val="both"/>
        <w:rPr>
          <w:rFonts w:ascii="Times New Roman" w:eastAsia="Times New Roman" w:hAnsi="Times New Roman" w:cs="Times New Roman"/>
          <w:sz w:val="28"/>
          <w:szCs w:val="28"/>
        </w:rPr>
      </w:pPr>
    </w:p>
    <w:p w:rsidR="0023415F" w:rsidRPr="0023415F" w:rsidP="0023415F" w14:paraId="2BD74657" w14:textId="77777777">
      <w:pPr>
        <w:spacing w:after="0" w:line="240" w:lineRule="auto"/>
        <w:ind w:firstLine="567"/>
        <w:jc w:val="both"/>
        <w:rPr>
          <w:rFonts w:ascii="Times New Roman" w:eastAsia="Times New Roman" w:hAnsi="Times New Roman" w:cs="Times New Roman"/>
          <w:sz w:val="28"/>
          <w:szCs w:val="28"/>
        </w:rPr>
      </w:pPr>
      <w:r w:rsidRPr="0023415F">
        <w:rPr>
          <w:rFonts w:ascii="Times New Roman" w:eastAsia="Times New Roman" w:hAnsi="Times New Roman" w:cs="Times New Roman"/>
          <w:sz w:val="28"/>
          <w:szCs w:val="28"/>
        </w:rPr>
        <w:t>2.1 Право на отримання часткового відшкодування вартості обстеження, проведеного методом комп’ютерної (КТ) та магнітно-резонансної томографії (МРТ) в розмірі 50% вартості надається Захисникам та Захисницям України,  які зареєстровані на території Броварської міської територіальної громади Київської області .</w:t>
      </w:r>
    </w:p>
    <w:p w:rsidR="0023415F" w:rsidRPr="0023415F" w:rsidP="0023415F" w14:paraId="7CB2503E" w14:textId="77777777">
      <w:pPr>
        <w:spacing w:after="0" w:line="240" w:lineRule="auto"/>
        <w:ind w:firstLine="567"/>
        <w:jc w:val="both"/>
        <w:rPr>
          <w:rFonts w:ascii="Times New Roman" w:eastAsia="Times New Roman" w:hAnsi="Times New Roman" w:cs="Times New Roman"/>
          <w:sz w:val="26"/>
          <w:szCs w:val="26"/>
        </w:rPr>
      </w:pPr>
      <w:r w:rsidRPr="0023415F">
        <w:rPr>
          <w:rFonts w:ascii="Times New Roman" w:eastAsia="Times New Roman" w:hAnsi="Times New Roman" w:cs="Times New Roman"/>
          <w:sz w:val="28"/>
          <w:szCs w:val="28"/>
        </w:rPr>
        <w:t>2.2 Часткове відшкодування вартості обстеження надається на підставі заяви на ім’я  міського голови, яка подається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rsidR="0023415F" w:rsidRPr="0023415F" w:rsidP="0023415F" w14:paraId="5FBD5627" w14:textId="77777777">
      <w:pPr>
        <w:spacing w:line="240" w:lineRule="auto"/>
        <w:ind w:firstLine="567"/>
        <w:contextualSpacing/>
        <w:jc w:val="both"/>
        <w:rPr>
          <w:rFonts w:ascii="Times New Roman" w:eastAsia="Times New Roman" w:hAnsi="Times New Roman" w:cs="Times New Roman"/>
          <w:color w:val="000000"/>
          <w:sz w:val="28"/>
          <w:szCs w:val="28"/>
          <w:lang w:bidi="uk-UA"/>
        </w:rPr>
      </w:pPr>
      <w:r w:rsidRPr="0023415F">
        <w:rPr>
          <w:rFonts w:ascii="Times New Roman" w:eastAsia="Times New Roman" w:hAnsi="Times New Roman" w:cs="Times New Roman"/>
          <w:color w:val="000000"/>
          <w:sz w:val="28"/>
          <w:szCs w:val="28"/>
          <w:lang w:bidi="uk-UA"/>
        </w:rPr>
        <w:t>2.3 До заяви додається :</w:t>
      </w:r>
    </w:p>
    <w:p w:rsidR="0023415F" w:rsidRPr="0023415F" w:rsidP="0023415F" w14:paraId="7D9F0B21" w14:textId="77777777">
      <w:pPr>
        <w:spacing w:line="240" w:lineRule="auto"/>
        <w:ind w:firstLine="567"/>
        <w:contextualSpacing/>
        <w:jc w:val="both"/>
        <w:rPr>
          <w:rFonts w:ascii="Times New Roman" w:eastAsia="Times New Roman" w:hAnsi="Times New Roman" w:cs="Times New Roman"/>
          <w:color w:val="000000"/>
          <w:sz w:val="28"/>
          <w:szCs w:val="28"/>
          <w:lang w:bidi="uk-UA"/>
        </w:rPr>
      </w:pPr>
      <w:r w:rsidRPr="0023415F">
        <w:rPr>
          <w:rFonts w:ascii="Times New Roman" w:eastAsia="Times New Roman" w:hAnsi="Times New Roman" w:cs="Times New Roman"/>
          <w:color w:val="000000"/>
          <w:sz w:val="28"/>
          <w:szCs w:val="28"/>
          <w:lang w:bidi="uk-UA"/>
        </w:rPr>
        <w:t xml:space="preserve">  - копія документу, що свідчить про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23415F" w:rsidRPr="0023415F" w:rsidP="0023415F" w14:paraId="597ADF95" w14:textId="77777777">
      <w:pPr>
        <w:spacing w:line="240" w:lineRule="auto"/>
        <w:ind w:firstLine="567"/>
        <w:contextualSpacing/>
        <w:jc w:val="both"/>
        <w:rPr>
          <w:rFonts w:ascii="Times New Roman" w:eastAsia="Times New Roman" w:hAnsi="Times New Roman" w:cs="Times New Roman"/>
          <w:color w:val="000000"/>
          <w:sz w:val="28"/>
          <w:szCs w:val="28"/>
          <w:lang w:bidi="uk-UA"/>
        </w:rPr>
      </w:pPr>
      <w:r w:rsidRPr="0023415F">
        <w:rPr>
          <w:rFonts w:ascii="Times New Roman" w:eastAsia="Times New Roman" w:hAnsi="Times New Roman" w:cs="Times New Roman"/>
          <w:color w:val="000000"/>
          <w:sz w:val="28"/>
          <w:szCs w:val="28"/>
          <w:lang w:bidi="uk-UA"/>
        </w:rPr>
        <w:t>- копія паспорта громадянина України (ID – карти) з витягом про місце проживання;</w:t>
      </w:r>
    </w:p>
    <w:p w:rsidR="0023415F" w:rsidRPr="0023415F" w:rsidP="0023415F" w14:paraId="59E034DD" w14:textId="77777777">
      <w:pPr>
        <w:spacing w:line="240" w:lineRule="auto"/>
        <w:ind w:firstLine="567"/>
        <w:contextualSpacing/>
        <w:jc w:val="both"/>
        <w:rPr>
          <w:rFonts w:ascii="Times New Roman" w:eastAsia="Times New Roman" w:hAnsi="Times New Roman" w:cs="Times New Roman"/>
          <w:color w:val="000000"/>
          <w:sz w:val="28"/>
          <w:szCs w:val="28"/>
          <w:lang w:bidi="uk-UA"/>
        </w:rPr>
      </w:pPr>
      <w:r w:rsidRPr="0023415F">
        <w:rPr>
          <w:rFonts w:ascii="Times New Roman" w:eastAsia="Times New Roman" w:hAnsi="Times New Roman" w:cs="Times New Roman"/>
          <w:color w:val="000000"/>
          <w:sz w:val="28"/>
          <w:szCs w:val="28"/>
          <w:lang w:bidi="uk-UA"/>
        </w:rPr>
        <w:t xml:space="preserve">- копія направлення на проведення відповідного обстеження, видане закладом охорони здоров’я; </w:t>
      </w:r>
    </w:p>
    <w:p w:rsidR="0023415F" w:rsidRPr="0023415F" w:rsidP="0023415F" w14:paraId="0958E50B" w14:textId="77777777">
      <w:pPr>
        <w:spacing w:line="240" w:lineRule="auto"/>
        <w:ind w:firstLine="567"/>
        <w:contextualSpacing/>
        <w:jc w:val="both"/>
        <w:rPr>
          <w:rFonts w:ascii="Times New Roman" w:eastAsia="Times New Roman" w:hAnsi="Times New Roman" w:cs="Times New Roman"/>
          <w:color w:val="000000"/>
          <w:sz w:val="28"/>
          <w:szCs w:val="28"/>
          <w:lang w:bidi="uk-UA"/>
        </w:rPr>
      </w:pPr>
      <w:r w:rsidRPr="0023415F">
        <w:rPr>
          <w:rFonts w:ascii="Times New Roman" w:eastAsia="Times New Roman" w:hAnsi="Times New Roman" w:cs="Times New Roman"/>
          <w:color w:val="000000"/>
          <w:sz w:val="28"/>
          <w:szCs w:val="28"/>
          <w:lang w:bidi="uk-UA"/>
        </w:rPr>
        <w:t xml:space="preserve">-  копія реєстраційного номеру облікової картки платника податків; </w:t>
      </w:r>
    </w:p>
    <w:p w:rsidR="0023415F" w:rsidRPr="0023415F" w:rsidP="0023415F" w14:paraId="325799E9" w14:textId="77777777">
      <w:pPr>
        <w:spacing w:line="240" w:lineRule="auto"/>
        <w:ind w:firstLine="567"/>
        <w:contextualSpacing/>
        <w:jc w:val="both"/>
        <w:rPr>
          <w:rFonts w:ascii="Times New Roman" w:eastAsia="Times New Roman" w:hAnsi="Times New Roman" w:cs="Times New Roman"/>
          <w:color w:val="000000"/>
          <w:sz w:val="28"/>
          <w:szCs w:val="28"/>
          <w:lang w:bidi="uk-UA"/>
        </w:rPr>
      </w:pPr>
      <w:r w:rsidRPr="0023415F">
        <w:rPr>
          <w:rFonts w:ascii="Times New Roman" w:eastAsia="Times New Roman" w:hAnsi="Times New Roman" w:cs="Times New Roman"/>
          <w:color w:val="000000"/>
          <w:sz w:val="28"/>
          <w:szCs w:val="28"/>
          <w:lang w:bidi="uk-UA"/>
        </w:rPr>
        <w:t xml:space="preserve">- копія документу, що підтверджує отримання послуги медичного діагностичного обстеження методом комп’ютерної або </w:t>
      </w:r>
      <w:r w:rsidRPr="0023415F">
        <w:rPr>
          <w:rFonts w:ascii="Times New Roman" w:eastAsia="Times New Roman" w:hAnsi="Times New Roman" w:cs="Times New Roman"/>
          <w:sz w:val="28"/>
          <w:szCs w:val="28"/>
        </w:rPr>
        <w:t>магнітно-резонансної томографії з калькуляцією витрат на отриману послугу</w:t>
      </w:r>
      <w:r w:rsidRPr="0023415F">
        <w:rPr>
          <w:rFonts w:ascii="Times New Roman" w:eastAsia="Times New Roman" w:hAnsi="Times New Roman" w:cs="Times New Roman"/>
          <w:color w:val="000000"/>
          <w:sz w:val="28"/>
          <w:szCs w:val="28"/>
          <w:lang w:bidi="uk-UA"/>
        </w:rPr>
        <w:t xml:space="preserve"> (довідка/акт виконаних робіт, тощо);</w:t>
      </w:r>
    </w:p>
    <w:p w:rsidR="0023415F" w:rsidRPr="0023415F" w:rsidP="0023415F" w14:paraId="65B83AFC" w14:textId="77777777">
      <w:pPr>
        <w:spacing w:line="240" w:lineRule="auto"/>
        <w:ind w:firstLine="567"/>
        <w:contextualSpacing/>
        <w:jc w:val="both"/>
        <w:rPr>
          <w:rFonts w:ascii="Times New Roman" w:eastAsia="Times New Roman" w:hAnsi="Times New Roman" w:cs="Times New Roman"/>
          <w:color w:val="000000"/>
          <w:sz w:val="28"/>
          <w:szCs w:val="28"/>
          <w:lang w:bidi="uk-UA"/>
        </w:rPr>
      </w:pPr>
      <w:r w:rsidRPr="0023415F">
        <w:rPr>
          <w:rFonts w:ascii="Times New Roman" w:eastAsia="Times New Roman" w:hAnsi="Times New Roman" w:cs="Times New Roman"/>
          <w:color w:val="000000"/>
          <w:sz w:val="28"/>
          <w:szCs w:val="28"/>
          <w:lang w:bidi="uk-UA"/>
        </w:rPr>
        <w:t>- інформація з зазначенням реквізитів відкритого соціального карткового рахунку в установі банку</w:t>
      </w:r>
      <w:r w:rsidRPr="0023415F">
        <w:rPr>
          <w:rFonts w:ascii="Times New Roman" w:eastAsia="Times New Roman" w:hAnsi="Times New Roman" w:cs="Times New Roman"/>
          <w:sz w:val="28"/>
          <w:szCs w:val="28"/>
        </w:rPr>
        <w:t>.</w:t>
      </w:r>
    </w:p>
    <w:p w:rsidR="0023415F" w:rsidRPr="0023415F" w:rsidP="0023415F" w14:paraId="67BBD05A" w14:textId="77777777">
      <w:pPr>
        <w:spacing w:line="240" w:lineRule="auto"/>
        <w:ind w:firstLine="567"/>
        <w:contextualSpacing/>
        <w:jc w:val="both"/>
        <w:rPr>
          <w:rFonts w:ascii="Times New Roman" w:eastAsia="Times New Roman" w:hAnsi="Times New Roman" w:cs="Times New Roman"/>
          <w:sz w:val="28"/>
          <w:szCs w:val="28"/>
        </w:rPr>
      </w:pPr>
    </w:p>
    <w:p w:rsidR="0023415F" w:rsidRPr="0023415F" w:rsidP="0023415F" w14:paraId="2B3501BC" w14:textId="7F851CFF">
      <w:pPr>
        <w:spacing w:line="240" w:lineRule="auto"/>
        <w:ind w:firstLine="567"/>
        <w:contextualSpacing/>
        <w:jc w:val="center"/>
        <w:rPr>
          <w:rFonts w:ascii="Times New Roman" w:eastAsia="Times New Roman" w:hAnsi="Times New Roman" w:cs="Times New Roman"/>
          <w:b/>
          <w:sz w:val="28"/>
          <w:szCs w:val="28"/>
        </w:rPr>
      </w:pPr>
      <w:r w:rsidRPr="0023415F">
        <w:rPr>
          <w:rFonts w:ascii="Times New Roman" w:eastAsia="Times New Roman" w:hAnsi="Times New Roman" w:cs="Times New Roman"/>
          <w:b/>
          <w:sz w:val="28"/>
          <w:szCs w:val="28"/>
        </w:rPr>
        <w:t xml:space="preserve">ІІІ. Порядок виплати </w:t>
      </w:r>
      <w:r w:rsidRPr="00E871B6" w:rsidR="00E871B6">
        <w:rPr>
          <w:rFonts w:ascii="Times New Roman" w:eastAsia="Times New Roman" w:hAnsi="Times New Roman" w:cs="Times New Roman"/>
          <w:b/>
          <w:sz w:val="28"/>
          <w:szCs w:val="28"/>
        </w:rPr>
        <w:t>часткового відшкодування</w:t>
      </w:r>
      <w:bookmarkStart w:id="1" w:name="_GoBack"/>
      <w:bookmarkEnd w:id="1"/>
    </w:p>
    <w:p w:rsidR="0023415F" w:rsidRPr="0023415F" w:rsidP="0023415F" w14:paraId="2B90587F" w14:textId="77777777">
      <w:pPr>
        <w:spacing w:line="240" w:lineRule="auto"/>
        <w:ind w:firstLine="567"/>
        <w:contextualSpacing/>
        <w:jc w:val="both"/>
        <w:rPr>
          <w:rFonts w:ascii="Times New Roman" w:eastAsia="Times New Roman" w:hAnsi="Times New Roman" w:cs="Times New Roman"/>
          <w:sz w:val="28"/>
          <w:szCs w:val="28"/>
        </w:rPr>
      </w:pPr>
    </w:p>
    <w:p w:rsidR="0023415F" w:rsidRPr="0023415F" w:rsidP="0023415F" w14:paraId="5B9FD9C0" w14:textId="77777777">
      <w:pPr>
        <w:spacing w:after="0" w:line="240" w:lineRule="auto"/>
        <w:ind w:firstLine="567"/>
        <w:jc w:val="both"/>
        <w:rPr>
          <w:rFonts w:ascii="Times New Roman" w:eastAsia="Times New Roman" w:hAnsi="Times New Roman" w:cs="Times New Roman"/>
          <w:sz w:val="28"/>
          <w:szCs w:val="26"/>
        </w:rPr>
      </w:pPr>
      <w:r w:rsidRPr="0023415F">
        <w:rPr>
          <w:rFonts w:ascii="Times New Roman" w:eastAsia="Times New Roman" w:hAnsi="Times New Roman" w:cs="Times New Roman"/>
          <w:sz w:val="28"/>
          <w:szCs w:val="26"/>
        </w:rPr>
        <w:t xml:space="preserve">3.1 На підставі поданої заяви та документів, передбачених у пунктах  2.2  та 2.3 розділу ІІ даного Положення, управління соціального захисту населення Броварської міської ради Броварського району Київської області перераховує кошти на особистий рахунок заявника. </w:t>
      </w:r>
    </w:p>
    <w:p w:rsidR="0023415F" w:rsidRPr="0023415F" w:rsidP="0023415F" w14:paraId="1E717DE2" w14:textId="77777777">
      <w:pPr>
        <w:spacing w:after="0" w:line="240" w:lineRule="auto"/>
        <w:ind w:firstLine="567"/>
        <w:jc w:val="both"/>
        <w:rPr>
          <w:rFonts w:ascii="Times New Roman" w:eastAsia="Times New Roman" w:hAnsi="Times New Roman" w:cs="Times New Roman"/>
          <w:sz w:val="28"/>
          <w:szCs w:val="26"/>
        </w:rPr>
      </w:pPr>
      <w:r w:rsidRPr="0023415F">
        <w:rPr>
          <w:rFonts w:ascii="Times New Roman" w:eastAsia="Times New Roman" w:hAnsi="Times New Roman" w:cs="Times New Roman"/>
          <w:sz w:val="28"/>
          <w:szCs w:val="26"/>
        </w:rPr>
        <w:t>3.2 Контроль за цільовим використанням коштів здійснюється в порядку, визначеному чинним законодавством України.</w:t>
      </w:r>
    </w:p>
    <w:p w:rsidR="0023415F" w:rsidRPr="0023415F" w:rsidP="0023415F" w14:paraId="02F7067F" w14:textId="77777777">
      <w:pPr>
        <w:spacing w:after="0" w:line="240" w:lineRule="auto"/>
        <w:ind w:firstLine="567"/>
        <w:jc w:val="both"/>
        <w:rPr>
          <w:rFonts w:ascii="Times New Roman" w:eastAsia="Times New Roman" w:hAnsi="Times New Roman" w:cs="Times New Roman"/>
          <w:sz w:val="28"/>
          <w:szCs w:val="26"/>
        </w:rPr>
      </w:pPr>
    </w:p>
    <w:p w:rsidR="0023415F" w:rsidRPr="0023415F" w:rsidP="0023415F" w14:paraId="59C0DCE0" w14:textId="77777777">
      <w:pPr>
        <w:spacing w:after="0" w:line="240" w:lineRule="auto"/>
        <w:ind w:firstLine="567"/>
        <w:jc w:val="both"/>
        <w:rPr>
          <w:rFonts w:ascii="Times New Roman" w:eastAsia="Times New Roman" w:hAnsi="Times New Roman" w:cs="Times New Roman"/>
          <w:sz w:val="28"/>
          <w:szCs w:val="26"/>
        </w:rPr>
      </w:pPr>
    </w:p>
    <w:p w:rsidR="0023415F" w:rsidRPr="0023415F" w:rsidP="0023415F" w14:paraId="56E653B2" w14:textId="77777777">
      <w:pPr>
        <w:spacing w:after="0" w:line="240" w:lineRule="auto"/>
        <w:ind w:firstLine="567"/>
        <w:jc w:val="both"/>
        <w:rPr>
          <w:rFonts w:ascii="Times New Roman" w:eastAsia="Times New Roman" w:hAnsi="Times New Roman" w:cs="Times New Roman"/>
          <w:sz w:val="28"/>
          <w:szCs w:val="26"/>
        </w:rPr>
      </w:pPr>
    </w:p>
    <w:p w:rsidR="0023415F" w:rsidRPr="0023415F" w:rsidP="0023415F" w14:paraId="5D25A7BB" w14:textId="77777777">
      <w:pPr>
        <w:spacing w:after="0" w:line="240" w:lineRule="auto"/>
        <w:rPr>
          <w:rFonts w:ascii="Times New Roman" w:eastAsia="Times New Roman" w:hAnsi="Times New Roman" w:cs="Times New Roman"/>
          <w:sz w:val="26"/>
          <w:szCs w:val="26"/>
        </w:rPr>
      </w:pPr>
    </w:p>
    <w:p w:rsidR="008B3298" w:rsidRPr="008B3298" w:rsidP="001C7F3F" w14:paraId="5CAF50B6" w14:textId="2B634BF5">
      <w:pPr>
        <w:tabs>
          <w:tab w:val="left" w:pos="7088"/>
        </w:tabs>
        <w:spacing w:after="0" w:line="240" w:lineRule="auto"/>
        <w:rPr>
          <w:rFonts w:ascii="Times New Roman" w:eastAsia="Calibri" w:hAnsi="Times New Roman" w:cs="Times New Roman"/>
          <w:iCs/>
          <w:sz w:val="28"/>
          <w:szCs w:val="28"/>
          <w:lang w:eastAsia="en-US"/>
        </w:rPr>
      </w:pPr>
      <w:r>
        <w:rPr>
          <w:rFonts w:ascii="Times New Roman" w:eastAsia="Times New Roman" w:hAnsi="Times New Roman" w:cs="Times New Roman"/>
          <w:sz w:val="28"/>
          <w:szCs w:val="28"/>
        </w:rPr>
        <w:t xml:space="preserve">Міський голова </w:t>
      </w:r>
      <w:r>
        <w:rPr>
          <w:rFonts w:ascii="Times New Roman" w:eastAsia="Times New Roman" w:hAnsi="Times New Roman" w:cs="Times New Roman"/>
          <w:sz w:val="28"/>
          <w:szCs w:val="28"/>
        </w:rPr>
        <w:tab/>
        <w:t>Ігор САПОЖКО</w:t>
      </w:r>
    </w:p>
    <w:permEnd w:id="0"/>
    <w:p w:rsidR="00231682" w:rsidRPr="003B2A39" w:rsidP="0023415F" w14:paraId="7804F9AA" w14:textId="7586354C">
      <w:pPr>
        <w:tabs>
          <w:tab w:val="left" w:pos="5610"/>
          <w:tab w:val="left" w:pos="6358"/>
        </w:tabs>
        <w:spacing w:after="0"/>
        <w:ind w:left="5103"/>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E871B6" w:rsidR="00E871B6">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1C7F3F"/>
    <w:rsid w:val="00231682"/>
    <w:rsid w:val="0023415F"/>
    <w:rsid w:val="002C2040"/>
    <w:rsid w:val="003377E0"/>
    <w:rsid w:val="003735BC"/>
    <w:rsid w:val="003A2799"/>
    <w:rsid w:val="003B2A39"/>
    <w:rsid w:val="004208DA"/>
    <w:rsid w:val="00424AD7"/>
    <w:rsid w:val="004E41C7"/>
    <w:rsid w:val="00524AF7"/>
    <w:rsid w:val="00545B76"/>
    <w:rsid w:val="005704A1"/>
    <w:rsid w:val="00646DB9"/>
    <w:rsid w:val="007732CE"/>
    <w:rsid w:val="007C582E"/>
    <w:rsid w:val="00821BD7"/>
    <w:rsid w:val="00853C00"/>
    <w:rsid w:val="008B3298"/>
    <w:rsid w:val="00910331"/>
    <w:rsid w:val="00962ABD"/>
    <w:rsid w:val="00973F9B"/>
    <w:rsid w:val="00990C72"/>
    <w:rsid w:val="009A5CBA"/>
    <w:rsid w:val="00A84A56"/>
    <w:rsid w:val="00AE57AA"/>
    <w:rsid w:val="00B20C04"/>
    <w:rsid w:val="00B3159A"/>
    <w:rsid w:val="00CB633A"/>
    <w:rsid w:val="00D03639"/>
    <w:rsid w:val="00E71A04"/>
    <w:rsid w:val="00E871B6"/>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BalloonText">
    <w:name w:val="Balloon Text"/>
    <w:basedOn w:val="Normal"/>
    <w:link w:val="a1"/>
    <w:uiPriority w:val="99"/>
    <w:semiHidden/>
    <w:unhideWhenUsed/>
    <w:rsid w:val="0023415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341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4B507F"/>
    <w:rsid w:val="00540CE0"/>
    <w:rsid w:val="00973F9B"/>
    <w:rsid w:val="009B2B51"/>
    <w:rsid w:val="00A03561"/>
    <w:rsid w:val="00C052A3"/>
    <w:rsid w:val="00D329F5"/>
    <w:rsid w:val="00D648B6"/>
    <w:rsid w:val="00DF7A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1929</Words>
  <Characters>1101</Characters>
  <Application>Microsoft Office Word</Application>
  <DocSecurity>8</DocSecurity>
  <Lines>9</Lines>
  <Paragraphs>6</Paragraphs>
  <ScaleCrop>false</ScaleCrop>
  <Company/>
  <LinksUpToDate>false</LinksUpToDate>
  <CharactersWithSpaces>3024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 Windows</cp:lastModifiedBy>
  <cp:revision>29</cp:revision>
  <dcterms:created xsi:type="dcterms:W3CDTF">2021-08-31T06:42:00Z</dcterms:created>
  <dcterms:modified xsi:type="dcterms:W3CDTF">2024-01-11T10:13:00Z</dcterms:modified>
</cp:coreProperties>
</file>