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626B95" w:rsidP="00F022A9" w14:paraId="074E5A5D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022A9" w:rsidP="00F022A9" w14:paraId="1B67490C" w14:textId="24F7E57A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рішення Броварсь</w:t>
      </w:r>
      <w:r w:rsidR="008E668F">
        <w:rPr>
          <w:color w:val="000000"/>
          <w:sz w:val="28"/>
          <w:szCs w:val="28"/>
        </w:rPr>
        <w:t>кої</w:t>
      </w:r>
      <w:r>
        <w:rPr>
          <w:color w:val="000000"/>
          <w:sz w:val="28"/>
          <w:szCs w:val="28"/>
        </w:rPr>
        <w:t xml:space="preserve"> міської </w:t>
      </w:r>
      <w:r w:rsidR="008E668F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Бров</w:t>
      </w:r>
      <w:r w:rsidR="008E668F">
        <w:rPr>
          <w:color w:val="000000"/>
          <w:sz w:val="28"/>
          <w:szCs w:val="28"/>
        </w:rPr>
        <w:t>арського</w:t>
      </w:r>
      <w:r>
        <w:rPr>
          <w:color w:val="000000"/>
          <w:sz w:val="28"/>
          <w:szCs w:val="28"/>
        </w:rPr>
        <w:t xml:space="preserve"> ра</w:t>
      </w:r>
      <w:r w:rsidR="008E668F">
        <w:rPr>
          <w:color w:val="000000"/>
          <w:sz w:val="28"/>
          <w:szCs w:val="28"/>
        </w:rPr>
        <w:t>йону</w:t>
      </w:r>
      <w:r>
        <w:rPr>
          <w:color w:val="000000"/>
          <w:sz w:val="28"/>
          <w:szCs w:val="28"/>
        </w:rPr>
        <w:t xml:space="preserve"> Київської області </w:t>
      </w:r>
    </w:p>
    <w:p w:rsidR="00033739" w:rsidRPr="00033739" w:rsidP="00F022A9" w14:paraId="7D07D097" w14:textId="56D6360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від______________</w:t>
      </w:r>
    </w:p>
    <w:p w:rsidR="00F51CE6" w:rsidP="009A40AA" w14:paraId="4468EFE1" w14:textId="3E3FCFC4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№_______________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033739" w14:paraId="46DFC0FD" w14:textId="44E8F0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ДОПОВНЕННЯ ДО ПЛАНУ</w:t>
      </w:r>
    </w:p>
    <w:p w:rsidR="00033739" w:rsidP="00033739" w14:paraId="04477361" w14:textId="6BD645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з підготовки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регуляторних актів на 2023 рік</w:t>
      </w:r>
    </w:p>
    <w:p w:rsidR="00033739" w:rsidP="00033739" w14:paraId="7A65A81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63"/>
        <w:gridCol w:w="2132"/>
        <w:gridCol w:w="2388"/>
        <w:gridCol w:w="2098"/>
        <w:gridCol w:w="2107"/>
      </w:tblGrid>
      <w:tr w14:paraId="4BDA7C73" w14:textId="7368A2FB" w:rsidTr="00033739">
        <w:tblPrEx>
          <w:tblW w:w="0" w:type="auto"/>
          <w:tblLook w:val="04A0"/>
        </w:tblPrEx>
        <w:tc>
          <w:tcPr>
            <w:tcW w:w="802" w:type="dxa"/>
          </w:tcPr>
          <w:p w:rsidR="00033739" w:rsidRPr="008E668F" w:rsidP="00033739" w14:paraId="5E36B43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3739" w:rsidRPr="008E668F" w:rsidP="00033739" w14:paraId="7BABF711" w14:textId="63244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63" w:type="dxa"/>
          </w:tcPr>
          <w:p w:rsidR="00033739" w:rsidRPr="008E668F" w:rsidP="00033739" w14:paraId="0F323373" w14:textId="165CA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Назва рішення</w:t>
            </w:r>
          </w:p>
        </w:tc>
        <w:tc>
          <w:tcPr>
            <w:tcW w:w="2338" w:type="dxa"/>
          </w:tcPr>
          <w:p w:rsidR="00033739" w:rsidRPr="008E668F" w:rsidP="00033739" w14:paraId="13EC8864" w14:textId="3A59C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Ціль прийняття</w:t>
            </w:r>
          </w:p>
        </w:tc>
        <w:tc>
          <w:tcPr>
            <w:tcW w:w="2227" w:type="dxa"/>
          </w:tcPr>
          <w:p w:rsidR="00033739" w:rsidRPr="008E668F" w:rsidP="00033739" w14:paraId="74390DFC" w14:textId="014D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Строк підготовки</w:t>
            </w:r>
          </w:p>
        </w:tc>
        <w:tc>
          <w:tcPr>
            <w:tcW w:w="1958" w:type="dxa"/>
          </w:tcPr>
          <w:p w:rsidR="00033739" w:rsidRPr="008E668F" w:rsidP="00033739" w14:paraId="10415E37" w14:textId="36F6E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Відповідальний за розробку</w:t>
            </w:r>
          </w:p>
        </w:tc>
      </w:tr>
      <w:tr w14:paraId="79C63E7F" w14:textId="36C80E2A" w:rsidTr="00033739">
        <w:tblPrEx>
          <w:tblW w:w="0" w:type="auto"/>
          <w:tblLook w:val="04A0"/>
        </w:tblPrEx>
        <w:tc>
          <w:tcPr>
            <w:tcW w:w="802" w:type="dxa"/>
          </w:tcPr>
          <w:p w:rsidR="00033739" w:rsidRPr="00033739" w:rsidP="00033739" w14:paraId="17E52404" w14:textId="32A7D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3" w:type="dxa"/>
          </w:tcPr>
          <w:p w:rsidR="00033739" w:rsidRPr="00033739" w:rsidP="00033739" w14:paraId="4CA377EE" w14:textId="69D1F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>«Про затвердження Правил паркування транспортних засобів на території Броварсь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 xml:space="preserve"> 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 xml:space="preserve"> 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иторіальної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 xml:space="preserve"> громади»</w:t>
            </w:r>
          </w:p>
        </w:tc>
        <w:tc>
          <w:tcPr>
            <w:tcW w:w="2338" w:type="dxa"/>
          </w:tcPr>
          <w:p w:rsidR="00033739" w:rsidP="00033739" w14:paraId="678DA35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>З метою поліпшення стану організації дорожнього руху та впорядкування паркування автотранс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 xml:space="preserve">ортних засобів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>а територі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 xml:space="preserve"> Бров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арської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 xml:space="preserve"> місь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</w:p>
          <w:p w:rsidR="00033739" w:rsidRPr="00033739" w:rsidP="00033739" w14:paraId="363CD46E" w14:textId="7DB95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8E66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>іальної гро</w:t>
            </w:r>
            <w:r w:rsidR="008E66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739">
              <w:rPr>
                <w:rFonts w:ascii="Times New Roman" w:hAnsi="Times New Roman" w:cs="Times New Roman"/>
                <w:sz w:val="28"/>
                <w:szCs w:val="28"/>
              </w:rPr>
              <w:t>ади</w:t>
            </w:r>
          </w:p>
        </w:tc>
        <w:tc>
          <w:tcPr>
            <w:tcW w:w="2227" w:type="dxa"/>
          </w:tcPr>
          <w:p w:rsidR="00033739" w:rsidRPr="008E668F" w:rsidP="008E668F" w14:paraId="56AE5A2C" w14:textId="198DC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 2023 року</w:t>
            </w:r>
          </w:p>
        </w:tc>
        <w:tc>
          <w:tcPr>
            <w:tcW w:w="1958" w:type="dxa"/>
          </w:tcPr>
          <w:p w:rsidR="00033739" w:rsidRPr="008E668F" w:rsidP="008E668F" w14:paraId="33D44537" w14:textId="3B6AF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інспекції та контролю Броварської міської ради Броварського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26C9305C" w14:textId="77777777" w:rsidTr="00033739">
        <w:tblPrEx>
          <w:tblW w:w="0" w:type="auto"/>
          <w:tblLook w:val="04A0"/>
        </w:tblPrEx>
        <w:tc>
          <w:tcPr>
            <w:tcW w:w="802" w:type="dxa"/>
          </w:tcPr>
          <w:p w:rsidR="00033739" w:rsidP="00033739" w14:paraId="529E1678" w14:textId="2D5001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163" w:type="dxa"/>
          </w:tcPr>
          <w:p w:rsidR="00033739" w:rsidRPr="008E668F" w:rsidP="008E668F" w14:paraId="15D0DF6D" w14:textId="43958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«Про затвердження ставок орендної плати за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мельні ділянки Бров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арської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іальної громади Київської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ласті»</w:t>
            </w:r>
          </w:p>
        </w:tc>
        <w:tc>
          <w:tcPr>
            <w:tcW w:w="2338" w:type="dxa"/>
          </w:tcPr>
          <w:p w:rsidR="00033739" w:rsidRPr="008E668F" w:rsidP="008E668F" w14:paraId="0918064F" w14:textId="7CD56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З метою встановлення ставок орендної плати на території Броварської міської територіальної громади»</w:t>
            </w:r>
          </w:p>
        </w:tc>
        <w:tc>
          <w:tcPr>
            <w:tcW w:w="2227" w:type="dxa"/>
          </w:tcPr>
          <w:p w:rsidR="00033739" w:rsidRPr="008E668F" w:rsidP="008E668F" w14:paraId="79B6B087" w14:textId="0FE71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 2023 року</w:t>
            </w:r>
          </w:p>
        </w:tc>
        <w:tc>
          <w:tcPr>
            <w:tcW w:w="1958" w:type="dxa"/>
          </w:tcPr>
          <w:p w:rsidR="00033739" w:rsidRPr="008E668F" w:rsidP="008E668F" w14:paraId="709F3535" w14:textId="6255B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ління земельних ресурсів вико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>авчого комітету Бров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арської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Броварсь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  <w:r w:rsidRPr="008E668F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</w:tbl>
    <w:p w:rsidR="00033739" w:rsidP="00033739" w14:paraId="0098E7B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3739" w:rsidP="00033739" w14:paraId="4923B7A8" w14:textId="77777777">
      <w:pPr>
        <w:spacing w:after="0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4F7CAD" w:rsidRPr="004F7CAD" w:rsidP="004F7CAD" w14:paraId="5FF0D8BD" w14:textId="1445742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8E668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3739"/>
    <w:rsid w:val="000354CF"/>
    <w:rsid w:val="000E0637"/>
    <w:rsid w:val="000F45B3"/>
    <w:rsid w:val="00187BB7"/>
    <w:rsid w:val="0019083E"/>
    <w:rsid w:val="001C08FC"/>
    <w:rsid w:val="001E657C"/>
    <w:rsid w:val="002672F1"/>
    <w:rsid w:val="002940F4"/>
    <w:rsid w:val="002D195A"/>
    <w:rsid w:val="002E6B87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26B95"/>
    <w:rsid w:val="00635D96"/>
    <w:rsid w:val="00697513"/>
    <w:rsid w:val="006F65B7"/>
    <w:rsid w:val="007C2CAF"/>
    <w:rsid w:val="007C582E"/>
    <w:rsid w:val="00853C00"/>
    <w:rsid w:val="008B5032"/>
    <w:rsid w:val="008E668F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3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91B28"/>
    <w:rsid w:val="00325429"/>
    <w:rsid w:val="00384212"/>
    <w:rsid w:val="004B06BA"/>
    <w:rsid w:val="00614D88"/>
    <w:rsid w:val="006A3CD9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742</Words>
  <Characters>424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User-555</cp:lastModifiedBy>
  <cp:revision>3</cp:revision>
  <dcterms:created xsi:type="dcterms:W3CDTF">2023-06-05T11:41:00Z</dcterms:created>
  <dcterms:modified xsi:type="dcterms:W3CDTF">2023-06-07T13:14:00Z</dcterms:modified>
</cp:coreProperties>
</file>