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CB6E" w14:textId="77777777" w:rsidR="00532C81" w:rsidRPr="00025314" w:rsidRDefault="00532C81" w:rsidP="00025314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025314">
        <w:rPr>
          <w:b w:val="0"/>
          <w:sz w:val="28"/>
          <w:szCs w:val="28"/>
        </w:rPr>
        <w:t xml:space="preserve">Пояснювальна записка </w:t>
      </w:r>
    </w:p>
    <w:p w14:paraId="28C1F58E" w14:textId="2CC97FFF" w:rsidR="0021758B" w:rsidRPr="00F8109A" w:rsidRDefault="00532C81" w:rsidP="00025314">
      <w:pPr>
        <w:tabs>
          <w:tab w:val="left" w:pos="-142"/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025314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025314">
        <w:rPr>
          <w:rFonts w:ascii="Times New Roman" w:hAnsi="Times New Roman" w:cs="Times New Roman"/>
          <w:bCs/>
          <w:sz w:val="28"/>
          <w:szCs w:val="28"/>
        </w:rPr>
        <w:t xml:space="preserve"> рішення </w:t>
      </w:r>
      <w:r w:rsidRPr="00F8109A">
        <w:rPr>
          <w:rFonts w:ascii="Times New Roman" w:hAnsi="Times New Roman" w:cs="Times New Roman"/>
          <w:b/>
          <w:sz w:val="28"/>
          <w:szCs w:val="28"/>
        </w:rPr>
        <w:t>«</w:t>
      </w:r>
      <w:r w:rsidR="00A23C59" w:rsidRPr="00F8109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Про хід виконання Програми </w:t>
      </w:r>
      <w:r w:rsidR="00A23C59" w:rsidRPr="00F810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 системи освіти Броварської міської територіальної громади на 2019-2023 роки</w:t>
      </w:r>
      <w:r w:rsidRPr="00F8109A">
        <w:rPr>
          <w:rFonts w:ascii="Times New Roman" w:hAnsi="Times New Roman" w:cs="Times New Roman"/>
          <w:b/>
          <w:sz w:val="28"/>
          <w:szCs w:val="28"/>
        </w:rPr>
        <w:t>»</w:t>
      </w:r>
      <w:r w:rsidR="0021758B" w:rsidRPr="00F810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F62413" w14:textId="77777777" w:rsidR="00532C81" w:rsidRPr="00025314" w:rsidRDefault="00532C81" w:rsidP="000253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E0270D" w14:textId="77777777" w:rsidR="00532C81" w:rsidRPr="00025314" w:rsidRDefault="00532C81" w:rsidP="000253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025314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025314">
        <w:rPr>
          <w:rFonts w:ascii="Times New Roman" w:hAnsi="Times New Roman" w:cs="Times New Roman"/>
          <w:bCs/>
          <w:sz w:val="28"/>
          <w:szCs w:val="28"/>
        </w:rPr>
        <w:t xml:space="preserve"> скликання.</w:t>
      </w:r>
    </w:p>
    <w:p w14:paraId="6946F430" w14:textId="77777777" w:rsidR="009E0321" w:rsidRPr="00025314" w:rsidRDefault="009E0321" w:rsidP="000253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12C6CD" w14:textId="77777777" w:rsidR="00532C81" w:rsidRPr="00F8109A" w:rsidRDefault="009E0321" w:rsidP="0002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109A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F8109A"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рішень</w:t>
      </w:r>
    </w:p>
    <w:p w14:paraId="627A646A" w14:textId="612C3FE4" w:rsidR="00A23C59" w:rsidRPr="00025314" w:rsidRDefault="00A23C59" w:rsidP="0002531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</w:pPr>
      <w:r w:rsidRPr="00025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У зв’язку з закінченням терміну дії </w:t>
      </w:r>
      <w:r w:rsidRPr="0002531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Програми </w:t>
      </w:r>
      <w:r w:rsidRPr="000253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розвитку системи освіти Броварської міської територіальної громади на 2019-2023 роки</w:t>
      </w:r>
      <w:r w:rsidRPr="00025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є необхідність у звітуванні про хід виконання Програми за 2019-2023 роки.</w:t>
      </w:r>
    </w:p>
    <w:p w14:paraId="55FE2B66" w14:textId="77777777" w:rsidR="00A23C59" w:rsidRPr="00025314" w:rsidRDefault="00A23C59" w:rsidP="00025314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F8109A" w:rsidRDefault="00FF2D97" w:rsidP="00025314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F8109A">
        <w:rPr>
          <w:bCs w:val="0"/>
          <w:sz w:val="28"/>
          <w:szCs w:val="28"/>
        </w:rPr>
        <w:t>Мета і шляхи її досягнення</w:t>
      </w:r>
    </w:p>
    <w:p w14:paraId="23890011" w14:textId="0111B0B7" w:rsidR="00A23C59" w:rsidRPr="00A23C59" w:rsidRDefault="00A23C59" w:rsidP="00025314">
      <w:pPr>
        <w:pStyle w:val="1"/>
        <w:spacing w:before="0" w:beforeAutospacing="0" w:after="0" w:afterAutospacing="0"/>
        <w:ind w:firstLine="567"/>
        <w:jc w:val="both"/>
        <w:rPr>
          <w:b w:val="0"/>
          <w:noProof/>
          <w:sz w:val="28"/>
          <w:szCs w:val="28"/>
          <w:lang w:eastAsia="ru-RU"/>
        </w:rPr>
      </w:pPr>
      <w:r w:rsidRPr="00025314">
        <w:rPr>
          <w:b w:val="0"/>
          <w:sz w:val="28"/>
          <w:szCs w:val="28"/>
        </w:rPr>
        <w:t xml:space="preserve">Впродовж періоду реалізації Програми було здійснено заходи щодо </w:t>
      </w:r>
      <w:r w:rsidRPr="00A23C59">
        <w:rPr>
          <w:b w:val="0"/>
          <w:noProof/>
          <w:sz w:val="28"/>
          <w:szCs w:val="28"/>
          <w:lang w:eastAsia="ru-RU"/>
        </w:rPr>
        <w:t>забезпечен</w:t>
      </w:r>
      <w:r w:rsidRPr="00025314">
        <w:rPr>
          <w:b w:val="0"/>
          <w:noProof/>
          <w:sz w:val="28"/>
          <w:szCs w:val="28"/>
          <w:lang w:eastAsia="ru-RU"/>
        </w:rPr>
        <w:t>ня</w:t>
      </w:r>
      <w:r w:rsidRPr="00A23C59">
        <w:rPr>
          <w:b w:val="0"/>
          <w:noProof/>
          <w:sz w:val="28"/>
          <w:szCs w:val="28"/>
          <w:lang w:eastAsia="ru-RU"/>
        </w:rPr>
        <w:t xml:space="preserve"> розвит</w:t>
      </w:r>
      <w:r w:rsidRPr="00025314">
        <w:rPr>
          <w:b w:val="0"/>
          <w:noProof/>
          <w:sz w:val="28"/>
          <w:szCs w:val="28"/>
          <w:lang w:eastAsia="ru-RU"/>
        </w:rPr>
        <w:t>ку</w:t>
      </w:r>
      <w:r w:rsidRPr="00A23C59">
        <w:rPr>
          <w:b w:val="0"/>
          <w:noProof/>
          <w:sz w:val="28"/>
          <w:szCs w:val="28"/>
          <w:lang w:eastAsia="ru-RU"/>
        </w:rPr>
        <w:t xml:space="preserve"> системи освіти громади та створе</w:t>
      </w:r>
      <w:r w:rsidRPr="00025314">
        <w:rPr>
          <w:b w:val="0"/>
          <w:noProof/>
          <w:sz w:val="28"/>
          <w:szCs w:val="28"/>
          <w:lang w:eastAsia="ru-RU"/>
        </w:rPr>
        <w:t>ння</w:t>
      </w:r>
      <w:r w:rsidRPr="00A23C59">
        <w:rPr>
          <w:b w:val="0"/>
          <w:noProof/>
          <w:sz w:val="28"/>
          <w:szCs w:val="28"/>
          <w:lang w:eastAsia="ru-RU"/>
        </w:rPr>
        <w:t xml:space="preserve">  умов для якісної освіти і справедливого доступу до неї</w:t>
      </w:r>
      <w:r w:rsidRPr="00025314">
        <w:rPr>
          <w:b w:val="0"/>
          <w:noProof/>
          <w:sz w:val="28"/>
          <w:szCs w:val="28"/>
          <w:lang w:eastAsia="ru-RU"/>
        </w:rPr>
        <w:t>.</w:t>
      </w:r>
      <w:r w:rsidRPr="00A23C59">
        <w:rPr>
          <w:b w:val="0"/>
          <w:noProof/>
          <w:sz w:val="28"/>
          <w:szCs w:val="28"/>
          <w:lang w:eastAsia="ru-RU"/>
        </w:rPr>
        <w:t xml:space="preserve"> </w:t>
      </w:r>
      <w:r w:rsidRPr="00025314">
        <w:rPr>
          <w:b w:val="0"/>
          <w:noProof/>
          <w:sz w:val="28"/>
          <w:szCs w:val="28"/>
          <w:lang w:eastAsia="ru-RU"/>
        </w:rPr>
        <w:t>Вирішено о</w:t>
      </w:r>
      <w:r w:rsidRPr="00A23C59">
        <w:rPr>
          <w:b w:val="0"/>
          <w:noProof/>
          <w:sz w:val="28"/>
          <w:szCs w:val="28"/>
          <w:lang w:eastAsia="ru-RU"/>
        </w:rPr>
        <w:t>сновні завдання</w:t>
      </w:r>
      <w:r w:rsidRPr="00025314">
        <w:rPr>
          <w:b w:val="0"/>
          <w:noProof/>
          <w:sz w:val="28"/>
          <w:szCs w:val="28"/>
          <w:lang w:eastAsia="ru-RU"/>
        </w:rPr>
        <w:t>:</w:t>
      </w:r>
      <w:r w:rsidRPr="00A23C59">
        <w:rPr>
          <w:b w:val="0"/>
          <w:noProof/>
          <w:sz w:val="28"/>
          <w:szCs w:val="28"/>
          <w:lang w:eastAsia="ru-RU"/>
        </w:rPr>
        <w:t xml:space="preserve"> створення оптимальних умов для функціонування системи освіти громади; </w:t>
      </w:r>
      <w:r w:rsidRPr="00A23C59">
        <w:rPr>
          <w:b w:val="0"/>
          <w:noProof/>
          <w:color w:val="000000"/>
          <w:sz w:val="28"/>
          <w:szCs w:val="28"/>
        </w:rPr>
        <w:t xml:space="preserve">досягнення ефективної моделі управління якістю освіти; розвиток мережі закладів освіти усіх типів і форм власності з одночасним розвитком ресурсного забезпечення, умов доступності здобуття якісної освіти, збагачення освітнього середовища; </w:t>
      </w:r>
      <w:r w:rsidRPr="00A23C59">
        <w:rPr>
          <w:b w:val="0"/>
          <w:noProof/>
          <w:sz w:val="28"/>
          <w:szCs w:val="28"/>
          <w:lang w:eastAsia="ru-RU"/>
        </w:rPr>
        <w:t xml:space="preserve">формування єдиного інноваційного та інформаційного простору освіти, забезпечення відкритості та доступності освітніх ресурсів; </w:t>
      </w:r>
      <w:r w:rsidRPr="00A23C59">
        <w:rPr>
          <w:rFonts w:eastAsia="Calibri"/>
          <w:b w:val="0"/>
          <w:noProof/>
          <w:sz w:val="28"/>
          <w:szCs w:val="28"/>
          <w:lang w:eastAsia="en-US"/>
        </w:rPr>
        <w:t xml:space="preserve">реформування організації профільного навчання згідно з Концепцією Нової української школи; </w:t>
      </w:r>
      <w:r w:rsidRPr="00025314">
        <w:rPr>
          <w:b w:val="0"/>
          <w:noProof/>
          <w:color w:val="000000"/>
          <w:sz w:val="28"/>
          <w:szCs w:val="28"/>
        </w:rPr>
        <w:t>запровадження</w:t>
      </w:r>
      <w:r w:rsidRPr="00A23C59">
        <w:rPr>
          <w:b w:val="0"/>
          <w:noProof/>
          <w:color w:val="000000"/>
          <w:sz w:val="28"/>
          <w:szCs w:val="28"/>
        </w:rPr>
        <w:t xml:space="preserve"> сучасних ефективних моделей виховання; забезпечення доступу до якісної освіти дітей з особливими освітніми потребами; </w:t>
      </w:r>
      <w:r w:rsidRPr="00A23C59">
        <w:rPr>
          <w:b w:val="0"/>
          <w:noProof/>
          <w:sz w:val="28"/>
          <w:szCs w:val="28"/>
          <w:lang w:eastAsia="ru-RU"/>
        </w:rPr>
        <w:t xml:space="preserve">модернізація матеріально-технічної бази   закладів освіти; </w:t>
      </w:r>
      <w:r w:rsidRPr="00025314">
        <w:rPr>
          <w:b w:val="0"/>
          <w:noProof/>
          <w:sz w:val="28"/>
          <w:szCs w:val="28"/>
          <w:lang w:eastAsia="ru-RU"/>
        </w:rPr>
        <w:t>забезпечення дітей якісним</w:t>
      </w:r>
      <w:r w:rsidRPr="00A23C59">
        <w:rPr>
          <w:b w:val="0"/>
          <w:noProof/>
          <w:sz w:val="28"/>
          <w:szCs w:val="28"/>
          <w:lang w:eastAsia="ru-RU"/>
        </w:rPr>
        <w:t xml:space="preserve"> харчуванням.</w:t>
      </w:r>
    </w:p>
    <w:p w14:paraId="58106E5B" w14:textId="77777777" w:rsidR="005C4D11" w:rsidRPr="00025314" w:rsidRDefault="005C4D11" w:rsidP="00025314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F8109A" w:rsidRDefault="005C4D11" w:rsidP="00025314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F8109A">
        <w:rPr>
          <w:bCs w:val="0"/>
          <w:sz w:val="28"/>
          <w:szCs w:val="28"/>
        </w:rPr>
        <w:t>Правові аспекти</w:t>
      </w:r>
    </w:p>
    <w:p w14:paraId="133DE5A7" w14:textId="10EAD6AE" w:rsidR="00BD2DC6" w:rsidRPr="00025314" w:rsidRDefault="00A23C59" w:rsidP="000253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 xml:space="preserve"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VIII скликання.  </w:t>
      </w:r>
    </w:p>
    <w:p w14:paraId="736E8499" w14:textId="77777777" w:rsidR="00667CCC" w:rsidRPr="00025314" w:rsidRDefault="00667CCC" w:rsidP="000253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35DF9F" w14:textId="7CBAEA7E" w:rsidR="00A908C1" w:rsidRPr="00F8109A" w:rsidRDefault="00A908C1" w:rsidP="0002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09A">
        <w:rPr>
          <w:rFonts w:ascii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14:paraId="41B3C057" w14:textId="77777777" w:rsidR="00215E94" w:rsidRPr="00215E94" w:rsidRDefault="00215E94" w:rsidP="000253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15E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фінансування заходів Програми було передбачено кошти з місцевого бюджету у сумі 241964,08 тис.грн, у тому числі 186104,08 тис.грн із загального фонду та 55860,0 тис.грн – бюджету розвитку.  Протягом звітного періоду до заходів Програми відповідно затверджених на освітню галузь кошторисів певного календарного року та запитів керівників закладів освіти, у зв’язку із введенням воєнного стану в Україні 43 рази вносилися зміни. Фінансування заходів Програми станом на 31.12.2023 становило 262077,28 тис.грн, з яких 166597,951 тис.грн – загальний фонд, 95479,329 тис.грн – бюджет розвитку.</w:t>
      </w:r>
    </w:p>
    <w:p w14:paraId="47AD876F" w14:textId="6A9FD32E" w:rsidR="00E86A6B" w:rsidRPr="00025314" w:rsidRDefault="00E86A6B" w:rsidP="000253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75725E" w14:textId="04B12DC9" w:rsidR="00215E94" w:rsidRPr="00025314" w:rsidRDefault="00215E94" w:rsidP="000253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361CE3" w14:textId="77777777" w:rsidR="00215E94" w:rsidRPr="00025314" w:rsidRDefault="00215E94" w:rsidP="000253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723FC4" w14:textId="20CCA084" w:rsidR="0091312C" w:rsidRPr="00F8109A" w:rsidRDefault="0091312C" w:rsidP="0002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09A">
        <w:rPr>
          <w:rFonts w:ascii="Times New Roman" w:hAnsi="Times New Roman" w:cs="Times New Roman"/>
          <w:b/>
          <w:sz w:val="28"/>
          <w:szCs w:val="28"/>
        </w:rPr>
        <w:lastRenderedPageBreak/>
        <w:t>Прогноз результатів.</w:t>
      </w:r>
    </w:p>
    <w:p w14:paraId="14F649E0" w14:textId="77777777" w:rsidR="00025314" w:rsidRPr="00025314" w:rsidRDefault="00025314" w:rsidP="000253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>Внаслідок реалізації заходів Програми було досягнуто наступних результатів: збільшилась мережа закладів освіти; забезпечено умови для вибору профілю навчання відповідно до здібностей, інтересів учнів; впроваджено модель автономії закладів освіти; удосконалено систему психолого-педагогічного супроводу дітей, впроваджено моделі формування культури здорового і безпечного способу життя; удосконалено зміст та технології  освіти; здійснено інформатизацію освітнього процесу, забезпечено дистанційну освіту; забезпечено фінансову підтримку успішного професійного розвитку педагогічних працівників у галузі освіти; змінено підходи до системи курсової підготовки педагогічних працівників відповідно до вимог сучасної української школи; заклади освіти забезпечено необхідним корекційним обладнанням, сучасними навчально-методичними засобами та обладнанням, дидактичним матеріалом, комп’ютерною та оргтехнікою, побутовою технікою; забезпечено право дітей з особливими освітніми потребами на рівний доступ до якісної освіти, незалежно від стану здоров’я та місця їх проживання; реалізовано заходи щодо безпеки закладів освіти а учасників освітнього процесу.</w:t>
      </w:r>
    </w:p>
    <w:p w14:paraId="6536ADB6" w14:textId="228862AB" w:rsidR="00215E94" w:rsidRPr="00025314" w:rsidRDefault="00215E94" w:rsidP="000253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 xml:space="preserve">На фінансування освітніх заходів у Програмі протягом 2019-2023 років використано 241410,913 </w:t>
      </w:r>
      <w:proofErr w:type="spellStart"/>
      <w:r w:rsidRPr="00025314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25314">
        <w:rPr>
          <w:rFonts w:ascii="Times New Roman" w:hAnsi="Times New Roman" w:cs="Times New Roman"/>
          <w:bCs/>
          <w:sz w:val="28"/>
          <w:szCs w:val="28"/>
        </w:rPr>
        <w:t xml:space="preserve"> (92,11 %), у тому числі 83821,413 </w:t>
      </w:r>
      <w:proofErr w:type="spellStart"/>
      <w:r w:rsidRPr="00025314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25314">
        <w:rPr>
          <w:rFonts w:ascii="Times New Roman" w:hAnsi="Times New Roman" w:cs="Times New Roman"/>
          <w:bCs/>
          <w:sz w:val="28"/>
          <w:szCs w:val="28"/>
        </w:rPr>
        <w:t xml:space="preserve"> за бюджетом розвитку та 157589,5 </w:t>
      </w:r>
      <w:proofErr w:type="spellStart"/>
      <w:r w:rsidRPr="00025314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025314">
        <w:rPr>
          <w:rFonts w:ascii="Times New Roman" w:hAnsi="Times New Roman" w:cs="Times New Roman"/>
          <w:bCs/>
          <w:sz w:val="28"/>
          <w:szCs w:val="28"/>
        </w:rPr>
        <w:t xml:space="preserve"> за загальним фондом.</w:t>
      </w:r>
    </w:p>
    <w:p w14:paraId="64B7243F" w14:textId="77777777" w:rsidR="00944BAE" w:rsidRPr="00F8109A" w:rsidRDefault="00944BAE" w:rsidP="00025314">
      <w:pPr>
        <w:pStyle w:val="1"/>
        <w:spacing w:before="0" w:beforeAutospacing="0" w:after="0" w:afterAutospacing="0"/>
        <w:ind w:firstLine="567"/>
        <w:jc w:val="both"/>
        <w:rPr>
          <w:bCs w:val="0"/>
          <w:sz w:val="28"/>
          <w:szCs w:val="28"/>
        </w:rPr>
      </w:pPr>
    </w:p>
    <w:p w14:paraId="1B526E49" w14:textId="77777777" w:rsidR="003C1B2D" w:rsidRPr="00F8109A" w:rsidRDefault="003C1B2D" w:rsidP="0002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109A">
        <w:rPr>
          <w:rFonts w:ascii="Times New Roman" w:hAnsi="Times New Roman" w:cs="Times New Roman"/>
          <w:b/>
          <w:sz w:val="28"/>
          <w:szCs w:val="28"/>
        </w:rPr>
        <w:t>Суб</w:t>
      </w:r>
      <w:proofErr w:type="spellEnd"/>
      <w:r w:rsidRPr="00F8109A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F8109A">
        <w:rPr>
          <w:rFonts w:ascii="Times New Roman" w:hAnsi="Times New Roman" w:cs="Times New Roman"/>
          <w:b/>
          <w:sz w:val="28"/>
          <w:szCs w:val="28"/>
        </w:rPr>
        <w:t>єкт</w:t>
      </w:r>
      <w:proofErr w:type="spellEnd"/>
      <w:r w:rsidRPr="00F8109A">
        <w:rPr>
          <w:rFonts w:ascii="Times New Roman" w:hAnsi="Times New Roman" w:cs="Times New Roman"/>
          <w:b/>
          <w:sz w:val="28"/>
          <w:szCs w:val="28"/>
        </w:rPr>
        <w:t xml:space="preserve"> подання </w:t>
      </w:r>
      <w:proofErr w:type="spellStart"/>
      <w:r w:rsidRPr="00F8109A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F8109A">
        <w:rPr>
          <w:rFonts w:ascii="Times New Roman" w:hAnsi="Times New Roman" w:cs="Times New Roman"/>
          <w:b/>
          <w:sz w:val="28"/>
          <w:szCs w:val="28"/>
        </w:rPr>
        <w:t xml:space="preserve"> рішення.</w:t>
      </w:r>
    </w:p>
    <w:p w14:paraId="445DB9FD" w14:textId="77777777" w:rsidR="003C1B2D" w:rsidRPr="00025314" w:rsidRDefault="00ED4E9E" w:rsidP="000253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 xml:space="preserve">Доповідач: Начальник </w:t>
      </w:r>
      <w:r w:rsidR="003C1B2D" w:rsidRPr="00025314">
        <w:rPr>
          <w:rFonts w:ascii="Times New Roman" w:hAnsi="Times New Roman" w:cs="Times New Roman"/>
          <w:bCs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025314">
        <w:rPr>
          <w:rFonts w:ascii="Times New Roman" w:hAnsi="Times New Roman" w:cs="Times New Roman"/>
          <w:bCs/>
          <w:sz w:val="28"/>
          <w:szCs w:val="28"/>
        </w:rPr>
        <w:t xml:space="preserve"> – Оксана </w:t>
      </w:r>
      <w:r w:rsidR="00CD04AA" w:rsidRPr="00025314">
        <w:rPr>
          <w:rFonts w:ascii="Times New Roman" w:hAnsi="Times New Roman" w:cs="Times New Roman"/>
          <w:bCs/>
          <w:sz w:val="28"/>
          <w:szCs w:val="28"/>
        </w:rPr>
        <w:t>Мельник</w:t>
      </w:r>
      <w:r w:rsidR="006F3510" w:rsidRPr="000253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B50616" w14:textId="77777777" w:rsidR="006F3510" w:rsidRPr="00025314" w:rsidRDefault="00ED4E9E" w:rsidP="000253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 xml:space="preserve">Відповідальний за підготовку </w:t>
      </w:r>
      <w:proofErr w:type="spellStart"/>
      <w:r w:rsidRPr="00025314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025314">
        <w:rPr>
          <w:rFonts w:ascii="Times New Roman" w:hAnsi="Times New Roman" w:cs="Times New Roman"/>
          <w:bCs/>
          <w:sz w:val="28"/>
          <w:szCs w:val="28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F8109A" w:rsidRDefault="00ED4E9E" w:rsidP="000253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C73C2A" w14:textId="47B30B1A" w:rsidR="006F3510" w:rsidRPr="00F8109A" w:rsidRDefault="00996DD3" w:rsidP="000253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09A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  <w:r w:rsidR="006F3510" w:rsidRPr="00F8109A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6F3510" w:rsidRPr="00F8109A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6F3510" w:rsidRPr="00F8109A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  <w:r w:rsidR="00215E94" w:rsidRPr="00F8109A">
        <w:rPr>
          <w:rFonts w:ascii="Times New Roman" w:hAnsi="Times New Roman" w:cs="Times New Roman"/>
          <w:b/>
          <w:sz w:val="28"/>
          <w:szCs w:val="28"/>
        </w:rPr>
        <w:t>.</w:t>
      </w:r>
    </w:p>
    <w:p w14:paraId="0442D2F3" w14:textId="24B0614E" w:rsidR="00215E94" w:rsidRPr="00025314" w:rsidRDefault="00215E94" w:rsidP="00025314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314">
        <w:rPr>
          <w:rFonts w:ascii="Times New Roman" w:eastAsia="Times New Roman" w:hAnsi="Times New Roman" w:cs="Times New Roman"/>
          <w:sz w:val="28"/>
          <w:szCs w:val="28"/>
        </w:rPr>
        <w:t>У зв’язку з подачею з</w:t>
      </w:r>
      <w:r w:rsidRPr="0002531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віту про хід виконання </w:t>
      </w:r>
      <w:r w:rsidRPr="0002531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Програми </w:t>
      </w:r>
      <w:r w:rsidRPr="000253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розвитку системи освіти Броварської міської територіальної громади на 2019-2023 роки</w:t>
      </w:r>
      <w:r w:rsidRPr="000253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Pr="00025314">
        <w:rPr>
          <w:rFonts w:ascii="Times New Roman" w:eastAsia="Times New Roman" w:hAnsi="Times New Roman" w:cs="Times New Roman"/>
          <w:sz w:val="28"/>
          <w:szCs w:val="28"/>
        </w:rPr>
        <w:t>порівняльна таблиця не складається.</w:t>
      </w:r>
    </w:p>
    <w:p w14:paraId="4F5BDB84" w14:textId="77777777" w:rsidR="00C5159D" w:rsidRPr="00025314" w:rsidRDefault="00C5159D" w:rsidP="000253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014301" w14:textId="77777777" w:rsidR="00B932FE" w:rsidRPr="00025314" w:rsidRDefault="00B932FE" w:rsidP="000253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B7E77" w14:textId="79699584" w:rsidR="00334AFA" w:rsidRPr="00025314" w:rsidRDefault="00B61A33" w:rsidP="000253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14">
        <w:rPr>
          <w:rFonts w:ascii="Times New Roman" w:hAnsi="Times New Roman" w:cs="Times New Roman"/>
          <w:bCs/>
          <w:sz w:val="28"/>
          <w:szCs w:val="28"/>
        </w:rPr>
        <w:t>Н</w:t>
      </w:r>
      <w:r w:rsidR="004C7488" w:rsidRPr="00025314">
        <w:rPr>
          <w:rFonts w:ascii="Times New Roman" w:hAnsi="Times New Roman" w:cs="Times New Roman"/>
          <w:bCs/>
          <w:sz w:val="28"/>
          <w:szCs w:val="28"/>
        </w:rPr>
        <w:t>ачальник</w:t>
      </w:r>
      <w:r w:rsidR="00CB0820" w:rsidRPr="00025314">
        <w:rPr>
          <w:rFonts w:ascii="Times New Roman" w:hAnsi="Times New Roman" w:cs="Times New Roman"/>
          <w:bCs/>
          <w:sz w:val="28"/>
          <w:szCs w:val="28"/>
        </w:rPr>
        <w:t xml:space="preserve"> управління</w:t>
      </w:r>
      <w:r w:rsidR="00334AFA" w:rsidRPr="000253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314">
        <w:rPr>
          <w:rFonts w:ascii="Times New Roman" w:hAnsi="Times New Roman" w:cs="Times New Roman"/>
          <w:bCs/>
          <w:sz w:val="28"/>
          <w:szCs w:val="28"/>
        </w:rPr>
        <w:tab/>
      </w:r>
      <w:r w:rsidRPr="00025314">
        <w:rPr>
          <w:rFonts w:ascii="Times New Roman" w:hAnsi="Times New Roman" w:cs="Times New Roman"/>
          <w:bCs/>
          <w:sz w:val="28"/>
          <w:szCs w:val="28"/>
        </w:rPr>
        <w:tab/>
      </w:r>
      <w:r w:rsidRPr="00025314">
        <w:rPr>
          <w:rFonts w:ascii="Times New Roman" w:hAnsi="Times New Roman" w:cs="Times New Roman"/>
          <w:bCs/>
          <w:sz w:val="28"/>
          <w:szCs w:val="28"/>
        </w:rPr>
        <w:tab/>
      </w:r>
      <w:r w:rsidRPr="00025314">
        <w:rPr>
          <w:rFonts w:ascii="Times New Roman" w:hAnsi="Times New Roman" w:cs="Times New Roman"/>
          <w:bCs/>
          <w:sz w:val="28"/>
          <w:szCs w:val="28"/>
        </w:rPr>
        <w:tab/>
      </w:r>
      <w:r w:rsidRPr="00025314">
        <w:rPr>
          <w:rFonts w:ascii="Times New Roman" w:hAnsi="Times New Roman" w:cs="Times New Roman"/>
          <w:bCs/>
          <w:sz w:val="28"/>
          <w:szCs w:val="28"/>
        </w:rPr>
        <w:tab/>
      </w:r>
      <w:r w:rsidRPr="00025314">
        <w:rPr>
          <w:rFonts w:ascii="Times New Roman" w:hAnsi="Times New Roman" w:cs="Times New Roman"/>
          <w:bCs/>
          <w:sz w:val="28"/>
          <w:szCs w:val="28"/>
        </w:rPr>
        <w:tab/>
      </w:r>
      <w:r w:rsidRPr="00025314">
        <w:rPr>
          <w:rFonts w:ascii="Times New Roman" w:hAnsi="Times New Roman" w:cs="Times New Roman"/>
          <w:bCs/>
          <w:sz w:val="28"/>
          <w:szCs w:val="28"/>
        </w:rPr>
        <w:tab/>
        <w:t xml:space="preserve">   Оксана МЕЛЬНИК</w:t>
      </w:r>
    </w:p>
    <w:sectPr w:rsidR="00334AFA" w:rsidRPr="00025314" w:rsidSect="0074672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0D1B" w14:textId="77777777" w:rsidR="00746722" w:rsidRDefault="00746722" w:rsidP="009C1BFB">
      <w:pPr>
        <w:spacing w:after="0" w:line="240" w:lineRule="auto"/>
      </w:pPr>
      <w:r>
        <w:separator/>
      </w:r>
    </w:p>
  </w:endnote>
  <w:endnote w:type="continuationSeparator" w:id="0">
    <w:p w14:paraId="48E90884" w14:textId="77777777" w:rsidR="00746722" w:rsidRDefault="00746722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ED71" w14:textId="77777777" w:rsidR="00746722" w:rsidRDefault="00746722" w:rsidP="009C1BFB">
      <w:pPr>
        <w:spacing w:after="0" w:line="240" w:lineRule="auto"/>
      </w:pPr>
      <w:r>
        <w:separator/>
      </w:r>
    </w:p>
  </w:footnote>
  <w:footnote w:type="continuationSeparator" w:id="0">
    <w:p w14:paraId="36A272FA" w14:textId="77777777" w:rsidR="00746722" w:rsidRDefault="00746722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248548"/>
      <w:docPartObj>
        <w:docPartGallery w:val="Page Numbers (Top of Page)"/>
        <w:docPartUnique/>
      </w:docPartObj>
    </w:sdtPr>
    <w:sdtContent>
      <w:p w14:paraId="20870088" w14:textId="17856D1C" w:rsidR="001D7058" w:rsidRDefault="001D70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1D7058" w:rsidRDefault="001D70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35349196">
    <w:abstractNumId w:val="2"/>
  </w:num>
  <w:num w:numId="2" w16cid:durableId="1438141011">
    <w:abstractNumId w:val="0"/>
  </w:num>
  <w:num w:numId="3" w16cid:durableId="1785922206">
    <w:abstractNumId w:val="1"/>
  </w:num>
  <w:num w:numId="4" w16cid:durableId="426582859">
    <w:abstractNumId w:val="4"/>
  </w:num>
  <w:num w:numId="5" w16cid:durableId="194119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5314"/>
    <w:rsid w:val="000300F8"/>
    <w:rsid w:val="00031814"/>
    <w:rsid w:val="00031B93"/>
    <w:rsid w:val="00031F42"/>
    <w:rsid w:val="00035D66"/>
    <w:rsid w:val="00037AF4"/>
    <w:rsid w:val="00045973"/>
    <w:rsid w:val="000470FA"/>
    <w:rsid w:val="00055620"/>
    <w:rsid w:val="00056F61"/>
    <w:rsid w:val="00057F61"/>
    <w:rsid w:val="00063F30"/>
    <w:rsid w:val="00064D25"/>
    <w:rsid w:val="000762EE"/>
    <w:rsid w:val="00076AF4"/>
    <w:rsid w:val="0008122E"/>
    <w:rsid w:val="00084D08"/>
    <w:rsid w:val="000866FD"/>
    <w:rsid w:val="00092988"/>
    <w:rsid w:val="000B1506"/>
    <w:rsid w:val="000B2E52"/>
    <w:rsid w:val="000B70E9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23B9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7BB4"/>
    <w:rsid w:val="002101CE"/>
    <w:rsid w:val="00210F47"/>
    <w:rsid w:val="00215E94"/>
    <w:rsid w:val="0021758B"/>
    <w:rsid w:val="00221F33"/>
    <w:rsid w:val="0022571B"/>
    <w:rsid w:val="00225DDC"/>
    <w:rsid w:val="002311D6"/>
    <w:rsid w:val="0023145A"/>
    <w:rsid w:val="0023685A"/>
    <w:rsid w:val="00243A79"/>
    <w:rsid w:val="00246883"/>
    <w:rsid w:val="00251D0C"/>
    <w:rsid w:val="00256424"/>
    <w:rsid w:val="00260DCF"/>
    <w:rsid w:val="0026525B"/>
    <w:rsid w:val="00277A03"/>
    <w:rsid w:val="0028392A"/>
    <w:rsid w:val="00290FB0"/>
    <w:rsid w:val="002926B3"/>
    <w:rsid w:val="00296D1C"/>
    <w:rsid w:val="002A1EA1"/>
    <w:rsid w:val="002A7062"/>
    <w:rsid w:val="002A72BC"/>
    <w:rsid w:val="002C092D"/>
    <w:rsid w:val="002C1971"/>
    <w:rsid w:val="002C4623"/>
    <w:rsid w:val="002D5AF7"/>
    <w:rsid w:val="00304189"/>
    <w:rsid w:val="00312B02"/>
    <w:rsid w:val="00334AFA"/>
    <w:rsid w:val="0034096E"/>
    <w:rsid w:val="00340FFF"/>
    <w:rsid w:val="00342A5E"/>
    <w:rsid w:val="0037752B"/>
    <w:rsid w:val="00377F54"/>
    <w:rsid w:val="003802C2"/>
    <w:rsid w:val="00381452"/>
    <w:rsid w:val="003855D3"/>
    <w:rsid w:val="00392F63"/>
    <w:rsid w:val="00393FE8"/>
    <w:rsid w:val="003A1E60"/>
    <w:rsid w:val="003A3CFC"/>
    <w:rsid w:val="003A6F56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C7488"/>
    <w:rsid w:val="004C77FF"/>
    <w:rsid w:val="004D002B"/>
    <w:rsid w:val="004E5400"/>
    <w:rsid w:val="004E6F93"/>
    <w:rsid w:val="004F2389"/>
    <w:rsid w:val="004F2FF5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53E32"/>
    <w:rsid w:val="00572AB7"/>
    <w:rsid w:val="00576BDC"/>
    <w:rsid w:val="0058568D"/>
    <w:rsid w:val="00593673"/>
    <w:rsid w:val="00597E60"/>
    <w:rsid w:val="005A0869"/>
    <w:rsid w:val="005A244A"/>
    <w:rsid w:val="005A31D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5159"/>
    <w:rsid w:val="006073D8"/>
    <w:rsid w:val="00615A9E"/>
    <w:rsid w:val="00622B0B"/>
    <w:rsid w:val="006346F3"/>
    <w:rsid w:val="00640BD6"/>
    <w:rsid w:val="00643B43"/>
    <w:rsid w:val="0065273E"/>
    <w:rsid w:val="00667CCC"/>
    <w:rsid w:val="006725B7"/>
    <w:rsid w:val="00674D9A"/>
    <w:rsid w:val="00677D9A"/>
    <w:rsid w:val="00690D8A"/>
    <w:rsid w:val="00696A21"/>
    <w:rsid w:val="0069775E"/>
    <w:rsid w:val="006A2ED8"/>
    <w:rsid w:val="006A5CA6"/>
    <w:rsid w:val="006C1D19"/>
    <w:rsid w:val="006C4730"/>
    <w:rsid w:val="006D02D5"/>
    <w:rsid w:val="006D5A29"/>
    <w:rsid w:val="006F281B"/>
    <w:rsid w:val="006F2A58"/>
    <w:rsid w:val="006F311A"/>
    <w:rsid w:val="006F3510"/>
    <w:rsid w:val="006F3669"/>
    <w:rsid w:val="006F5EF2"/>
    <w:rsid w:val="006F7BF6"/>
    <w:rsid w:val="00701298"/>
    <w:rsid w:val="007278F9"/>
    <w:rsid w:val="00727B82"/>
    <w:rsid w:val="00740769"/>
    <w:rsid w:val="00746722"/>
    <w:rsid w:val="00757E22"/>
    <w:rsid w:val="00765EED"/>
    <w:rsid w:val="00766642"/>
    <w:rsid w:val="00770106"/>
    <w:rsid w:val="0077237F"/>
    <w:rsid w:val="00773BDD"/>
    <w:rsid w:val="0079578A"/>
    <w:rsid w:val="00796293"/>
    <w:rsid w:val="007A192D"/>
    <w:rsid w:val="007A21DB"/>
    <w:rsid w:val="007A4D13"/>
    <w:rsid w:val="007A532E"/>
    <w:rsid w:val="007A558C"/>
    <w:rsid w:val="007A7A52"/>
    <w:rsid w:val="007B30F2"/>
    <w:rsid w:val="007B38B5"/>
    <w:rsid w:val="007B5F6B"/>
    <w:rsid w:val="007C5028"/>
    <w:rsid w:val="007D0005"/>
    <w:rsid w:val="007D197F"/>
    <w:rsid w:val="007D62A2"/>
    <w:rsid w:val="007E12B9"/>
    <w:rsid w:val="008036F6"/>
    <w:rsid w:val="008127CA"/>
    <w:rsid w:val="00814FA4"/>
    <w:rsid w:val="00822F39"/>
    <w:rsid w:val="00845721"/>
    <w:rsid w:val="00846189"/>
    <w:rsid w:val="00850246"/>
    <w:rsid w:val="00860461"/>
    <w:rsid w:val="0086249B"/>
    <w:rsid w:val="00873939"/>
    <w:rsid w:val="00873C83"/>
    <w:rsid w:val="008771F3"/>
    <w:rsid w:val="0088562F"/>
    <w:rsid w:val="00885955"/>
    <w:rsid w:val="00893609"/>
    <w:rsid w:val="008C770C"/>
    <w:rsid w:val="008C7E85"/>
    <w:rsid w:val="008D568B"/>
    <w:rsid w:val="008E0D9F"/>
    <w:rsid w:val="008F14F4"/>
    <w:rsid w:val="008F7BFD"/>
    <w:rsid w:val="00902A1A"/>
    <w:rsid w:val="0091312C"/>
    <w:rsid w:val="00916CA1"/>
    <w:rsid w:val="00921D06"/>
    <w:rsid w:val="0092648F"/>
    <w:rsid w:val="00932777"/>
    <w:rsid w:val="0093691E"/>
    <w:rsid w:val="00944B9A"/>
    <w:rsid w:val="00944BAE"/>
    <w:rsid w:val="00950045"/>
    <w:rsid w:val="009520A0"/>
    <w:rsid w:val="009577B2"/>
    <w:rsid w:val="00965E71"/>
    <w:rsid w:val="009670F3"/>
    <w:rsid w:val="00970237"/>
    <w:rsid w:val="0097093A"/>
    <w:rsid w:val="009844FE"/>
    <w:rsid w:val="00985F38"/>
    <w:rsid w:val="00986200"/>
    <w:rsid w:val="0099690D"/>
    <w:rsid w:val="00996DD3"/>
    <w:rsid w:val="009A0660"/>
    <w:rsid w:val="009A572B"/>
    <w:rsid w:val="009A634D"/>
    <w:rsid w:val="009B57C8"/>
    <w:rsid w:val="009C1BFB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23C59"/>
    <w:rsid w:val="00A37FA8"/>
    <w:rsid w:val="00A44FF0"/>
    <w:rsid w:val="00A46B98"/>
    <w:rsid w:val="00A5022A"/>
    <w:rsid w:val="00A5522E"/>
    <w:rsid w:val="00A721D5"/>
    <w:rsid w:val="00A848D9"/>
    <w:rsid w:val="00A908C1"/>
    <w:rsid w:val="00A91B43"/>
    <w:rsid w:val="00A95567"/>
    <w:rsid w:val="00AC2102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5A83"/>
    <w:rsid w:val="00B474A3"/>
    <w:rsid w:val="00B47C7D"/>
    <w:rsid w:val="00B53282"/>
    <w:rsid w:val="00B53365"/>
    <w:rsid w:val="00B61A33"/>
    <w:rsid w:val="00B63CEE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6797"/>
    <w:rsid w:val="00BB6BB4"/>
    <w:rsid w:val="00BC5A6C"/>
    <w:rsid w:val="00BC71B1"/>
    <w:rsid w:val="00BD148E"/>
    <w:rsid w:val="00BD1991"/>
    <w:rsid w:val="00BD2DC6"/>
    <w:rsid w:val="00BE0114"/>
    <w:rsid w:val="00BE59E0"/>
    <w:rsid w:val="00BE7A91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61780"/>
    <w:rsid w:val="00C73192"/>
    <w:rsid w:val="00C7463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0616B"/>
    <w:rsid w:val="00D11F87"/>
    <w:rsid w:val="00D26DDA"/>
    <w:rsid w:val="00D37213"/>
    <w:rsid w:val="00D404F0"/>
    <w:rsid w:val="00D54D27"/>
    <w:rsid w:val="00D56D02"/>
    <w:rsid w:val="00D642DA"/>
    <w:rsid w:val="00D70DB1"/>
    <w:rsid w:val="00D7409A"/>
    <w:rsid w:val="00D75DC6"/>
    <w:rsid w:val="00D7775F"/>
    <w:rsid w:val="00D85993"/>
    <w:rsid w:val="00D96584"/>
    <w:rsid w:val="00DD7303"/>
    <w:rsid w:val="00DF044B"/>
    <w:rsid w:val="00DF5AFC"/>
    <w:rsid w:val="00E032C6"/>
    <w:rsid w:val="00E1022B"/>
    <w:rsid w:val="00E122B4"/>
    <w:rsid w:val="00E17298"/>
    <w:rsid w:val="00E2246F"/>
    <w:rsid w:val="00E24DA9"/>
    <w:rsid w:val="00E37B13"/>
    <w:rsid w:val="00E42F06"/>
    <w:rsid w:val="00E6515F"/>
    <w:rsid w:val="00E721DA"/>
    <w:rsid w:val="00E86A6B"/>
    <w:rsid w:val="00E9081C"/>
    <w:rsid w:val="00E91027"/>
    <w:rsid w:val="00EA21BD"/>
    <w:rsid w:val="00EA6833"/>
    <w:rsid w:val="00EA6E75"/>
    <w:rsid w:val="00EB51BB"/>
    <w:rsid w:val="00EB7F60"/>
    <w:rsid w:val="00EC111D"/>
    <w:rsid w:val="00EC15F8"/>
    <w:rsid w:val="00EC4CC9"/>
    <w:rsid w:val="00ED2DC4"/>
    <w:rsid w:val="00ED4E9E"/>
    <w:rsid w:val="00EE771A"/>
    <w:rsid w:val="00EF3606"/>
    <w:rsid w:val="00F06ED1"/>
    <w:rsid w:val="00F0754C"/>
    <w:rsid w:val="00F12D0F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109A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B4DC-DFC4-4A1C-80B4-5C3DB4E1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2761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User-309</cp:lastModifiedBy>
  <cp:revision>7</cp:revision>
  <cp:lastPrinted>2024-01-17T06:27:00Z</cp:lastPrinted>
  <dcterms:created xsi:type="dcterms:W3CDTF">2024-01-10T12:57:00Z</dcterms:created>
  <dcterms:modified xsi:type="dcterms:W3CDTF">2024-01-17T06:27:00Z</dcterms:modified>
</cp:coreProperties>
</file>