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CD18" w14:textId="77777777" w:rsidR="005B70C7" w:rsidRDefault="005B70C7" w:rsidP="005B70C7">
      <w:pPr>
        <w:pStyle w:val="docdata"/>
        <w:spacing w:before="0" w:beforeAutospacing="0" w:after="0" w:afterAutospacing="0" w:line="276" w:lineRule="auto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</w:t>
      </w:r>
    </w:p>
    <w:p w14:paraId="2CF6F872" w14:textId="77777777" w:rsidR="005B70C7" w:rsidRDefault="005B70C7" w:rsidP="005B70C7">
      <w:pPr>
        <w:pStyle w:val="docdata"/>
        <w:spacing w:before="0" w:beforeAutospacing="0" w:after="0" w:afterAutospacing="0" w:line="276" w:lineRule="auto"/>
        <w:ind w:left="5387"/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8"/>
        </w:rPr>
        <w:t xml:space="preserve"> Статуту комунального закладу клубного типу "Культурно-інноваційна платформа "ТепЛиця" </w:t>
      </w:r>
    </w:p>
    <w:p w14:paraId="19A60874" w14:textId="36E1A320" w:rsidR="005B70C7" w:rsidRDefault="005B70C7" w:rsidP="005B70C7">
      <w:pPr>
        <w:pStyle w:val="docdata"/>
        <w:spacing w:before="0" w:beforeAutospacing="0" w:after="0" w:afterAutospacing="0" w:line="276" w:lineRule="auto"/>
        <w:ind w:left="5387"/>
        <w:jc w:val="center"/>
        <w:rPr>
          <w:sz w:val="28"/>
          <w:szCs w:val="28"/>
          <w:lang w:eastAsia="ru-RU"/>
        </w:rPr>
      </w:pPr>
      <w:r>
        <w:rPr>
          <w:color w:val="000000"/>
          <w:sz w:val="28"/>
          <w:szCs w:val="22"/>
        </w:rPr>
        <w:t>в</w:t>
      </w:r>
      <w:r>
        <w:rPr>
          <w:color w:val="000000"/>
          <w:sz w:val="28"/>
          <w:szCs w:val="22"/>
        </w:rPr>
        <w:t>ід</w:t>
      </w:r>
      <w:r>
        <w:rPr>
          <w:color w:val="000000"/>
          <w:sz w:val="28"/>
          <w:szCs w:val="22"/>
        </w:rPr>
        <w:t xml:space="preserve"> 25.01.2024 </w:t>
      </w:r>
      <w:r>
        <w:rPr>
          <w:color w:val="000000"/>
          <w:sz w:val="28"/>
          <w:szCs w:val="22"/>
        </w:rPr>
        <w:t>№</w:t>
      </w:r>
      <w:r>
        <w:rPr>
          <w:color w:val="000000"/>
          <w:sz w:val="28"/>
          <w:szCs w:val="22"/>
        </w:rPr>
        <w:t xml:space="preserve"> 1481-64-08</w:t>
      </w:r>
    </w:p>
    <w:p w14:paraId="119F1838" w14:textId="77777777" w:rsidR="005B70C7" w:rsidRDefault="005B70C7" w:rsidP="005B70C7">
      <w:pPr>
        <w:pStyle w:val="docdata"/>
        <w:spacing w:before="0" w:beforeAutospacing="0" w:after="0" w:afterAutospacing="0" w:line="276" w:lineRule="auto"/>
        <w:ind w:left="5670"/>
        <w:jc w:val="center"/>
        <w:rPr>
          <w:lang w:eastAsia="ru-RU"/>
        </w:rPr>
      </w:pPr>
    </w:p>
    <w:p w14:paraId="1F70DA29" w14:textId="77777777" w:rsidR="005B70C7" w:rsidRDefault="005B70C7" w:rsidP="005B70C7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6E2B1D" w14:textId="77777777" w:rsidR="005B70C7" w:rsidRDefault="005B70C7" w:rsidP="005B70C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</w:t>
      </w:r>
    </w:p>
    <w:p w14:paraId="6878D7AA" w14:textId="77777777" w:rsidR="005B70C7" w:rsidRDefault="005B70C7" w:rsidP="005B70C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та загальна чисельність працівників</w:t>
      </w:r>
    </w:p>
    <w:tbl>
      <w:tblPr>
        <w:tblW w:w="9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8"/>
        <w:gridCol w:w="5692"/>
        <w:gridCol w:w="3165"/>
      </w:tblGrid>
      <w:tr w:rsidR="005B70C7" w14:paraId="0FFE68F1" w14:textId="77777777" w:rsidTr="005B70C7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696AE" w14:textId="77777777" w:rsidR="005B70C7" w:rsidRDefault="005B70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F9010" w14:textId="77777777" w:rsidR="005B70C7" w:rsidRDefault="005B70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Назва закладу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6A395" w14:textId="77777777" w:rsidR="005B70C7" w:rsidRDefault="005B70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Загальна кількість штатних працівників</w:t>
            </w:r>
          </w:p>
        </w:tc>
      </w:tr>
      <w:tr w:rsidR="005B70C7" w14:paraId="43F11BB9" w14:textId="77777777" w:rsidTr="005B70C7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CA8EA" w14:textId="77777777" w:rsidR="005B70C7" w:rsidRDefault="005B70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8D7CC" w14:textId="77777777" w:rsidR="005B70C7" w:rsidRDefault="005B70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Комунальний заклад клубного типу «Культурно-інноваційна платформа «ТепЛиця» Броварської міської ради Броварського району Київської області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B8F30" w14:textId="77777777" w:rsidR="005B70C7" w:rsidRDefault="005B70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15 од.</w:t>
            </w:r>
          </w:p>
        </w:tc>
      </w:tr>
      <w:tr w:rsidR="005B70C7" w14:paraId="4FAD17C1" w14:textId="77777777" w:rsidTr="005B70C7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168A5" w14:textId="77777777" w:rsidR="005B70C7" w:rsidRDefault="005B70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82CA6" w14:textId="77777777" w:rsidR="005B70C7" w:rsidRDefault="005B70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Філія комунального закладу клубного типу «Культурно-інноваційна платформа «ТепЛиця» Броварської міської ради Броварського району Київської області "Культурно-просвітницький центр "СвітЛиця"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5CAAC" w14:textId="77777777" w:rsidR="005B70C7" w:rsidRDefault="005B70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7 од.</w:t>
            </w:r>
          </w:p>
        </w:tc>
      </w:tr>
    </w:tbl>
    <w:p w14:paraId="3E7516D6" w14:textId="77777777" w:rsidR="005B70C7" w:rsidRDefault="005B70C7" w:rsidP="005B70C7">
      <w:pPr>
        <w:rPr>
          <w:rFonts w:ascii="Times New Roman" w:hAnsi="Times New Roman"/>
          <w:sz w:val="28"/>
        </w:rPr>
      </w:pPr>
    </w:p>
    <w:p w14:paraId="2CF9F3C6" w14:textId="77777777" w:rsidR="005B70C7" w:rsidRDefault="005B70C7" w:rsidP="005B70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Всього загальна чисельність працівників по закладу - 22 од.</w:t>
      </w:r>
    </w:p>
    <w:p w14:paraId="0C09B937" w14:textId="77777777" w:rsidR="005B70C7" w:rsidRDefault="005B70C7" w:rsidP="005B70C7">
      <w:pPr>
        <w:rPr>
          <w:rFonts w:ascii="Times New Roman" w:hAnsi="Times New Roman"/>
          <w:sz w:val="28"/>
          <w:szCs w:val="28"/>
        </w:rPr>
      </w:pPr>
    </w:p>
    <w:p w14:paraId="6C1334FD" w14:textId="77777777" w:rsidR="005B70C7" w:rsidRDefault="005B70C7" w:rsidP="005B70C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E4CF16" w14:textId="77777777" w:rsidR="005B70C7" w:rsidRDefault="005B70C7" w:rsidP="005B70C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 w14:paraId="70DAF7FC" w14:textId="77777777" w:rsidR="00A832D7" w:rsidRDefault="00A832D7"/>
    <w:sectPr w:rsidR="00A83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8B"/>
    <w:rsid w:val="005B70C7"/>
    <w:rsid w:val="0068118B"/>
    <w:rsid w:val="00A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5E86"/>
  <w15:chartTrackingRefBased/>
  <w15:docId w15:val="{3DEBAFB1-5FB0-4C1C-8416-DAE1E84F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0C7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rsid w:val="005B70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2024-01-29T09:28:00Z</dcterms:created>
  <dcterms:modified xsi:type="dcterms:W3CDTF">2024-01-29T09:28:00Z</dcterms:modified>
</cp:coreProperties>
</file>