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5B1C08" w:rsidRDefault="00C163D0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C163D0" w:rsidRDefault="00C163D0" w:rsidP="00C163D0">
      <w:pPr>
        <w:pStyle w:val="a6"/>
        <w:ind w:left="709" w:right="713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:rsidR="00C163D0" w:rsidRDefault="00C163D0" w:rsidP="00C163D0">
      <w:pPr>
        <w:pStyle w:val="a6"/>
        <w:ind w:left="709" w:right="713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F1E33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Про укладання договору на користування складовими газорозподільної системи</w:t>
      </w:r>
      <w:r w:rsidRPr="00867B1D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C163D0" w:rsidRDefault="00C163D0" w:rsidP="00C163D0">
      <w:pPr>
        <w:pStyle w:val="a6"/>
        <w:ind w:left="709" w:right="713"/>
        <w:jc w:val="center"/>
        <w:rPr>
          <w:color w:val="000000"/>
          <w:sz w:val="28"/>
          <w:szCs w:val="28"/>
        </w:rPr>
      </w:pPr>
    </w:p>
    <w:p w:rsidR="00C163D0" w:rsidRDefault="00C163D0" w:rsidP="00C163D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0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C163D0" w:rsidRPr="00F30A73" w:rsidRDefault="00C163D0" w:rsidP="00C163D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163D0" w:rsidRDefault="00C163D0" w:rsidP="00C163D0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C163D0" w:rsidRDefault="00C163D0" w:rsidP="00C163D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 </w:t>
      </w:r>
      <w:bookmarkStart w:id="1" w:name="_Hlk35331769"/>
      <w:r>
        <w:rPr>
          <w:sz w:val="28"/>
          <w:szCs w:val="28"/>
          <w:lang w:val="uk-UA"/>
        </w:rPr>
        <w:t xml:space="preserve">Київської філії товариства з обмеженою відповідальність «Газорозподільні мережі України» від 21.12.2023 № </w:t>
      </w:r>
      <w:proofErr w:type="spellStart"/>
      <w:r>
        <w:rPr>
          <w:sz w:val="28"/>
          <w:szCs w:val="28"/>
          <w:lang w:val="uk-UA"/>
        </w:rPr>
        <w:t>КоФ</w:t>
      </w:r>
      <w:proofErr w:type="spellEnd"/>
      <w:r>
        <w:rPr>
          <w:sz w:val="28"/>
          <w:szCs w:val="28"/>
          <w:lang w:val="uk-UA"/>
        </w:rPr>
        <w:t>/100.3.1-сл-314-23.</w:t>
      </w:r>
    </w:p>
    <w:bookmarkEnd w:id="1"/>
    <w:p w:rsidR="00C163D0" w:rsidRPr="00E8253C" w:rsidRDefault="00C163D0" w:rsidP="00C163D0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E8253C">
        <w:rPr>
          <w:b/>
          <w:sz w:val="28"/>
          <w:szCs w:val="28"/>
          <w:lang w:val="uk-UA"/>
        </w:rPr>
        <w:t>Мета і шляхи її досягнення</w:t>
      </w:r>
    </w:p>
    <w:p w:rsidR="00C163D0" w:rsidRPr="008E55B8" w:rsidRDefault="00C163D0" w:rsidP="00C163D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810">
        <w:rPr>
          <w:rFonts w:ascii="Times New Roman" w:hAnsi="Times New Roman" w:cs="Times New Roman"/>
          <w:sz w:val="28"/>
          <w:szCs w:val="28"/>
          <w:lang w:val="uk-UA" w:eastAsia="ru-RU"/>
        </w:rPr>
        <w:t>Мета</w:t>
      </w:r>
      <w:r w:rsidRPr="007C2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врегулювання </w:t>
      </w:r>
      <w:r w:rsidRPr="007C28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взаємовідносини оператора газорозподільних систем із власником складових газорозподільних систем, а також визначення правових, технічних, організаційних та економічних засад функціонування об’єктів газопостачання м. Бровари </w:t>
      </w:r>
      <w:r w:rsidRPr="007C2810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шляхом укладання договору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користування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складових </w:t>
      </w:r>
      <w:r w:rsidRPr="003C5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газорозподільних систем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між 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0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Броварської міської ради Броварського району Київської області та </w:t>
      </w:r>
      <w:r w:rsidRPr="008E55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Товариством з обмеженою відповідальністю «Газові мережі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163D0" w:rsidRDefault="00C163D0" w:rsidP="00C163D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C163D0" w:rsidRDefault="00C163D0" w:rsidP="00C163D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Частина 1 статті 59, частина 5 статті 60 </w:t>
      </w:r>
      <w:r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глави</w:t>
      </w:r>
      <w:r w:rsidRPr="00A6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6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Кодексу газорозподільних систем, затвердженого 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Постановою Національної комісії, що здійснює державне регулювання у сферах енергетики та комунальних послуг</w:t>
      </w:r>
      <w:r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30.09.2015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3004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2494</w:t>
      </w:r>
      <w:r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 Кодексу газорозподільних систем»</w:t>
      </w:r>
      <w:r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2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63D0" w:rsidRPr="00FB42DB" w:rsidRDefault="00C163D0" w:rsidP="00C163D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C163D0" w:rsidRPr="00FB42DB" w:rsidRDefault="00C163D0" w:rsidP="00C163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C163D0" w:rsidRPr="00FB42DB" w:rsidRDefault="00C163D0" w:rsidP="00C163D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C163D0" w:rsidRPr="00776D03" w:rsidRDefault="00C163D0" w:rsidP="00C163D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безаварійна, надійна та безпечна експлуатація газових мереж в місті Бровари </w:t>
      </w:r>
      <w:proofErr w:type="spellStart"/>
      <w:r w:rsidRPr="00776D03">
        <w:rPr>
          <w:rFonts w:ascii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776D03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776D03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776D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D03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163D0" w:rsidRDefault="00C163D0" w:rsidP="00C163D0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:rsidR="00C163D0" w:rsidRDefault="00C163D0" w:rsidP="00C1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комунальної власності та житла Броварської міської ради Броварського району Київської області – Ірина ЮЩЕНКО.</w:t>
      </w:r>
    </w:p>
    <w:p w:rsidR="00C163D0" w:rsidRDefault="00C163D0" w:rsidP="00C1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:rsidR="00C163D0" w:rsidRDefault="00C163D0" w:rsidP="00C163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63D0" w:rsidRDefault="00C163D0" w:rsidP="00C1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C163D0" w:rsidRPr="00244FF9" w:rsidRDefault="00C163D0" w:rsidP="00C16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   Ірина ЮЩЕНКО</w:t>
      </w:r>
    </w:p>
    <w:sectPr w:rsidR="00C163D0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F74B8"/>
    <w:multiLevelType w:val="hybridMultilevel"/>
    <w:tmpl w:val="B63CB266"/>
    <w:lvl w:ilvl="0" w:tplc="77D81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B72F32"/>
    <w:multiLevelType w:val="hybridMultilevel"/>
    <w:tmpl w:val="BE3EC94A"/>
    <w:lvl w:ilvl="0" w:tplc="2F88F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2D600C"/>
    <w:multiLevelType w:val="hybridMultilevel"/>
    <w:tmpl w:val="2A683E3C"/>
    <w:lvl w:ilvl="0" w:tplc="B11E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163D0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78E5"/>
  <w15:docId w15:val="{270FE70E-0C7F-4FB0-8110-AF383DF8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C1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63D0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163D0"/>
    <w:pPr>
      <w:spacing w:after="0" w:line="240" w:lineRule="auto"/>
    </w:pPr>
    <w:rPr>
      <w:rFonts w:eastAsiaTheme="minorHAnsi"/>
      <w:lang w:eastAsia="en-US"/>
    </w:rPr>
  </w:style>
  <w:style w:type="character" w:customStyle="1" w:styleId="rvts9">
    <w:name w:val="rvts9"/>
    <w:basedOn w:val="a0"/>
    <w:rsid w:val="00C1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2024-02-08T13:22:00Z</dcterms:modified>
</cp:coreProperties>
</file>