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16CD2" w14:textId="1B2A1805" w:rsidR="004208DA" w:rsidRPr="004208DA" w:rsidRDefault="00713F0E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F95C0F">
        <w:rPr>
          <w:rFonts w:ascii="Times New Roman" w:hAnsi="Times New Roman" w:cs="Times New Roman"/>
          <w:sz w:val="28"/>
          <w:szCs w:val="28"/>
        </w:rPr>
        <w:t xml:space="preserve"> 4</w:t>
      </w:r>
    </w:p>
    <w:p w14:paraId="6E2C2E53" w14:textId="5A06DA34" w:rsidR="007C582E" w:rsidRDefault="00713F0E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до рішення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14:paraId="2D63D81C" w14:textId="18BEE38C" w:rsidR="004208DA" w:rsidRPr="004208DA" w:rsidRDefault="00713F0E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14:paraId="6A667878" w14:textId="5615869F" w:rsidR="004208DA" w:rsidRPr="004208DA" w:rsidRDefault="00713F0E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14:paraId="78288CAD" w14:textId="68C8A6E3" w:rsidR="004208DA" w:rsidRPr="004208DA" w:rsidRDefault="00713F0E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22.11.2022</w:t>
      </w:r>
      <w:r w:rsidR="00F13CCA" w:rsidRPr="008B6EF2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620</w:t>
      </w:r>
    </w:p>
    <w:p w14:paraId="0A449B32" w14:textId="77777777" w:rsidR="004208DA" w:rsidRPr="007C582E" w:rsidRDefault="004208DA" w:rsidP="004208D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661E427" w14:textId="77777777" w:rsidR="00F95C0F" w:rsidRDefault="00F95C0F" w:rsidP="00F95C0F">
      <w:pPr>
        <w:jc w:val="center"/>
        <w:rPr>
          <w:rFonts w:ascii="Times New Roman" w:hAnsi="Times New Roman"/>
          <w:sz w:val="28"/>
          <w:lang w:val="x-none"/>
        </w:rPr>
      </w:pPr>
      <w:permStart w:id="1" w:edGrp="everyone"/>
      <w:proofErr w:type="spellStart"/>
      <w:r>
        <w:rPr>
          <w:rFonts w:ascii="Times New Roman" w:hAnsi="Times New Roman"/>
          <w:sz w:val="28"/>
          <w:lang w:val="x-none"/>
        </w:rPr>
        <w:t>Перелік</w:t>
      </w:r>
      <w:proofErr w:type="spellEnd"/>
      <w:r>
        <w:rPr>
          <w:rFonts w:ascii="Times New Roman" w:hAnsi="Times New Roman"/>
          <w:sz w:val="28"/>
          <w:lang w:val="x-none"/>
        </w:rPr>
        <w:t xml:space="preserve"> </w:t>
      </w:r>
      <w:proofErr w:type="spellStart"/>
      <w:r>
        <w:rPr>
          <w:rFonts w:ascii="Times New Roman" w:hAnsi="Times New Roman"/>
          <w:sz w:val="28"/>
          <w:lang w:val="x-none"/>
        </w:rPr>
        <w:t>продуктів</w:t>
      </w:r>
      <w:proofErr w:type="spellEnd"/>
      <w:r>
        <w:rPr>
          <w:rFonts w:ascii="Times New Roman" w:hAnsi="Times New Roman"/>
          <w:sz w:val="28"/>
          <w:lang w:val="x-none"/>
        </w:rPr>
        <w:t xml:space="preserve"> </w:t>
      </w:r>
      <w:proofErr w:type="spellStart"/>
      <w:r>
        <w:rPr>
          <w:rFonts w:ascii="Times New Roman" w:hAnsi="Times New Roman"/>
          <w:sz w:val="28"/>
          <w:lang w:val="x-none"/>
        </w:rPr>
        <w:t>харчування</w:t>
      </w:r>
      <w:proofErr w:type="spellEnd"/>
      <w:r>
        <w:rPr>
          <w:rFonts w:ascii="Times New Roman" w:hAnsi="Times New Roman"/>
          <w:sz w:val="28"/>
          <w:lang w:val="x-none"/>
        </w:rPr>
        <w:t xml:space="preserve">, </w:t>
      </w:r>
      <w:proofErr w:type="spellStart"/>
      <w:r>
        <w:rPr>
          <w:rFonts w:ascii="Times New Roman" w:hAnsi="Times New Roman"/>
          <w:sz w:val="28"/>
          <w:lang w:val="x-none"/>
        </w:rPr>
        <w:t>що</w:t>
      </w:r>
      <w:proofErr w:type="spellEnd"/>
      <w:r>
        <w:rPr>
          <w:rFonts w:ascii="Times New Roman" w:hAnsi="Times New Roman"/>
          <w:sz w:val="28"/>
          <w:lang w:val="x-none"/>
        </w:rPr>
        <w:t xml:space="preserve"> </w:t>
      </w:r>
      <w:proofErr w:type="spellStart"/>
      <w:r>
        <w:rPr>
          <w:rFonts w:ascii="Times New Roman" w:hAnsi="Times New Roman"/>
          <w:sz w:val="28"/>
          <w:lang w:val="x-none"/>
        </w:rPr>
        <w:t>перебувають</w:t>
      </w:r>
      <w:proofErr w:type="spellEnd"/>
      <w:r>
        <w:rPr>
          <w:rFonts w:ascii="Times New Roman" w:hAnsi="Times New Roman"/>
          <w:sz w:val="28"/>
          <w:lang w:val="x-none"/>
        </w:rPr>
        <w:t xml:space="preserve"> на </w:t>
      </w:r>
      <w:proofErr w:type="spellStart"/>
      <w:r>
        <w:rPr>
          <w:rFonts w:ascii="Times New Roman" w:hAnsi="Times New Roman"/>
          <w:sz w:val="28"/>
          <w:lang w:val="x-none"/>
        </w:rPr>
        <w:t>балансі</w:t>
      </w:r>
      <w:proofErr w:type="spellEnd"/>
      <w:r>
        <w:rPr>
          <w:rFonts w:ascii="Times New Roman" w:hAnsi="Times New Roman"/>
          <w:sz w:val="28"/>
          <w:lang w:val="x-none"/>
        </w:rPr>
        <w:t xml:space="preserve"> закладу </w:t>
      </w:r>
      <w:proofErr w:type="spellStart"/>
      <w:r>
        <w:rPr>
          <w:rFonts w:ascii="Times New Roman" w:hAnsi="Times New Roman"/>
          <w:sz w:val="28"/>
          <w:lang w:val="x-none"/>
        </w:rPr>
        <w:t>дошкільної</w:t>
      </w:r>
      <w:proofErr w:type="spellEnd"/>
      <w:r>
        <w:rPr>
          <w:rFonts w:ascii="Times New Roman" w:hAnsi="Times New Roman"/>
          <w:sz w:val="28"/>
          <w:lang w:val="x-none"/>
        </w:rPr>
        <w:t xml:space="preserve"> </w:t>
      </w:r>
      <w:proofErr w:type="spellStart"/>
      <w:r>
        <w:rPr>
          <w:rFonts w:ascii="Times New Roman" w:hAnsi="Times New Roman"/>
          <w:sz w:val="28"/>
          <w:lang w:val="x-none"/>
        </w:rPr>
        <w:t>освіти</w:t>
      </w:r>
      <w:proofErr w:type="spellEnd"/>
      <w:r>
        <w:rPr>
          <w:rFonts w:ascii="Times New Roman" w:hAnsi="Times New Roman"/>
          <w:sz w:val="28"/>
          <w:lang w:val="x-none"/>
        </w:rPr>
        <w:t xml:space="preserve"> (</w:t>
      </w:r>
      <w:proofErr w:type="spellStart"/>
      <w:r>
        <w:rPr>
          <w:rFonts w:ascii="Times New Roman" w:hAnsi="Times New Roman"/>
          <w:sz w:val="28"/>
          <w:lang w:val="x-none"/>
        </w:rPr>
        <w:t>ясел</w:t>
      </w:r>
      <w:proofErr w:type="spellEnd"/>
      <w:r>
        <w:rPr>
          <w:rFonts w:ascii="Times New Roman" w:hAnsi="Times New Roman"/>
          <w:sz w:val="28"/>
          <w:lang w:val="x-none"/>
        </w:rPr>
        <w:t xml:space="preserve">-садка) </w:t>
      </w:r>
      <w:proofErr w:type="spellStart"/>
      <w:r>
        <w:rPr>
          <w:rFonts w:ascii="Times New Roman" w:hAnsi="Times New Roman"/>
          <w:sz w:val="28"/>
          <w:lang w:val="x-none"/>
        </w:rPr>
        <w:t>комбінованого</w:t>
      </w:r>
      <w:proofErr w:type="spellEnd"/>
      <w:r>
        <w:rPr>
          <w:rFonts w:ascii="Times New Roman" w:hAnsi="Times New Roman"/>
          <w:sz w:val="28"/>
          <w:lang w:val="x-none"/>
        </w:rPr>
        <w:t xml:space="preserve"> типу «Теремки» </w:t>
      </w:r>
      <w:proofErr w:type="spellStart"/>
      <w:r>
        <w:rPr>
          <w:rFonts w:ascii="Times New Roman" w:hAnsi="Times New Roman"/>
          <w:sz w:val="28"/>
          <w:lang w:val="x-none"/>
        </w:rPr>
        <w:t>Броварської</w:t>
      </w:r>
      <w:proofErr w:type="spellEnd"/>
      <w:r>
        <w:rPr>
          <w:rFonts w:ascii="Times New Roman" w:hAnsi="Times New Roman"/>
          <w:sz w:val="28"/>
          <w:lang w:val="x-none"/>
        </w:rPr>
        <w:t xml:space="preserve"> </w:t>
      </w:r>
      <w:proofErr w:type="spellStart"/>
      <w:r>
        <w:rPr>
          <w:rFonts w:ascii="Times New Roman" w:hAnsi="Times New Roman"/>
          <w:sz w:val="28"/>
          <w:lang w:val="x-none"/>
        </w:rPr>
        <w:t>міської</w:t>
      </w:r>
      <w:proofErr w:type="spellEnd"/>
      <w:r>
        <w:rPr>
          <w:rFonts w:ascii="Times New Roman" w:hAnsi="Times New Roman"/>
          <w:sz w:val="28"/>
          <w:lang w:val="x-none"/>
        </w:rPr>
        <w:t xml:space="preserve"> ради </w:t>
      </w:r>
      <w:proofErr w:type="spellStart"/>
      <w:r>
        <w:rPr>
          <w:rFonts w:ascii="Times New Roman" w:hAnsi="Times New Roman"/>
          <w:sz w:val="28"/>
          <w:lang w:val="x-none"/>
        </w:rPr>
        <w:t>Броварського</w:t>
      </w:r>
      <w:proofErr w:type="spellEnd"/>
      <w:r>
        <w:rPr>
          <w:rFonts w:ascii="Times New Roman" w:hAnsi="Times New Roman"/>
          <w:sz w:val="28"/>
          <w:lang w:val="x-none"/>
        </w:rPr>
        <w:t xml:space="preserve"> району </w:t>
      </w:r>
      <w:proofErr w:type="spellStart"/>
      <w:r>
        <w:rPr>
          <w:rFonts w:ascii="Times New Roman" w:hAnsi="Times New Roman"/>
          <w:sz w:val="28"/>
          <w:lang w:val="x-none"/>
        </w:rPr>
        <w:t>Київської</w:t>
      </w:r>
      <w:proofErr w:type="spellEnd"/>
      <w:r>
        <w:rPr>
          <w:rFonts w:ascii="Times New Roman" w:hAnsi="Times New Roman"/>
          <w:sz w:val="28"/>
          <w:lang w:val="x-none"/>
        </w:rPr>
        <w:t xml:space="preserve"> </w:t>
      </w:r>
      <w:proofErr w:type="spellStart"/>
      <w:r>
        <w:rPr>
          <w:rFonts w:ascii="Times New Roman" w:hAnsi="Times New Roman"/>
          <w:sz w:val="28"/>
          <w:lang w:val="x-none"/>
        </w:rPr>
        <w:t>області</w:t>
      </w:r>
      <w:proofErr w:type="spellEnd"/>
      <w:r>
        <w:rPr>
          <w:rFonts w:ascii="Times New Roman" w:hAnsi="Times New Roman"/>
          <w:sz w:val="28"/>
          <w:lang w:val="x-none"/>
        </w:rPr>
        <w:t xml:space="preserve"> та </w:t>
      </w:r>
      <w:proofErr w:type="spellStart"/>
      <w:r>
        <w:rPr>
          <w:rFonts w:ascii="Times New Roman" w:hAnsi="Times New Roman"/>
          <w:sz w:val="28"/>
          <w:lang w:val="x-none"/>
        </w:rPr>
        <w:t>підлягають</w:t>
      </w:r>
      <w:proofErr w:type="spellEnd"/>
      <w:r>
        <w:rPr>
          <w:rFonts w:ascii="Times New Roman" w:hAnsi="Times New Roman"/>
          <w:sz w:val="28"/>
          <w:lang w:val="x-none"/>
        </w:rPr>
        <w:t xml:space="preserve"> </w:t>
      </w:r>
      <w:proofErr w:type="spellStart"/>
      <w:r>
        <w:rPr>
          <w:rFonts w:ascii="Times New Roman" w:hAnsi="Times New Roman"/>
          <w:sz w:val="28"/>
          <w:lang w:val="x-none"/>
        </w:rPr>
        <w:t>списанню</w:t>
      </w:r>
      <w:proofErr w:type="spellEnd"/>
    </w:p>
    <w:p w14:paraId="147A6E2F" w14:textId="77777777" w:rsidR="00F95C0F" w:rsidRDefault="00F95C0F" w:rsidP="00F95C0F">
      <w:pPr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5005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3930"/>
        <w:gridCol w:w="1149"/>
        <w:gridCol w:w="1188"/>
        <w:gridCol w:w="1566"/>
        <w:gridCol w:w="1369"/>
      </w:tblGrid>
      <w:tr w:rsidR="00F95C0F" w14:paraId="417A27D8" w14:textId="77777777" w:rsidTr="00F95C0F">
        <w:trPr>
          <w:trHeight w:val="614"/>
        </w:trPr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1B586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br/>
              <w:t>з/п</w:t>
            </w:r>
          </w:p>
        </w:tc>
        <w:tc>
          <w:tcPr>
            <w:tcW w:w="20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DB536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Найменування</w:t>
            </w:r>
            <w:proofErr w:type="spellEnd"/>
          </w:p>
        </w:tc>
        <w:tc>
          <w:tcPr>
            <w:tcW w:w="5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DC928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Одиниця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виміру</w:t>
            </w:r>
            <w:proofErr w:type="spellEnd"/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AFCFD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Кількість</w:t>
            </w:r>
            <w:proofErr w:type="spellEnd"/>
          </w:p>
        </w:tc>
        <w:tc>
          <w:tcPr>
            <w:tcW w:w="8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8609B" w14:textId="77777777" w:rsidR="00F95C0F" w:rsidRDefault="00F95C0F">
            <w:pPr>
              <w:jc w:val="center"/>
              <w:rPr>
                <w:rFonts w:ascii="Times New Roman" w:hAnsi="Times New Roman"/>
                <w:color w:val="000000"/>
                <w:sz w:val="24"/>
                <w:lang w:val="x-none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Вартість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 xml:space="preserve"> за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одиницю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,</w:t>
            </w:r>
          </w:p>
          <w:p w14:paraId="0BEF0D54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грн.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EFC18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Сума</w:t>
            </w:r>
          </w:p>
        </w:tc>
      </w:tr>
      <w:tr w:rsidR="00F95C0F" w14:paraId="11E9C0F3" w14:textId="77777777" w:rsidTr="00F95C0F">
        <w:trPr>
          <w:trHeight w:val="221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75E84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1</w:t>
            </w:r>
          </w:p>
        </w:tc>
        <w:tc>
          <w:tcPr>
            <w:tcW w:w="2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1A7A5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95FE6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0D72A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4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B5394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22F34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6</w:t>
            </w:r>
          </w:p>
        </w:tc>
      </w:tr>
      <w:tr w:rsidR="00F95C0F" w14:paraId="52D70A49" w14:textId="77777777" w:rsidTr="00F95C0F">
        <w:trPr>
          <w:trHeight w:val="221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BE2B3" w14:textId="77777777" w:rsidR="00F95C0F" w:rsidRDefault="00F95C0F">
            <w:pPr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   1</w:t>
            </w:r>
          </w:p>
        </w:tc>
        <w:tc>
          <w:tcPr>
            <w:tcW w:w="2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4BE40" w14:textId="77777777" w:rsidR="00F95C0F" w:rsidRDefault="00F95C0F">
            <w:pPr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 xml:space="preserve">Крупа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гречана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Ситий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двір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ядриця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37332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кг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705C0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518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4869E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44,70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D3C81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23154,60</w:t>
            </w:r>
          </w:p>
        </w:tc>
      </w:tr>
      <w:tr w:rsidR="00F95C0F" w14:paraId="22C18A55" w14:textId="77777777" w:rsidTr="00F95C0F">
        <w:trPr>
          <w:trHeight w:val="221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2823D" w14:textId="77777777" w:rsidR="00F95C0F" w:rsidRDefault="00F95C0F">
            <w:pPr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   2</w:t>
            </w:r>
          </w:p>
        </w:tc>
        <w:tc>
          <w:tcPr>
            <w:tcW w:w="2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B3155" w14:textId="77777777" w:rsidR="00F95C0F" w:rsidRDefault="00F95C0F">
            <w:pPr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 xml:space="preserve">Крупа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пшоно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шліфоване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0552F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кг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0B49B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518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D718D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17,47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A26DB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9049,46</w:t>
            </w:r>
          </w:p>
        </w:tc>
      </w:tr>
      <w:tr w:rsidR="00F95C0F" w14:paraId="1849F08C" w14:textId="77777777" w:rsidTr="00F95C0F">
        <w:trPr>
          <w:trHeight w:val="221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4B27F" w14:textId="77777777" w:rsidR="00F95C0F" w:rsidRDefault="00F95C0F">
            <w:pPr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   3</w:t>
            </w:r>
          </w:p>
        </w:tc>
        <w:tc>
          <w:tcPr>
            <w:tcW w:w="2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0A73F" w14:textId="77777777" w:rsidR="00F95C0F" w:rsidRDefault="00F95C0F">
            <w:pPr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 xml:space="preserve">Рис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довгий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Ситий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двір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шліфований</w:t>
            </w:r>
            <w:proofErr w:type="spellEnd"/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D187D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кг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1763D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518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1BB54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34,21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C760F" w14:textId="77777777" w:rsidR="00F95C0F" w:rsidRDefault="00F9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4"/>
                <w:lang w:val="x-none"/>
              </w:rPr>
              <w:t>17720,78</w:t>
            </w:r>
          </w:p>
        </w:tc>
      </w:tr>
      <w:tr w:rsidR="00F95C0F" w14:paraId="15C8B6F0" w14:textId="77777777" w:rsidTr="00F95C0F">
        <w:trPr>
          <w:trHeight w:val="221"/>
        </w:trPr>
        <w:tc>
          <w:tcPr>
            <w:tcW w:w="288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DEF31" w14:textId="77777777" w:rsidR="00F95C0F" w:rsidRDefault="00F95C0F">
            <w:pPr>
              <w:rPr>
                <w:rFonts w:ascii="Times New Roman" w:hAnsi="Times New Roman" w:cs="Times New Roman"/>
                <w:b/>
                <w:color w:val="000000"/>
                <w:sz w:val="24"/>
                <w:lang w:val="x-none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lang w:val="x-none"/>
              </w:rPr>
              <w:t>Всього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x-none"/>
              </w:rPr>
              <w:t>: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E1DD1" w14:textId="77777777" w:rsidR="00F95C0F" w:rsidRDefault="00F95C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AADCC" w14:textId="77777777" w:rsidR="00F95C0F" w:rsidRDefault="00F95C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A40E7" w14:textId="77777777" w:rsidR="00F95C0F" w:rsidRDefault="00F95C0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lang w:val="x-non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x-none"/>
              </w:rPr>
              <w:t>49924,84</w:t>
            </w:r>
          </w:p>
        </w:tc>
      </w:tr>
    </w:tbl>
    <w:p w14:paraId="501EC092" w14:textId="77777777" w:rsidR="00F95C0F" w:rsidRDefault="00F95C0F" w:rsidP="00F95C0F">
      <w:pPr>
        <w:rPr>
          <w:rFonts w:ascii="Times New Roman" w:hAnsi="Times New Roman"/>
          <w:b/>
          <w:sz w:val="28"/>
          <w:szCs w:val="28"/>
        </w:rPr>
      </w:pPr>
    </w:p>
    <w:p w14:paraId="46CE8166" w14:textId="77777777" w:rsidR="00F95C0F" w:rsidRDefault="00F95C0F" w:rsidP="00F95C0F">
      <w:pPr>
        <w:rPr>
          <w:rFonts w:ascii="Times New Roman" w:hAnsi="Times New Roman"/>
          <w:iCs/>
          <w:sz w:val="28"/>
          <w:szCs w:val="28"/>
        </w:rPr>
      </w:pPr>
      <w:proofErr w:type="spellStart"/>
      <w:r>
        <w:rPr>
          <w:rFonts w:ascii="Times New Roman" w:hAnsi="Times New Roman"/>
          <w:sz w:val="28"/>
          <w:lang w:val="x-none"/>
        </w:rPr>
        <w:t>Міський</w:t>
      </w:r>
      <w:proofErr w:type="spellEnd"/>
      <w:r>
        <w:rPr>
          <w:rFonts w:ascii="Times New Roman" w:hAnsi="Times New Roman"/>
          <w:sz w:val="28"/>
          <w:lang w:val="x-none"/>
        </w:rPr>
        <w:t xml:space="preserve"> голова                                                                          </w:t>
      </w:r>
      <w:proofErr w:type="spellStart"/>
      <w:r>
        <w:rPr>
          <w:rFonts w:ascii="Times New Roman" w:hAnsi="Times New Roman"/>
          <w:sz w:val="28"/>
          <w:lang w:val="x-none"/>
        </w:rPr>
        <w:t>Ігор</w:t>
      </w:r>
      <w:proofErr w:type="spellEnd"/>
      <w:r>
        <w:rPr>
          <w:rFonts w:ascii="Times New Roman" w:hAnsi="Times New Roman"/>
          <w:sz w:val="28"/>
          <w:lang w:val="x-none"/>
        </w:rPr>
        <w:t xml:space="preserve"> САПОЖКО</w:t>
      </w:r>
    </w:p>
    <w:p w14:paraId="5FF0D8BD" w14:textId="0D5C3B76" w:rsidR="004F7CAD" w:rsidRPr="00EE06C3" w:rsidRDefault="004F7CAD" w:rsidP="00F95C0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ermEnd w:id="1"/>
    </w:p>
    <w:sectPr w:rsidR="004F7CAD" w:rsidRPr="00EE06C3" w:rsidSect="004F7CAD">
      <w:headerReference w:type="default" r:id="rId7"/>
      <w:footerReference w:type="default" r:id="rId8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A8E86D" w14:textId="77777777" w:rsidR="00713F0E" w:rsidRDefault="00713F0E">
      <w:pPr>
        <w:spacing w:after="0" w:line="240" w:lineRule="auto"/>
      </w:pPr>
      <w:r>
        <w:separator/>
      </w:r>
    </w:p>
  </w:endnote>
  <w:endnote w:type="continuationSeparator" w:id="0">
    <w:p w14:paraId="343FE9F1" w14:textId="77777777" w:rsidR="00713F0E" w:rsidRDefault="00713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C054228" w14:textId="31E05E95" w:rsidR="004F7CAD" w:rsidRPr="004F7CAD" w:rsidRDefault="00713F0E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88B92D3" w14:textId="77777777" w:rsidR="004F7CAD" w:rsidRDefault="004F7CA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322F44" w14:textId="77777777" w:rsidR="00713F0E" w:rsidRDefault="00713F0E">
      <w:pPr>
        <w:spacing w:after="0" w:line="240" w:lineRule="auto"/>
      </w:pPr>
      <w:r>
        <w:separator/>
      </w:r>
    </w:p>
  </w:footnote>
  <w:footnote w:type="continuationSeparator" w:id="0">
    <w:p w14:paraId="620A842C" w14:textId="77777777" w:rsidR="00713F0E" w:rsidRDefault="00713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77FE52F9" w14:textId="7CF36958" w:rsidR="004F7CAD" w:rsidRPr="004F7CAD" w:rsidRDefault="00713F0E" w:rsidP="004F7CAD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14:paraId="1D05D1E1" w14:textId="77777777" w:rsidR="004F7CAD" w:rsidRDefault="004F7C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knQi8NWBvg==" w:salt="DJZReecNzMiTenWofFXU0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13F0E"/>
    <w:rsid w:val="007C582E"/>
    <w:rsid w:val="0081066D"/>
    <w:rsid w:val="00853C00"/>
    <w:rsid w:val="00893E2E"/>
    <w:rsid w:val="008B6EF2"/>
    <w:rsid w:val="00A84A56"/>
    <w:rsid w:val="00B20C04"/>
    <w:rsid w:val="00B3670E"/>
    <w:rsid w:val="00CB633A"/>
    <w:rsid w:val="00EE06C3"/>
    <w:rsid w:val="00F13CCA"/>
    <w:rsid w:val="00F33B16"/>
    <w:rsid w:val="00F95C0F"/>
    <w:rsid w:val="00FA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7CAD"/>
  </w:style>
  <w:style w:type="paragraph" w:styleId="a5">
    <w:name w:val="footer"/>
    <w:basedOn w:val="a"/>
    <w:link w:val="a6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7C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7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RDefault="00FE4866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7ADA"/>
    <w:rsid w:val="001043C3"/>
    <w:rsid w:val="0019083E"/>
    <w:rsid w:val="00934C4A"/>
    <w:rsid w:val="00FA1083"/>
    <w:rsid w:val="00FE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107</Words>
  <Characters>613</Characters>
  <Application>Microsoft Office Word</Application>
  <DocSecurity>8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2022-11-22T11:18:00Z</dcterms:modified>
</cp:coreProperties>
</file>