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931598" w:rsidP="0093159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31598" w:rsidRPr="00931598" w:rsidRDefault="00931598" w:rsidP="00931598">
      <w:pPr>
        <w:tabs>
          <w:tab w:val="left" w:pos="8789"/>
        </w:tabs>
        <w:spacing w:after="0" w:line="240" w:lineRule="auto"/>
        <w:ind w:right="6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15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«Про внесення змін до «Цільової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</w:t>
      </w:r>
    </w:p>
    <w:p w:rsidR="00931598" w:rsidRPr="00931598" w:rsidRDefault="00931598" w:rsidP="00931598">
      <w:pPr>
        <w:tabs>
          <w:tab w:val="left" w:pos="8789"/>
        </w:tabs>
        <w:spacing w:after="0" w:line="240" w:lineRule="auto"/>
        <w:ind w:right="6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315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2022-2026 роки»</w:t>
      </w:r>
    </w:p>
    <w:p w:rsidR="00931598" w:rsidRPr="00931598" w:rsidRDefault="00931598" w:rsidP="009315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en-US"/>
        </w:rPr>
      </w:pPr>
    </w:p>
    <w:p w:rsidR="00931598" w:rsidRPr="00931598" w:rsidRDefault="00931598" w:rsidP="00931598">
      <w:pPr>
        <w:keepNext/>
        <w:keepLines/>
        <w:widowControl w:val="0"/>
        <w:spacing w:after="0" w:line="307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>Пояснювальна записка підготовлена відповідно до ст..20 Регламенту Броварської міської ради Броварського району Київської області VІІІ скликання.</w:t>
      </w:r>
    </w:p>
    <w:p w:rsidR="00931598" w:rsidRPr="00931598" w:rsidRDefault="00931598" w:rsidP="00931598">
      <w:pPr>
        <w:keepNext/>
        <w:keepLines/>
        <w:widowControl w:val="0"/>
        <w:spacing w:after="0" w:line="307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0"/>
          <w:szCs w:val="20"/>
          <w:lang w:val="uk-UA" w:eastAsia="uk-UA"/>
        </w:rPr>
      </w:pPr>
    </w:p>
    <w:p w:rsidR="00931598" w:rsidRPr="00931598" w:rsidRDefault="00931598" w:rsidP="00931598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uk-UA"/>
        </w:rPr>
        <w:t>Обґрунтування необхідності прийняття рішення.</w:t>
      </w:r>
    </w:p>
    <w:p w:rsidR="00931598" w:rsidRDefault="00931598" w:rsidP="0093159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Виконання Програми забезпечить реалізацію державної політики у сфері цивільного захисту на території Броварської міської територіальної громади, здійснення заходів з безпеки та захисту населення і території, об’єктів національної економіки, інших матеріальних і культурних цінностей та довкілля від негативних наслідків надзвичайних ситуацій у мирний час та в особливий   період. </w:t>
      </w:r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 w:eastAsia="uk-UA"/>
        </w:rPr>
      </w:pPr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 Мета і шляхи її досягнення.</w:t>
      </w:r>
    </w:p>
    <w:p w:rsid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Програми є забезпечення виконання Конституції України, Кодексу цивільного захисту України, закону України «Про місцеве самоврядування в Україні»,</w:t>
      </w:r>
      <w:r w:rsidRPr="009315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</w:t>
      </w:r>
      <w:r w:rsidRPr="00931598"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  <w:t>.</w:t>
      </w:r>
    </w:p>
    <w:p w:rsidR="00931598" w:rsidRP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:rsidR="00931598" w:rsidRPr="00931598" w:rsidRDefault="00931598" w:rsidP="0093159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:rsidR="00931598" w:rsidRP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Кодекс Цивільного захисту України.</w:t>
      </w:r>
    </w:p>
    <w:p w:rsid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Наказ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змінами).</w:t>
      </w:r>
    </w:p>
    <w:p w:rsidR="00931598" w:rsidRP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:rsidR="00931598" w:rsidRPr="00931598" w:rsidRDefault="00931598" w:rsidP="0093159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Дана Програма не потребує фінансового забезпечення. </w:t>
      </w:r>
    </w:p>
    <w:p w:rsidR="00931598" w:rsidRPr="00931598" w:rsidRDefault="00931598" w:rsidP="009315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color w:val="3F3F3F"/>
          <w:sz w:val="28"/>
          <w:szCs w:val="28"/>
          <w:lang w:val="uk-UA"/>
        </w:rPr>
      </w:pPr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 Прогноз результатів.</w:t>
      </w:r>
    </w:p>
    <w:p w:rsidR="00931598" w:rsidRPr="00931598" w:rsidRDefault="00931598" w:rsidP="00931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Внесення змін до «Цільової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роки» сприятиме  більш доцільному використанню коштів. </w:t>
      </w:r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6. Суб’єкт надання проекту рішення.</w:t>
      </w:r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:rsidR="00931598" w:rsidRDefault="00931598" w:rsidP="0093159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Відповідальна особа за підготовку проекту рішення: </w:t>
      </w:r>
      <w:proofErr w:type="spellStart"/>
      <w:r w:rsidRPr="009315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Грабовець</w:t>
      </w:r>
      <w:proofErr w:type="spellEnd"/>
      <w:r w:rsidRPr="009315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Анатолій Кирилович -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931598" w:rsidRPr="00931598" w:rsidRDefault="00931598" w:rsidP="0093159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315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7. Порівняльна таблиця.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3"/>
        <w:gridCol w:w="1842"/>
        <w:gridCol w:w="1560"/>
        <w:gridCol w:w="1559"/>
      </w:tblGrid>
      <w:tr w:rsidR="00931598" w:rsidRPr="00931598" w:rsidTr="00357EA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 п/п</w:t>
            </w: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Стара редакція</w:t>
            </w:r>
          </w:p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98" w:rsidRPr="00931598" w:rsidRDefault="00931598" w:rsidP="009315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Нова редакція</w:t>
            </w:r>
          </w:p>
          <w:p w:rsidR="00931598" w:rsidRPr="00931598" w:rsidRDefault="00931598" w:rsidP="009315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931598" w:rsidRPr="00931598" w:rsidRDefault="00931598" w:rsidP="009315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Зміни</w:t>
            </w:r>
          </w:p>
          <w:p w:rsidR="00931598" w:rsidRPr="00931598" w:rsidRDefault="00931598" w:rsidP="009315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(тис. грн.)</w:t>
            </w:r>
          </w:p>
        </w:tc>
      </w:tr>
      <w:tr w:rsidR="00931598" w:rsidRPr="00931598" w:rsidTr="00357EA9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-1000,0</w:t>
            </w:r>
          </w:p>
        </w:tc>
      </w:tr>
      <w:tr w:rsidR="00931598" w:rsidRPr="00931598" w:rsidTr="00357EA9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+1000,0</w:t>
            </w:r>
          </w:p>
        </w:tc>
      </w:tr>
      <w:tr w:rsidR="00931598" w:rsidRPr="00931598" w:rsidTr="00357EA9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Всього, 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15576,6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15576,6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</w:t>
            </w:r>
          </w:p>
        </w:tc>
      </w:tr>
      <w:tr w:rsidR="00931598" w:rsidRPr="00931598" w:rsidTr="00357EA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місцевий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15576,6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15576,6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8" w:rsidRPr="00931598" w:rsidRDefault="00931598" w:rsidP="00931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315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931598" w:rsidRPr="00931598" w:rsidRDefault="00931598" w:rsidP="00931598">
      <w:pPr>
        <w:spacing w:after="0" w:line="240" w:lineRule="auto"/>
        <w:jc w:val="both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</w:p>
    <w:p w:rsidR="00931598" w:rsidRPr="00931598" w:rsidRDefault="00931598" w:rsidP="00931598">
      <w:pPr>
        <w:spacing w:after="0" w:line="240" w:lineRule="auto"/>
        <w:jc w:val="both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</w:p>
    <w:p w:rsidR="00931598" w:rsidRPr="00931598" w:rsidRDefault="00931598" w:rsidP="0093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питань надзвичайних </w:t>
      </w:r>
    </w:p>
    <w:p w:rsidR="00931598" w:rsidRPr="00931598" w:rsidRDefault="00931598" w:rsidP="0093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ситуацій та взаємодії з правоохоронними </w:t>
      </w:r>
    </w:p>
    <w:p w:rsidR="00931598" w:rsidRPr="00931598" w:rsidRDefault="00931598" w:rsidP="0093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органами </w:t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</w:t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9315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Василь ДОВГАНЬ</w:t>
      </w:r>
    </w:p>
    <w:p w:rsidR="00931598" w:rsidRPr="00931598" w:rsidRDefault="00931598" w:rsidP="009315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D6335A"/>
    <w:multiLevelType w:val="hybridMultilevel"/>
    <w:tmpl w:val="9CB426A0"/>
    <w:lvl w:ilvl="0" w:tplc="D5165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DC7543"/>
    <w:multiLevelType w:val="hybridMultilevel"/>
    <w:tmpl w:val="22A207FA"/>
    <w:lvl w:ilvl="0" w:tplc="B3D467D8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31598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80500-9D72-48F3-82D6-CC49AC2D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3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2024-02-20T09:01:00Z</dcterms:modified>
</cp:coreProperties>
</file>