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92289" w14:paraId="5C916CD2" w14:textId="1AEB001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55DB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492289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492289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92289" w14:paraId="0A449B32" w14:textId="4142BF17">
      <w:pPr>
        <w:spacing w:after="0"/>
        <w:ind w:left="110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55DB0" w:rsidP="00A55DB0" w14:paraId="44E1216A" w14:textId="77777777">
      <w:pPr>
        <w:tabs>
          <w:tab w:val="left" w:pos="5103"/>
          <w:tab w:val="left" w:pos="6521"/>
        </w:tabs>
        <w:spacing w:after="0" w:line="240" w:lineRule="auto"/>
        <w:ind w:left="6521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A55DB0" w:rsidP="00A55DB0" w14:paraId="0BCBB2C2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DB0" w:rsidRPr="00DC5DB9" w:rsidP="00A55DB0" w14:paraId="20956863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A55DB0" w:rsidP="00A55DB0" w14:paraId="1ED2626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осіб</w:t>
      </w:r>
      <w:r w:rsidRPr="00DC5DB9">
        <w:rPr>
          <w:rFonts w:ascii="Times New Roman" w:hAnsi="Times New Roman" w:cs="Times New Roman"/>
          <w:b/>
          <w:sz w:val="24"/>
          <w:szCs w:val="24"/>
        </w:rPr>
        <w:t xml:space="preserve"> 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A55DB0" w:rsidP="00A55DB0" w14:paraId="0814D08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:rsidR="00A55DB0" w:rsidP="00A55DB0" w14:paraId="218F66E3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A55DB0" w:rsidP="00A55DB0" w14:paraId="156AE8A3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A55DB0" w:rsidRPr="00DC5DB9" w:rsidP="00A55DB0" w14:paraId="416B645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2024 року</w:t>
      </w:r>
    </w:p>
    <w:p w:rsidR="00A55DB0" w:rsidRPr="00DC5DB9" w:rsidP="00A55DB0" w14:paraId="4FF5677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322" w:type="dxa"/>
        <w:tblInd w:w="250" w:type="dxa"/>
        <w:tblLook w:val="04A0"/>
      </w:tblPr>
      <w:tblGrid>
        <w:gridCol w:w="695"/>
        <w:gridCol w:w="2419"/>
        <w:gridCol w:w="2179"/>
        <w:gridCol w:w="2504"/>
        <w:gridCol w:w="3402"/>
        <w:gridCol w:w="3123"/>
      </w:tblGrid>
      <w:tr w14:paraId="350003BE" w14:textId="77777777" w:rsidTr="00A55DB0">
        <w:tblPrEx>
          <w:tblW w:w="14322" w:type="dxa"/>
          <w:tblInd w:w="250" w:type="dxa"/>
          <w:tblLook w:val="04A0"/>
        </w:tblPrEx>
        <w:tc>
          <w:tcPr>
            <w:tcW w:w="695" w:type="dxa"/>
            <w:vAlign w:val="center"/>
          </w:tcPr>
          <w:p w:rsidR="00A55DB0" w:rsidRPr="00220298" w:rsidP="00490509" w14:paraId="148F6F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Align w:val="center"/>
          </w:tcPr>
          <w:p w:rsidR="00A55DB0" w:rsidRPr="00220298" w:rsidP="00490509" w14:paraId="5DA963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A55DB0" w:rsidRPr="00220298" w:rsidP="00490509" w14:paraId="465332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79" w:type="dxa"/>
            <w:vAlign w:val="center"/>
          </w:tcPr>
          <w:p w:rsidR="00A55DB0" w:rsidRPr="00220298" w:rsidP="00490509" w14:paraId="00D0B4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504" w:type="dxa"/>
            <w:vAlign w:val="center"/>
          </w:tcPr>
          <w:p w:rsidR="00A55DB0" w:rsidRPr="00220298" w:rsidP="00490509" w14:paraId="61A188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402" w:type="dxa"/>
            <w:vAlign w:val="center"/>
          </w:tcPr>
          <w:p w:rsidR="00A55DB0" w:rsidRPr="00220298" w:rsidP="00490509" w14:paraId="0D0135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3123" w:type="dxa"/>
            <w:vAlign w:val="center"/>
          </w:tcPr>
          <w:p w:rsidR="00A55DB0" w:rsidRPr="00220298" w:rsidP="00490509" w14:paraId="0269EE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6FDB0E54" w14:textId="77777777" w:rsidTr="00A55DB0">
        <w:tblPrEx>
          <w:tblW w:w="14322" w:type="dxa"/>
          <w:tblInd w:w="250" w:type="dxa"/>
          <w:tblLook w:val="04A0"/>
        </w:tblPrEx>
        <w:tc>
          <w:tcPr>
            <w:tcW w:w="695" w:type="dxa"/>
            <w:shd w:val="clear" w:color="auto" w:fill="FFFFFF" w:themeFill="background1"/>
            <w:vAlign w:val="center"/>
          </w:tcPr>
          <w:p w:rsidR="00A55DB0" w:rsidRPr="00220298" w:rsidP="00A55DB0" w14:paraId="5C9C5D5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A55DB0" w:rsidRPr="00220298" w:rsidP="00490509" w14:paraId="673238F3" w14:textId="7E57184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A55DB0" w:rsidRPr="00220298" w:rsidP="00490509" w14:paraId="0CBF9F91" w14:textId="4926B16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A55DB0" w:rsidRPr="00220298" w:rsidP="00490509" w14:paraId="2E5936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A55DB0" w:rsidRPr="00220298" w:rsidP="00490509" w14:paraId="2F914D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A55DB0" w:rsidRPr="00220298" w:rsidP="00490509" w14:paraId="74532183" w14:textId="5A63537A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 w:rsidR="00492289"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A55DB0" w:rsidRPr="00492289" w:rsidP="00490509" w14:paraId="3439882A" w14:textId="6840910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 w:rsidR="00492289"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 w:rsidR="00492289">
              <w:rPr>
                <w:lang w:val="uk-UA"/>
              </w:rPr>
              <w:t>***</w:t>
            </w:r>
          </w:p>
          <w:p w:rsidR="00A55DB0" w:rsidRPr="00220298" w:rsidP="00490509" w14:paraId="1E298A8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A55DB0" w:rsidRPr="00220298" w:rsidP="00490509" w14:paraId="3AB50E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A55DB0" w:rsidRPr="00220298" w:rsidP="00490509" w14:paraId="4EECBA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A55DB0" w:rsidRPr="00220298" w:rsidP="00490509" w14:paraId="6AB0DE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A55DB0" w:rsidRPr="00220298" w:rsidP="00490509" w14:paraId="1E48F4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0830C149" w14:textId="77777777" w:rsidTr="00A55DB0">
        <w:tblPrEx>
          <w:tblW w:w="14322" w:type="dxa"/>
          <w:tblInd w:w="250" w:type="dxa"/>
          <w:tblLook w:val="04A0"/>
        </w:tblPrEx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41C19A7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3B4E8026" w14:textId="5F51CA4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4D96F3E4" w14:textId="50721E5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331753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51D2ECFF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23DAD17F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1CA3CD54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5308E1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19104A66" w14:textId="16B9879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2102EC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57383371" w14:textId="77777777" w:rsidTr="00A55DB0">
        <w:tblPrEx>
          <w:tblW w:w="14322" w:type="dxa"/>
          <w:tblInd w:w="250" w:type="dxa"/>
          <w:tblLook w:val="04A0"/>
        </w:tblPrEx>
        <w:trPr>
          <w:trHeight w:val="584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5173C98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5A5FEFB2" w14:textId="1E0CBA7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2D7B5FF3" w14:textId="5EABEAC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711CB0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Навчально-науковий інститут атомної та теплової енергетики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4AA1201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2259424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5550D73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195E2E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6C27DD38" w14:textId="4D2AE18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505E92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6AE73A1B" w14:textId="77777777" w:rsidTr="00A55DB0">
        <w:tblPrEx>
          <w:tblW w:w="14322" w:type="dxa"/>
          <w:tblInd w:w="250" w:type="dxa"/>
          <w:tblLook w:val="04A0"/>
        </w:tblPrEx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221A549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67CEA7D3" w14:textId="1E6B158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7E094415" w14:textId="5DF81C3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</w:tcPr>
          <w:p w:rsidR="00492289" w:rsidRPr="00220298" w:rsidP="00490509" w14:paraId="4485D2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Буцький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політехнічний 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490509" w14:paraId="5CDD5F51" w14:textId="2619A2CC">
            <w:pPr>
              <w:ind w:left="-106" w:right="-926" w:firstLin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2289" w:rsidRPr="00220298" w:rsidP="00490509" w14:paraId="339E8523" w14:textId="1C7A27A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492289" w:rsidRPr="00220298" w:rsidP="00490509" w14:paraId="636659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6896592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2EF9B55" w14:textId="77777777" w:rsidTr="00A55DB0">
        <w:tblPrEx>
          <w:tblW w:w="14322" w:type="dxa"/>
          <w:tblInd w:w="250" w:type="dxa"/>
          <w:tblLook w:val="04A0"/>
        </w:tblPrEx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43AD113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148096FD" w14:textId="0A41615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242D280D" w14:textId="64A3760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736640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492289" w:rsidRPr="00220298" w:rsidP="00490509" w14:paraId="34D00C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33E9B39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279AB5D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753DDB3B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61104B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6431D044" w14:textId="491F5C5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660FBF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92289" w:rsidRPr="00220298" w:rsidP="00490509" w14:paraId="052BF8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0E1CF080" w14:textId="77777777" w:rsidTr="00DA3169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3D26ABE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736013F4" w14:textId="3638950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47EA657D" w14:textId="082F0D6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064436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0DA09A5F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654EEE5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201AC33F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3DC1057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5C6AD4FD" w14:textId="30FBF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0979E3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92289" w:rsidRPr="00220298" w:rsidP="00490509" w14:paraId="240FD2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3EA49DFC" w14:textId="77777777" w:rsidTr="00A55DB0">
        <w:tblPrEx>
          <w:tblW w:w="14322" w:type="dxa"/>
          <w:tblInd w:w="250" w:type="dxa"/>
          <w:tblLook w:val="04A0"/>
        </w:tblPrEx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07431CC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60E4CC6B" w14:textId="1F3A331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448302AE" w14:textId="36BFC74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710AB6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490509" w14:paraId="4318D3FA" w14:textId="65C03E7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492289" w:rsidRPr="00220298" w:rsidP="00490509" w14:paraId="2A89000E" w14:textId="211ABB1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2289" w:rsidRPr="00220298" w:rsidP="00490509" w14:paraId="64D3D1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2D1C19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2A0430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92289" w:rsidRPr="00220298" w:rsidP="00490509" w14:paraId="7DC9B7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5A3DF806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4C4D993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00D0AFDA" w14:textId="633C4F1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60F6E994" w14:textId="24580E5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7B6BB31F" w14:textId="4CC1F0B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92289" w:rsidRPr="00220298" w:rsidP="00490509" w14:paraId="6DC3A8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492289" w:rsidRPr="00220298" w:rsidP="00490509" w14:paraId="06184A6D" w14:textId="72F3981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2289" w:rsidRPr="00220298" w:rsidP="00490509" w14:paraId="6CEBFD5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92289" w:rsidRPr="00220298" w:rsidP="00490509" w14:paraId="34636A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64E713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0FDADC31" w14:textId="6CCFAD4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5A4844E3" w14:textId="77777777" w:rsidTr="00962DA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1660EF2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32112A5B" w14:textId="28D28B1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5792A2CC" w14:textId="2FDA0B6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2F7C5F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220298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2182C266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306882E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34725BBE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223645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1E5B12CA" w14:textId="17197DB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26EC82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2273441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218794B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0FF40D9E" w14:textId="4126E31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20BB0E30" w14:textId="70A9CDF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431C0C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492289" w:rsidRPr="00220298" w:rsidP="00490509" w14:paraId="260DB6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2776B07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0F5CF504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7C3052DF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64E82C9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46FE76AB" w14:textId="3A03BF8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2B1B52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09CE45E3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450C8DA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41EA6623" w14:textId="4CEF043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585D3311" w14:textId="56DEA64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0A7CF1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492289" w:rsidRPr="00220298" w:rsidP="00490509" w14:paraId="764FBC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083B96" w14:paraId="2D56365C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5F70222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6BDB8EAE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60FD98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4649912D" w14:textId="7BDDD5E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0F534D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9B88B8F" w14:textId="77777777" w:rsidTr="00A55DB0">
        <w:tblPrEx>
          <w:tblW w:w="14322" w:type="dxa"/>
          <w:tblInd w:w="250" w:type="dxa"/>
          <w:tblLook w:val="04A0"/>
        </w:tblPrEx>
        <w:trPr>
          <w:trHeight w:val="1070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495BCF8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06D30228" w14:textId="0F0D497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68065AEC" w14:textId="342AA0B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56DAF7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083B96" w14:paraId="7BEC900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3D5DA85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4D0F148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569438F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52E7D430" w14:textId="0F5B44F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A55DB0" w14:paraId="56DB64D8" w14:textId="5730F9B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2A77DA5D" w14:textId="77777777" w:rsidTr="00A55DB0">
        <w:tblPrEx>
          <w:tblW w:w="14322" w:type="dxa"/>
          <w:tblInd w:w="250" w:type="dxa"/>
          <w:tblLook w:val="04A0"/>
        </w:tblPrEx>
        <w:trPr>
          <w:trHeight w:val="1016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77CEC5A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578D1A60" w14:textId="2CC22F4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5B39AAF7" w14:textId="7AF092E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4E60BA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shd w:val="clear" w:color="auto" w:fill="auto"/>
          </w:tcPr>
          <w:p w:rsidR="00492289" w:rsidRPr="00492289" w:rsidP="00490509" w14:paraId="6FE42706" w14:textId="0B9992F3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20298">
              <w:rPr>
                <w:color w:val="000000"/>
              </w:rPr>
              <w:t>вул</w:t>
            </w:r>
            <w:r w:rsidRPr="00220298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***</w:t>
            </w:r>
            <w:r w:rsidRPr="00220298">
              <w:rPr>
                <w:color w:val="000000"/>
              </w:rPr>
              <w:t xml:space="preserve">, буд. </w:t>
            </w:r>
            <w:r>
              <w:rPr>
                <w:color w:val="000000"/>
                <w:lang w:val="uk-UA"/>
              </w:rPr>
              <w:t>***</w:t>
            </w:r>
          </w:p>
          <w:p w:rsidR="00492289" w:rsidRPr="00220298" w:rsidP="00490509" w14:paraId="1EB9F30A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20298">
              <w:rPr>
                <w:color w:val="000000"/>
                <w:shd w:val="clear" w:color="auto" w:fill="FFFFFF"/>
              </w:rPr>
              <w:t xml:space="preserve">м. </w:t>
            </w:r>
            <w:r w:rsidRPr="00220298">
              <w:rPr>
                <w:color w:val="000000"/>
                <w:shd w:val="clear" w:color="auto" w:fill="FFFFFF"/>
              </w:rPr>
              <w:t>Бровари</w:t>
            </w:r>
          </w:p>
          <w:p w:rsidR="00492289" w:rsidRPr="00220298" w:rsidP="00490509" w14:paraId="5EAD82C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92289" w:rsidRPr="00220298" w:rsidP="00490509" w14:paraId="417FC6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A55DB0" w14:paraId="2A9ED5AB" w14:textId="4FE6E0D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013C29D3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5300E21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3A005095" w14:textId="7F587A5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39203B7F" w14:textId="07803F8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5AD9A633" w14:textId="653F24C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92289" w:rsidRPr="00220298" w:rsidP="00490509" w14:paraId="6AC9DA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083B96" w14:paraId="665DAF90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33251B4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319539B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44D39B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603C5411" w14:textId="04FB102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0571FE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9077A5D" w14:textId="77777777" w:rsidTr="00A55DB0">
        <w:tblPrEx>
          <w:tblW w:w="14322" w:type="dxa"/>
          <w:tblInd w:w="250" w:type="dxa"/>
          <w:tblLook w:val="04A0"/>
        </w:tblPrEx>
        <w:trPr>
          <w:trHeight w:val="300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7C1D2A2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1B81AF51" w14:textId="5109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592F701F" w14:textId="046D02D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0BED29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92289" w:rsidRPr="00220298" w:rsidP="00490509" w14:paraId="246B932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490509" w14:paraId="4DF9C5F1" w14:textId="1B71C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492289" w:rsidRPr="00220298" w:rsidP="00490509" w14:paraId="022B88EB" w14:textId="44048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492289" w:rsidRPr="00220298" w:rsidP="00490509" w14:paraId="5B3055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 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683D5C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92289" w:rsidRPr="00220298" w:rsidP="00490509" w14:paraId="15174D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92289" w:rsidRPr="00220298" w:rsidP="00490509" w14:paraId="3A1740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BF2C8AF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1EEE095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168C5441" w14:textId="003741D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2088F64A" w14:textId="3C22ECC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415D42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92289" w:rsidRPr="00220298" w:rsidP="00490509" w14:paraId="31DE95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492289" w:rsidP="00083B96" w14:paraId="3AFB5027" w14:textId="4281D973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563EB26C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3E4FB3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34493011" w14:textId="129E513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76C5C3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0BE2EE6D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4C099CD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1B86E1F2" w14:textId="02C4E15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2096B7B0" w14:textId="0CDB065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5111AC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083B96" w14:paraId="58308394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5834AC5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77C37A50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213835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5CA0ECCE" w14:textId="046BC1B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24A98E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92289" w:rsidRPr="00220298" w:rsidP="00490509" w14:paraId="17C216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4A093689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1BE1802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5BB0F1CF" w14:textId="24D8EB0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2E397960" w14:textId="7BBC303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6DF236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492289" w:rsidP="00083B96" w14:paraId="7030D1A5" w14:textId="0F62206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1BE7A20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204090F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0A2DC962" w14:textId="6806D93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19937C0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2CA882D" w14:textId="77777777" w:rsidTr="00492289">
        <w:tblPrEx>
          <w:tblW w:w="14322" w:type="dxa"/>
          <w:tblInd w:w="250" w:type="dxa"/>
          <w:tblLook w:val="04A0"/>
        </w:tblPrEx>
        <w:trPr>
          <w:trHeight w:val="270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5E7E0F7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571B84A2" w14:textId="74EDC90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55BC1B49" w14:textId="4EAF4B0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2C6F909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92289" w:rsidRPr="00220298" w:rsidP="00490509" w14:paraId="4F0ADF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5901BD5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32CA7F37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1D7F2013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30FE2A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59EA5A0C" w14:textId="21A31AC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0E8D6E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BD88987" w14:textId="77777777" w:rsidTr="002D065C">
        <w:tblPrEx>
          <w:tblW w:w="14322" w:type="dxa"/>
          <w:tblInd w:w="250" w:type="dxa"/>
          <w:tblLook w:val="04A0"/>
        </w:tblPrEx>
        <w:trPr>
          <w:trHeight w:val="867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0ED70FC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2E16E6CA" w14:textId="241C6B7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3FA0A282" w14:textId="555D6EF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108727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083B96" w14:paraId="1AD17B6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717853D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30346F9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66AAA91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1947ECBA" w14:textId="3C257CA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7751621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92289" w:rsidRPr="00220298" w:rsidP="00490509" w14:paraId="082C70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6B9B8980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2D20BA5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22D027A7" w14:textId="0432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268DEFDC" w14:textId="0C0E14A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2E379B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92289" w:rsidRPr="00220298" w:rsidP="00490509" w14:paraId="2659EE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1ABCA1C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51972370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2E3758DB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1C5882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3A8BFC72" w14:textId="0AA1C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276075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92289" w:rsidRPr="00220298" w:rsidP="00490509" w14:paraId="3A937E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92289" w:rsidRPr="00220298" w:rsidP="00490509" w14:paraId="477196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456CC6D7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48F6DA1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76E33276" w14:textId="5078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0513E2AA" w14:textId="7B745C9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66EB48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технологій та дизайну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585F52E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5BFCBB1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09A14FC6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0C7E15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2A889B93" w14:textId="5BFF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55C510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92289" w:rsidRPr="00220298" w:rsidP="00490509" w14:paraId="0415C3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92289" w:rsidRPr="00220298" w:rsidP="00490509" w14:paraId="51E7D1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2E3E9419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7914EED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780F9CD6" w14:textId="18FB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0A00A4EC" w14:textId="7257552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55C3A9D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18C46F23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42E84E5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6511EAB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7B6584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23C1C77F" w14:textId="0086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</w:tcPr>
          <w:p w:rsidR="00492289" w:rsidRPr="00220298" w:rsidP="00490509" w14:paraId="5C0F12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92289" w:rsidRPr="00220298" w:rsidP="00490509" w14:paraId="493B12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92289" w:rsidRPr="00220298" w:rsidP="00490509" w14:paraId="7A47C4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541B6E90" w14:textId="77777777" w:rsidTr="00492289">
        <w:tblPrEx>
          <w:tblW w:w="14322" w:type="dxa"/>
          <w:tblInd w:w="250" w:type="dxa"/>
          <w:tblLook w:val="04A0"/>
        </w:tblPrEx>
        <w:trPr>
          <w:trHeight w:val="274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31C4462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73802E91" w14:textId="69D1B22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17875F33" w14:textId="1F01D71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3F5BD8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220298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402" w:type="dxa"/>
            <w:shd w:val="clear" w:color="auto" w:fill="auto"/>
          </w:tcPr>
          <w:p w:rsidR="00492289" w:rsidRPr="00492289" w:rsidP="00083B96" w14:paraId="6F9F0C28" w14:textId="4366653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43A23EA3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4249C0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45EDFCAC" w14:textId="2269797D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560335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D0D3CD9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3B6D702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6565C8E1" w14:textId="1838A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0CD83E73" w14:textId="1E8F9D3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5EE08C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89" w:rsidRPr="00220298" w:rsidP="00490509" w14:paraId="6768E8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625FBC31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0DC394A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232A468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27E1431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2E6C7A8D" w14:textId="07D6F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12A633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2E4769C6" w14:textId="77777777" w:rsidTr="00A55DB0">
        <w:tblPrEx>
          <w:tblW w:w="14322" w:type="dxa"/>
          <w:tblInd w:w="250" w:type="dxa"/>
          <w:tblLook w:val="04A0"/>
        </w:tblPrEx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4FE3FDF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31C567E9" w14:textId="2A52949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7D3019D3" w14:textId="7D9401F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395BBF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490509" w14:paraId="27475E4C" w14:textId="58F22C7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289" w:rsidRPr="00220298" w:rsidP="00490509" w14:paraId="77F93F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92289" w:rsidRPr="00220298" w:rsidP="00490509" w14:paraId="2FF9C3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1BBC56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234522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Особа, з числа дітей, позбавлених батьківського піклування</w:t>
            </w:r>
          </w:p>
        </w:tc>
      </w:tr>
      <w:tr w14:paraId="0B6CCCE2" w14:textId="77777777" w:rsidTr="00A55DB0">
        <w:tblPrEx>
          <w:tblW w:w="14322" w:type="dxa"/>
          <w:tblInd w:w="250" w:type="dxa"/>
          <w:tblLook w:val="04A0"/>
        </w:tblPrEx>
        <w:trPr>
          <w:trHeight w:val="1009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04B19C2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344D61E9" w14:textId="02C0050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17B1EFA7" w14:textId="24DB322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</w:tcPr>
          <w:p w:rsidR="00492289" w:rsidRPr="00220298" w:rsidP="00490509" w14:paraId="2043A2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 університет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490509" w14:paraId="5DBDD141" w14:textId="3BB45274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20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20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92289" w:rsidRPr="00220298" w:rsidP="00490509" w14:paraId="561192C3" w14:textId="1FA6F00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2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</w:p>
          <w:p w:rsidR="00492289" w:rsidRPr="00220298" w:rsidP="00490509" w14:paraId="7B382F1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92289" w:rsidRPr="00220298" w:rsidP="00490509" w14:paraId="35743112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20298">
              <w:t>Київська</w:t>
            </w:r>
            <w:r w:rsidRPr="00220298">
              <w:t xml:space="preserve">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458B48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02B7D1E3" w14:textId="77777777" w:rsidTr="00A55DB0">
        <w:tblPrEx>
          <w:tblW w:w="14322" w:type="dxa"/>
          <w:tblInd w:w="250" w:type="dxa"/>
          <w:tblLook w:val="04A0"/>
        </w:tblPrEx>
        <w:trPr>
          <w:trHeight w:val="1081"/>
        </w:trPr>
        <w:tc>
          <w:tcPr>
            <w:tcW w:w="695" w:type="dxa"/>
            <w:shd w:val="clear" w:color="auto" w:fill="FFFFFF" w:themeFill="background1"/>
            <w:vAlign w:val="center"/>
          </w:tcPr>
          <w:p w:rsidR="00492289" w:rsidRPr="00220298" w:rsidP="00A55DB0" w14:paraId="67FCAF8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:rsidR="00492289" w:rsidRPr="00220298" w:rsidP="00490509" w14:paraId="1C7464C4" w14:textId="2B0DE68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492289" w:rsidRPr="00220298" w:rsidP="00490509" w14:paraId="384A701F" w14:textId="21D8B5C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492289" w:rsidRPr="00220298" w:rsidP="00490509" w14:paraId="1ABC22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402" w:type="dxa"/>
            <w:shd w:val="clear" w:color="auto" w:fill="FFFFFF" w:themeFill="background1"/>
          </w:tcPr>
          <w:p w:rsidR="00492289" w:rsidRPr="00220298" w:rsidP="00490509" w14:paraId="3E87BFB7" w14:textId="2BFFB54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***</w:t>
            </w: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2289" w:rsidRPr="00220298" w:rsidP="00490509" w14:paraId="78D2A6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92289" w:rsidRPr="00220298" w:rsidP="00490509" w14:paraId="444C253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383DBA6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:rsidR="00492289" w:rsidRPr="00220298" w:rsidP="00490509" w14:paraId="3323E2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47E73CEC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60FB929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7F9ABAE2" w14:textId="00708AB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6E0072ED" w14:textId="5B9B729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2245CD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492289" w:rsidRPr="00220298" w:rsidP="00490509" w14:paraId="6AEE8A1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402" w:type="dxa"/>
            <w:shd w:val="clear" w:color="auto" w:fill="auto"/>
          </w:tcPr>
          <w:p w:rsidR="00492289" w:rsidRPr="00220298" w:rsidP="00083B96" w14:paraId="63D60F24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220298">
              <w:t>вул</w:t>
            </w:r>
            <w:r w:rsidRPr="00220298"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</w:t>
            </w:r>
          </w:p>
          <w:p w:rsidR="00492289" w:rsidRPr="00492289" w:rsidP="00083B96" w14:paraId="260FB5BE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t xml:space="preserve">буд. </w:t>
            </w:r>
            <w:r>
              <w:rPr>
                <w:lang w:val="uk-UA"/>
              </w:rPr>
              <w:t>***</w:t>
            </w:r>
            <w:r w:rsidRPr="00220298">
              <w:t>, кв.</w:t>
            </w:r>
            <w:r w:rsidRPr="00220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***</w:t>
            </w:r>
          </w:p>
          <w:p w:rsidR="00492289" w:rsidRPr="00220298" w:rsidP="00083B96" w14:paraId="43BBEF73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220298">
              <w:rPr>
                <w:shd w:val="clear" w:color="auto" w:fill="FFFFFF"/>
              </w:rPr>
              <w:t xml:space="preserve">м. </w:t>
            </w:r>
            <w:r w:rsidRPr="00220298">
              <w:rPr>
                <w:shd w:val="clear" w:color="auto" w:fill="FFFFFF"/>
              </w:rPr>
              <w:t>Бровари</w:t>
            </w:r>
            <w:r w:rsidRPr="00220298">
              <w:rPr>
                <w:shd w:val="clear" w:color="auto" w:fill="FFFFFF"/>
                <w:lang w:val="uk-UA"/>
              </w:rPr>
              <w:t>,</w:t>
            </w:r>
          </w:p>
          <w:p w:rsidR="00492289" w:rsidRPr="00220298" w:rsidP="00083B96" w14:paraId="1BDDD5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92289" w:rsidRPr="00220298" w:rsidP="00490509" w14:paraId="0D73D663" w14:textId="28604788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20298">
              <w:t>Київська</w:t>
            </w:r>
            <w:r w:rsidRPr="00220298">
              <w:t xml:space="preserve">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2FF43D7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4C72F167" w14:textId="77777777" w:rsidTr="00A55DB0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0D190E2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5C9134E0" w14:textId="664C6DE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49A65210" w14:textId="4309CAC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0CA6FD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2289" w:rsidRPr="00220298" w:rsidP="00490509" w14:paraId="7D6111E6" w14:textId="228E78AC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20298">
              <w:rPr>
                <w:color w:val="000000"/>
              </w:rPr>
              <w:t>вул</w:t>
            </w:r>
            <w:r w:rsidRPr="00220298">
              <w:rPr>
                <w:color w:val="000000"/>
              </w:rPr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буд. </w:t>
            </w:r>
            <w:r>
              <w:rPr>
                <w:lang w:val="uk-UA"/>
              </w:rPr>
              <w:t>***</w:t>
            </w:r>
          </w:p>
          <w:p w:rsidR="00492289" w:rsidRPr="00220298" w:rsidP="00490509" w14:paraId="0FF8A762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20298">
              <w:rPr>
                <w:color w:val="000000"/>
                <w:shd w:val="clear" w:color="auto" w:fill="FFFFFF"/>
              </w:rPr>
              <w:t xml:space="preserve">м. </w:t>
            </w:r>
            <w:r w:rsidRPr="00220298">
              <w:rPr>
                <w:color w:val="000000"/>
                <w:shd w:val="clear" w:color="auto" w:fill="FFFFFF"/>
              </w:rPr>
              <w:t>Бровари</w:t>
            </w:r>
          </w:p>
          <w:p w:rsidR="00492289" w:rsidRPr="00220298" w:rsidP="00490509" w14:paraId="513A13C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92289" w:rsidRPr="00220298" w:rsidP="00490509" w14:paraId="3C155D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1AA1CE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3080228" w14:textId="77777777" w:rsidTr="00A72BAA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shd w:val="clear" w:color="auto" w:fill="auto"/>
            <w:vAlign w:val="center"/>
          </w:tcPr>
          <w:p w:rsidR="00492289" w:rsidRPr="00220298" w:rsidP="00A55DB0" w14:paraId="70A3C91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492289" w:rsidRPr="00220298" w:rsidP="00490509" w14:paraId="74B896F1" w14:textId="64D19EA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92289" w:rsidRPr="00220298" w:rsidP="00490509" w14:paraId="68838B6B" w14:textId="6AAFE69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492289" w:rsidRPr="00220298" w:rsidP="00490509" w14:paraId="198869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2289" w:rsidRPr="00220298" w:rsidP="006D4C23" w14:paraId="450DEC54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20298">
              <w:rPr>
                <w:color w:val="000000"/>
              </w:rPr>
              <w:t>вул</w:t>
            </w:r>
            <w:r w:rsidRPr="00220298">
              <w:rPr>
                <w:color w:val="000000"/>
              </w:rPr>
              <w:t xml:space="preserve">. </w:t>
            </w:r>
            <w:r>
              <w:rPr>
                <w:lang w:val="uk-UA"/>
              </w:rPr>
              <w:t>***</w:t>
            </w:r>
            <w:r w:rsidRPr="00220298">
              <w:t xml:space="preserve">, буд. </w:t>
            </w:r>
            <w:r>
              <w:rPr>
                <w:lang w:val="uk-UA"/>
              </w:rPr>
              <w:t>***</w:t>
            </w:r>
          </w:p>
          <w:p w:rsidR="00492289" w:rsidRPr="00220298" w:rsidP="006D4C23" w14:paraId="423037D2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220298">
              <w:rPr>
                <w:color w:val="000000"/>
                <w:shd w:val="clear" w:color="auto" w:fill="FFFFFF"/>
              </w:rPr>
              <w:t xml:space="preserve">м. </w:t>
            </w:r>
            <w:r w:rsidRPr="00220298">
              <w:rPr>
                <w:color w:val="000000"/>
                <w:shd w:val="clear" w:color="auto" w:fill="FFFFFF"/>
              </w:rPr>
              <w:t>Бровари</w:t>
            </w:r>
          </w:p>
          <w:p w:rsidR="00492289" w:rsidRPr="00220298" w:rsidP="006D4C23" w14:paraId="4EDA3CF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92289" w:rsidRPr="00220298" w:rsidP="00490509" w14:paraId="034EC073" w14:textId="2560D89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492289" w:rsidRPr="00220298" w:rsidP="00490509" w14:paraId="7F39AF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98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A55DB0" w:rsidP="00A55DB0" w14:paraId="4547A4CD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DB0" w:rsidP="00A55DB0" w14:paraId="688A385E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DB0" w:rsidRPr="00846D41" w:rsidP="00A55DB0" w14:paraId="19A15D92" w14:textId="77777777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C05980" w:rsidRPr="003B2A39" w:rsidP="00A55DB0" w14:paraId="5A7E2DB2" w14:textId="3D962A4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2289" w:rsidR="0049228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83B96"/>
    <w:rsid w:val="000D2B69"/>
    <w:rsid w:val="000D2C04"/>
    <w:rsid w:val="000D5820"/>
    <w:rsid w:val="0015514E"/>
    <w:rsid w:val="001A2F90"/>
    <w:rsid w:val="00220298"/>
    <w:rsid w:val="002D569F"/>
    <w:rsid w:val="003428EE"/>
    <w:rsid w:val="003735BC"/>
    <w:rsid w:val="003B2A39"/>
    <w:rsid w:val="004208DA"/>
    <w:rsid w:val="00424AD7"/>
    <w:rsid w:val="00490509"/>
    <w:rsid w:val="00492289"/>
    <w:rsid w:val="00524AF7"/>
    <w:rsid w:val="00617517"/>
    <w:rsid w:val="00635D28"/>
    <w:rsid w:val="006D4C23"/>
    <w:rsid w:val="00846D41"/>
    <w:rsid w:val="00853C00"/>
    <w:rsid w:val="008D02B5"/>
    <w:rsid w:val="009E4B16"/>
    <w:rsid w:val="00A55DB0"/>
    <w:rsid w:val="00A75FF3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  <w:rsid w:val="00DC5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A55D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55DB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A5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55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8F5224"/>
    <w:rsid w:val="00AD71FB"/>
    <w:rsid w:val="00CC6D93"/>
    <w:rsid w:val="00EA7402"/>
    <w:rsid w:val="00EE24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4252</Words>
  <Characters>2424</Characters>
  <Application>Microsoft Office Word</Application>
  <DocSecurity>8</DocSecurity>
  <Lines>20</Lines>
  <Paragraphs>13</Paragraphs>
  <ScaleCrop>false</ScaleCrop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2024-02-27T14:07:00Z</dcterms:modified>
</cp:coreProperties>
</file>