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75E7" w14:textId="77777777" w:rsidR="00C166A9" w:rsidRDefault="00C166A9" w:rsidP="004A35AA">
      <w:pPr>
        <w:shd w:val="clear" w:color="auto" w:fill="FFFFFF"/>
        <w:ind w:left="46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Додаток 1  </w:t>
      </w:r>
    </w:p>
    <w:p w14:paraId="6C89F96E" w14:textId="77777777" w:rsidR="00C166A9" w:rsidRDefault="00C166A9" w:rsidP="004A35AA">
      <w:pPr>
        <w:shd w:val="clear" w:color="auto" w:fill="FFFFFF"/>
        <w:ind w:left="462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рішення </w:t>
      </w:r>
      <w:r w:rsidR="00881409">
        <w:rPr>
          <w:bCs/>
          <w:color w:val="000000"/>
          <w:sz w:val="28"/>
          <w:szCs w:val="28"/>
          <w:lang w:val="uk-UA"/>
        </w:rPr>
        <w:t xml:space="preserve">Броварської </w:t>
      </w: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1E6B62BC" w14:textId="77777777" w:rsidR="00B81AB2" w:rsidRDefault="00C166A9" w:rsidP="004A35AA">
      <w:pPr>
        <w:shd w:val="clear" w:color="auto" w:fill="FFFFFF"/>
        <w:ind w:left="46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від </w:t>
      </w:r>
      <w:r w:rsidR="00CF15A7">
        <w:rPr>
          <w:bCs/>
          <w:color w:val="000000"/>
          <w:sz w:val="28"/>
          <w:szCs w:val="28"/>
          <w:lang w:val="uk-UA"/>
        </w:rPr>
        <w:t>27 вересня 2018 року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14:paraId="0432DAFD" w14:textId="63646B0B" w:rsidR="00C166A9" w:rsidRDefault="00C166A9" w:rsidP="004A35AA">
      <w:pPr>
        <w:shd w:val="clear" w:color="auto" w:fill="FFFFFF"/>
        <w:ind w:left="462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№ </w:t>
      </w:r>
      <w:r w:rsidR="00CF15A7">
        <w:rPr>
          <w:bCs/>
          <w:color w:val="000000"/>
          <w:sz w:val="28"/>
          <w:szCs w:val="28"/>
          <w:lang w:val="uk-UA"/>
        </w:rPr>
        <w:t>1070-45-07</w:t>
      </w:r>
    </w:p>
    <w:p w14:paraId="2E07D049" w14:textId="77777777" w:rsidR="00C166A9" w:rsidRDefault="00C166A9" w:rsidP="004A35AA">
      <w:pPr>
        <w:shd w:val="clear" w:color="auto" w:fill="FFFFFF"/>
        <w:ind w:left="4620"/>
        <w:jc w:val="both"/>
        <w:rPr>
          <w:bCs/>
          <w:color w:val="000000"/>
          <w:sz w:val="28"/>
          <w:szCs w:val="28"/>
          <w:lang w:val="uk-UA"/>
        </w:rPr>
      </w:pPr>
    </w:p>
    <w:p w14:paraId="7CCE5915" w14:textId="77777777" w:rsidR="00C166A9" w:rsidRDefault="00C166A9" w:rsidP="004A35AA">
      <w:pPr>
        <w:shd w:val="clear" w:color="auto" w:fill="FFFFFF"/>
        <w:ind w:left="4620"/>
        <w:jc w:val="both"/>
        <w:rPr>
          <w:sz w:val="28"/>
          <w:szCs w:val="28"/>
          <w:lang w:val="uk-UA"/>
        </w:rPr>
      </w:pPr>
    </w:p>
    <w:p w14:paraId="133C6F4C" w14:textId="77777777" w:rsidR="00C166A9" w:rsidRDefault="00C166A9" w:rsidP="004A35AA">
      <w:pPr>
        <w:jc w:val="both"/>
        <w:rPr>
          <w:sz w:val="28"/>
          <w:szCs w:val="28"/>
          <w:lang w:val="uk-UA"/>
        </w:rPr>
      </w:pPr>
    </w:p>
    <w:p w14:paraId="1086630C" w14:textId="77777777" w:rsidR="00C166A9" w:rsidRDefault="00C166A9" w:rsidP="004A35AA">
      <w:pPr>
        <w:jc w:val="both"/>
        <w:rPr>
          <w:sz w:val="28"/>
          <w:szCs w:val="28"/>
          <w:lang w:val="uk-UA"/>
        </w:rPr>
      </w:pPr>
    </w:p>
    <w:p w14:paraId="0E926BD3" w14:textId="77777777" w:rsidR="00C166A9" w:rsidRDefault="00C166A9" w:rsidP="004A35AA">
      <w:pPr>
        <w:jc w:val="both"/>
        <w:rPr>
          <w:sz w:val="28"/>
          <w:szCs w:val="28"/>
          <w:lang w:val="uk-UA"/>
        </w:rPr>
      </w:pPr>
    </w:p>
    <w:p w14:paraId="223F346D" w14:textId="77777777" w:rsidR="00C166A9" w:rsidRDefault="00C166A9" w:rsidP="004A35AA">
      <w:pPr>
        <w:jc w:val="both"/>
        <w:rPr>
          <w:sz w:val="28"/>
          <w:szCs w:val="28"/>
          <w:lang w:val="uk-UA"/>
        </w:rPr>
      </w:pPr>
    </w:p>
    <w:p w14:paraId="2170AFFA" w14:textId="77777777" w:rsidR="00C166A9" w:rsidRDefault="00C166A9" w:rsidP="004A35AA">
      <w:pPr>
        <w:jc w:val="both"/>
        <w:rPr>
          <w:sz w:val="28"/>
          <w:szCs w:val="28"/>
          <w:lang w:val="uk-UA"/>
        </w:rPr>
      </w:pPr>
    </w:p>
    <w:p w14:paraId="7B1BC23D" w14:textId="77777777" w:rsidR="00C166A9" w:rsidRDefault="00C166A9" w:rsidP="004A35AA">
      <w:pPr>
        <w:jc w:val="both"/>
        <w:rPr>
          <w:sz w:val="40"/>
          <w:szCs w:val="40"/>
          <w:lang w:val="uk-UA"/>
        </w:rPr>
      </w:pPr>
    </w:p>
    <w:p w14:paraId="72F795BE" w14:textId="77777777" w:rsidR="00C166A9" w:rsidRDefault="00C166A9" w:rsidP="004A35AA">
      <w:pPr>
        <w:jc w:val="center"/>
        <w:rPr>
          <w:lang w:val="uk-UA"/>
        </w:rPr>
      </w:pPr>
      <w:r>
        <w:rPr>
          <w:b/>
          <w:sz w:val="40"/>
          <w:szCs w:val="40"/>
          <w:lang w:val="uk-UA"/>
        </w:rPr>
        <w:t xml:space="preserve">СТАТУТ </w:t>
      </w:r>
    </w:p>
    <w:p w14:paraId="1F389655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КОМУНАЛЬНОГО ЗАКЛАДУ </w:t>
      </w:r>
    </w:p>
    <w:p w14:paraId="58EBFB8A" w14:textId="77777777" w:rsidR="00C166A9" w:rsidRDefault="00C166A9" w:rsidP="004A35AA">
      <w:pPr>
        <w:jc w:val="center"/>
        <w:rPr>
          <w:lang w:val="uk-UA"/>
        </w:rPr>
      </w:pPr>
      <w:r>
        <w:rPr>
          <w:b/>
          <w:sz w:val="40"/>
          <w:szCs w:val="40"/>
          <w:lang w:val="uk-UA"/>
        </w:rPr>
        <w:t>БРОВАРСЬКОЇ МІСЬКОЇ РАДИ                   КИЇВСЬКОЇ ОБЛАСТІ</w:t>
      </w:r>
    </w:p>
    <w:p w14:paraId="701DD3F7" w14:textId="77777777" w:rsidR="00C166A9" w:rsidRPr="00B81AB2" w:rsidRDefault="00C166A9" w:rsidP="004A35AA">
      <w:pPr>
        <w:jc w:val="center"/>
        <w:rPr>
          <w:lang w:val="uk-UA"/>
        </w:rPr>
      </w:pPr>
      <w:r>
        <w:rPr>
          <w:b/>
          <w:sz w:val="40"/>
          <w:szCs w:val="40"/>
          <w:lang w:val="uk-UA"/>
        </w:rPr>
        <w:t>«ДИТЯЧО-ЮНАЦЬКА</w:t>
      </w:r>
    </w:p>
    <w:p w14:paraId="4359AE14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СПОРТИВНА ШКОЛА  З УШУ ТА ЄДИНОБОРСТВ»</w:t>
      </w:r>
    </w:p>
    <w:p w14:paraId="62781F23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354F74CE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4440DCAD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075EAA86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55C089B4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566FB2FA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163212F0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1A0D4D2B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0B562525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02DBAA9A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402C853A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06FFCD28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1E6E1BCD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012D37A8" w14:textId="77777777" w:rsidR="00C166A9" w:rsidRDefault="00C166A9" w:rsidP="004A35AA">
      <w:pPr>
        <w:jc w:val="center"/>
        <w:rPr>
          <w:b/>
          <w:sz w:val="40"/>
          <w:szCs w:val="40"/>
          <w:lang w:val="uk-UA"/>
        </w:rPr>
      </w:pPr>
    </w:p>
    <w:p w14:paraId="3EBCD3A4" w14:textId="77777777" w:rsidR="00C166A9" w:rsidRDefault="00C166A9" w:rsidP="004A35AA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Бровари </w:t>
      </w:r>
    </w:p>
    <w:p w14:paraId="6D10097A" w14:textId="77777777" w:rsidR="00C166A9" w:rsidRDefault="00C166A9" w:rsidP="004A35AA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2018 рік</w:t>
      </w:r>
    </w:p>
    <w:p w14:paraId="1B487CE4" w14:textId="77777777" w:rsidR="00C166A9" w:rsidRDefault="00C166A9" w:rsidP="004A35AA">
      <w:pPr>
        <w:pageBreakBefore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>І. Загальні положення</w:t>
      </w:r>
    </w:p>
    <w:p w14:paraId="46EBFC23" w14:textId="77777777" w:rsidR="00C166A9" w:rsidRDefault="00C166A9" w:rsidP="004A35AA">
      <w:pPr>
        <w:rPr>
          <w:b/>
          <w:sz w:val="28"/>
          <w:szCs w:val="28"/>
          <w:lang w:val="uk-UA"/>
        </w:rPr>
      </w:pPr>
    </w:p>
    <w:p w14:paraId="6634A53A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1.1. Комунальний заклад Броварської міської ради Київської області “Дитячо-юнацька спортивна школа з </w:t>
      </w:r>
      <w:proofErr w:type="spellStart"/>
      <w:r>
        <w:rPr>
          <w:sz w:val="28"/>
          <w:szCs w:val="28"/>
          <w:lang w:val="uk-UA"/>
        </w:rPr>
        <w:t>ушу</w:t>
      </w:r>
      <w:proofErr w:type="spellEnd"/>
      <w:r>
        <w:rPr>
          <w:sz w:val="28"/>
          <w:szCs w:val="28"/>
          <w:lang w:val="uk-UA"/>
        </w:rPr>
        <w:t xml:space="preserve"> та єдиноборств ” (далі ДЮСШ) є – позашкільним навчальним закладом спортивного профілю, який забезпечує розвиток здібностей вихованців у вибраних видах  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з видів спорту, що розвиваються в закладі до складу збірних команд міста, області та спортивного резерву для збірних команд України.</w:t>
      </w:r>
    </w:p>
    <w:p w14:paraId="0CB38C19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1.2. Засновником (власником) ДЮСШ  є Броварська міська рада Київської області (далі – засновник), а функції оперативного управління закладом, координації та контролю за його діяльністю здійснює відділ фізичної культури і спорту Броварської міської ради. </w:t>
      </w:r>
    </w:p>
    <w:p w14:paraId="5F124F61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1.3. ДЮСШ  у своїй діяльності керується Конституцією та законами України, актами Президента України і Кабінету Міністрів України, наказами </w:t>
      </w:r>
      <w:proofErr w:type="spellStart"/>
      <w:r>
        <w:rPr>
          <w:sz w:val="28"/>
          <w:szCs w:val="28"/>
          <w:lang w:val="uk-UA"/>
        </w:rPr>
        <w:t>Мінмолодьспорту</w:t>
      </w:r>
      <w:proofErr w:type="spellEnd"/>
      <w:r>
        <w:rPr>
          <w:sz w:val="28"/>
          <w:szCs w:val="28"/>
          <w:lang w:val="uk-UA"/>
        </w:rPr>
        <w:t xml:space="preserve">, Міністерства освіти і науки України, інших центральних органів виконавчої влади, рішеннями органів місцевого самоврядування  та цим статутом. </w:t>
      </w:r>
    </w:p>
    <w:p w14:paraId="5C7C3432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1.4. ДЮСШ  є юридичною особою, має особові та реєстраційні рахунки, гербову печатку, штамп зі своїм найменуванням та є неприбутковим закладом.</w:t>
      </w:r>
    </w:p>
    <w:p w14:paraId="23EB5AF3" w14:textId="77777777" w:rsidR="00C166A9" w:rsidRDefault="00C166A9" w:rsidP="004A35AA">
      <w:pPr>
        <w:pStyle w:val="1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1.5. </w:t>
      </w:r>
      <w:r>
        <w:rPr>
          <w:rFonts w:ascii="Times New Roman" w:hAnsi="Times New Roman"/>
          <w:bCs/>
          <w:sz w:val="28"/>
          <w:szCs w:val="28"/>
          <w:lang w:eastAsia="uk-UA"/>
        </w:rPr>
        <w:t>Повне найменування:</w:t>
      </w:r>
    </w:p>
    <w:p w14:paraId="170CEEA0" w14:textId="77777777" w:rsidR="00C166A9" w:rsidRDefault="00C166A9" w:rsidP="004A35AA">
      <w:pPr>
        <w:pStyle w:val="1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країнською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мовою</w:t>
      </w:r>
      <w:r>
        <w:rPr>
          <w:rFonts w:ascii="Times New Roman" w:hAnsi="Times New Roman"/>
          <w:bCs/>
          <w:sz w:val="28"/>
          <w:szCs w:val="28"/>
          <w:lang w:eastAsia="uk-UA"/>
        </w:rPr>
        <w:t>:</w:t>
      </w:r>
      <w:r>
        <w:rPr>
          <w:rFonts w:ascii="Times New Roman" w:hAnsi="Times New Roman"/>
          <w:sz w:val="28"/>
          <w:szCs w:val="28"/>
        </w:rPr>
        <w:t>Комунальний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 Броварської міської ради Київської області “Дитячо-юнацька спортивна школа з УШУ та єдиноборств ”</w:t>
      </w:r>
      <w:r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662B3B80" w14:textId="77777777" w:rsidR="00C166A9" w:rsidRDefault="00C166A9" w:rsidP="004A35AA">
      <w:pPr>
        <w:pStyle w:val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 англійською мовою: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Communal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enterprise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of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the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Brovarsky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city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council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of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Kyiv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region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"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Children's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and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Youth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Sports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School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for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Martial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Arts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"</w:t>
      </w:r>
    </w:p>
    <w:p w14:paraId="2396935D" w14:textId="77777777" w:rsidR="00C166A9" w:rsidRDefault="00C166A9" w:rsidP="004A35AA">
      <w:pPr>
        <w:pStyle w:val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1.6.   </w:t>
      </w:r>
      <w:r>
        <w:rPr>
          <w:rFonts w:ascii="Times New Roman" w:hAnsi="Times New Roman"/>
          <w:bCs/>
          <w:sz w:val="28"/>
          <w:szCs w:val="28"/>
          <w:lang w:eastAsia="uk-UA"/>
        </w:rPr>
        <w:t>Скорочене найменування:</w:t>
      </w:r>
    </w:p>
    <w:p w14:paraId="62A025E8" w14:textId="77777777" w:rsidR="00C166A9" w:rsidRDefault="00C166A9" w:rsidP="004A35AA">
      <w:pPr>
        <w:pStyle w:val="1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українською мовою: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КЗБМРКО "ДЮСШ </w:t>
      </w:r>
      <w:r>
        <w:rPr>
          <w:rFonts w:ascii="Times New Roman" w:hAnsi="Times New Roman"/>
          <w:sz w:val="28"/>
          <w:szCs w:val="28"/>
        </w:rPr>
        <w:t>з УШУ та єдиноборств»</w:t>
      </w:r>
      <w:r>
        <w:rPr>
          <w:rFonts w:ascii="Times New Roman" w:hAnsi="Times New Roman"/>
          <w:bCs/>
          <w:sz w:val="28"/>
          <w:szCs w:val="28"/>
          <w:lang w:eastAsia="uk-UA"/>
        </w:rPr>
        <w:t>".</w:t>
      </w:r>
    </w:p>
    <w:p w14:paraId="34DB2E4B" w14:textId="77777777" w:rsidR="00C166A9" w:rsidRPr="0019318D" w:rsidRDefault="00C166A9" w:rsidP="004A35AA">
      <w:pPr>
        <w:pStyle w:val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- а</w:t>
      </w:r>
      <w:r>
        <w:rPr>
          <w:rFonts w:ascii="Times New Roman" w:hAnsi="Times New Roman"/>
          <w:sz w:val="28"/>
          <w:szCs w:val="28"/>
          <w:lang w:eastAsia="uk-UA"/>
        </w:rPr>
        <w:t xml:space="preserve">нглійською мовою: </w:t>
      </w:r>
      <w:r>
        <w:rPr>
          <w:rFonts w:ascii="Times New Roman" w:hAnsi="Times New Roman"/>
          <w:sz w:val="28"/>
          <w:szCs w:val="28"/>
          <w:lang w:val="en-US" w:eastAsia="uk-UA"/>
        </w:rPr>
        <w:t>CEBCCKR</w:t>
      </w:r>
      <w:r>
        <w:rPr>
          <w:rFonts w:ascii="Times New Roman" w:hAnsi="Times New Roman"/>
          <w:sz w:val="28"/>
          <w:szCs w:val="28"/>
          <w:lang w:eastAsia="uk-UA"/>
        </w:rPr>
        <w:t xml:space="preserve">  "</w:t>
      </w:r>
      <w:r>
        <w:rPr>
          <w:rStyle w:val="hps"/>
          <w:rFonts w:cs="Times New Roman"/>
          <w:sz w:val="28"/>
          <w:szCs w:val="28"/>
          <w:lang w:val="en-US"/>
        </w:rPr>
        <w:t>CYSS</w:t>
      </w:r>
      <w:r>
        <w:rPr>
          <w:rStyle w:val="hps"/>
          <w:rFonts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for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Martial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Arts</w:t>
      </w:r>
      <w:proofErr w:type="spellEnd"/>
      <w:r>
        <w:rPr>
          <w:rStyle w:val="hps"/>
          <w:rFonts w:cs="Times New Roman"/>
          <w:sz w:val="28"/>
          <w:szCs w:val="28"/>
        </w:rPr>
        <w:t>»"</w:t>
      </w:r>
      <w:r w:rsidRPr="0019318D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578BB422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Адреса ДЮСШ: 07400, Київська область, м. Бровари, вул. Броварської                     Сотні 9А.</w:t>
      </w:r>
    </w:p>
    <w:p w14:paraId="258A61BB" w14:textId="77777777" w:rsidR="00C166A9" w:rsidRDefault="00C166A9" w:rsidP="004A35AA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ІІ. Організаційно-правові засади  </w:t>
      </w:r>
    </w:p>
    <w:p w14:paraId="48D4138E" w14:textId="77777777" w:rsidR="00C166A9" w:rsidRDefault="00C166A9" w:rsidP="004A35AA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діяльності ДЮСШ з </w:t>
      </w:r>
      <w:proofErr w:type="spellStart"/>
      <w:r>
        <w:rPr>
          <w:b/>
          <w:sz w:val="28"/>
          <w:szCs w:val="28"/>
          <w:lang w:val="uk-UA"/>
        </w:rPr>
        <w:t>ушу</w:t>
      </w:r>
      <w:proofErr w:type="spellEnd"/>
      <w:r>
        <w:rPr>
          <w:b/>
          <w:sz w:val="28"/>
          <w:szCs w:val="28"/>
          <w:lang w:val="uk-UA"/>
        </w:rPr>
        <w:t xml:space="preserve"> та єдиноборств </w:t>
      </w:r>
    </w:p>
    <w:p w14:paraId="0AFF1983" w14:textId="77777777" w:rsidR="00C166A9" w:rsidRDefault="00C166A9" w:rsidP="004A35AA">
      <w:pPr>
        <w:jc w:val="center"/>
        <w:rPr>
          <w:sz w:val="28"/>
          <w:szCs w:val="28"/>
          <w:lang w:val="uk-UA"/>
        </w:rPr>
      </w:pPr>
    </w:p>
    <w:p w14:paraId="778271C8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2.1. ДЮСШ є дитячо-юнацьким позашкільним спортивним закладом з </w:t>
      </w:r>
      <w:proofErr w:type="spellStart"/>
      <w:r>
        <w:rPr>
          <w:sz w:val="28"/>
          <w:szCs w:val="28"/>
          <w:lang w:val="uk-UA"/>
        </w:rPr>
        <w:t>ушу</w:t>
      </w:r>
      <w:proofErr w:type="spellEnd"/>
      <w:r>
        <w:rPr>
          <w:sz w:val="28"/>
          <w:szCs w:val="28"/>
          <w:lang w:val="uk-UA"/>
        </w:rPr>
        <w:t xml:space="preserve"> та єдиноборств.</w:t>
      </w:r>
    </w:p>
    <w:p w14:paraId="6253F286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2.2. Відкриття (закриття) відділень з інших видів спорту здійснюється за рішенням засновника (власника) спортивної школи, погодженим із структурним підрозділом з фізичної культури і спорту органу місцевого самоврядування.</w:t>
      </w:r>
    </w:p>
    <w:p w14:paraId="498BFC09" w14:textId="77777777" w:rsidR="00C166A9" w:rsidRDefault="00C166A9" w:rsidP="004A35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2.3. Діяльність ДЮСШ  направлена на гармонійний розвиток особистості, фізичну підготовку, зміцнення здоров'я відвідувачів, досягнення вихованцями високих спортивних результатів на різного рівня змаганнях, підготовку </w:t>
      </w:r>
      <w:r>
        <w:rPr>
          <w:sz w:val="28"/>
          <w:szCs w:val="28"/>
          <w:lang w:val="uk-UA"/>
        </w:rPr>
        <w:lastRenderedPageBreak/>
        <w:t xml:space="preserve">спортивного резерву до складу збірних команд міста, області та України з метою їх участі у відповідальних змаганнях. </w:t>
      </w:r>
    </w:p>
    <w:p w14:paraId="1A50BAB1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sz w:val="28"/>
          <w:szCs w:val="28"/>
          <w:lang w:val="uk-UA"/>
        </w:rPr>
        <w:t>2.4. </w:t>
      </w:r>
      <w:r>
        <w:rPr>
          <w:color w:val="000000"/>
          <w:sz w:val="28"/>
          <w:szCs w:val="28"/>
          <w:lang w:val="uk-UA"/>
        </w:rPr>
        <w:t>Відділення з виду спорту спортивної школи може включати такі групи:</w:t>
      </w:r>
    </w:p>
    <w:p w14:paraId="2616CE7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0" w:name="n285"/>
      <w:bookmarkEnd w:id="0"/>
      <w:r>
        <w:rPr>
          <w:color w:val="000000"/>
          <w:sz w:val="28"/>
          <w:szCs w:val="28"/>
          <w:lang w:val="uk-UA"/>
        </w:rPr>
        <w:tab/>
        <w:t>- 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14:paraId="53FBDE4F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1" w:name="n286"/>
      <w:bookmarkEnd w:id="1"/>
      <w:r>
        <w:rPr>
          <w:color w:val="000000"/>
          <w:sz w:val="28"/>
          <w:szCs w:val="28"/>
          <w:lang w:val="uk-UA"/>
        </w:rPr>
        <w:tab/>
        <w:t>- 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 – третього років навчання та спеціалізованої базової підготовки протягом четвертого –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14:paraId="008C5B30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2" w:name="n287"/>
      <w:bookmarkEnd w:id="2"/>
      <w:r>
        <w:rPr>
          <w:color w:val="000000"/>
          <w:sz w:val="28"/>
          <w:szCs w:val="28"/>
          <w:lang w:val="uk-UA"/>
        </w:rPr>
        <w:tab/>
        <w:t>- 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14:paraId="2392F5CA" w14:textId="77777777" w:rsidR="00C166A9" w:rsidRDefault="00C166A9" w:rsidP="004A35AA">
      <w:pPr>
        <w:jc w:val="both"/>
      </w:pPr>
      <w:bookmarkStart w:id="3" w:name="n288"/>
      <w:bookmarkEnd w:id="3"/>
      <w:r>
        <w:rPr>
          <w:color w:val="000000"/>
          <w:sz w:val="28"/>
          <w:szCs w:val="28"/>
          <w:lang w:val="uk-UA"/>
        </w:rPr>
        <w:tab/>
        <w:t>- 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14:paraId="57EC0672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2.5. Навчально-тренувальна та спортивна робота в ДЮСШ проводиться за навчальними програмами з видів спорту, що затверджуються </w:t>
      </w:r>
      <w:proofErr w:type="spellStart"/>
      <w:r>
        <w:rPr>
          <w:sz w:val="28"/>
          <w:szCs w:val="28"/>
          <w:lang w:val="uk-UA"/>
        </w:rPr>
        <w:t>Мінмолодьспортом</w:t>
      </w:r>
      <w:proofErr w:type="spellEnd"/>
      <w:r>
        <w:rPr>
          <w:sz w:val="28"/>
          <w:szCs w:val="28"/>
          <w:lang w:val="uk-UA"/>
        </w:rPr>
        <w:t>. 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медико-відновні заходи, навчально-тренувальні збори, практика суддівства спортивних змагань.</w:t>
      </w:r>
    </w:p>
    <w:p w14:paraId="14C0345F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Основною формою спортивної роботи є участь вихованців у спортивних змаганнях різного рівня. </w:t>
      </w:r>
    </w:p>
    <w:p w14:paraId="2CA5E05A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2.6. Режим щоденної роботи ДЮСШ 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колективом. </w:t>
      </w:r>
    </w:p>
    <w:p w14:paraId="729CAD3E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2.7. Норми наповнюваності груп відділень з видів спорту і тижневий режим навчально-тренувальної роботи ДЮСШ встановлюється відповідно до затвердженої навчальної програми з обраного виду спорту. </w:t>
      </w:r>
    </w:p>
    <w:p w14:paraId="7FAF0779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2.8. Навчальний рік в ДЮСШ  починається з 1 вересня. Річний навчальний план для кожного відділення розраховується на 52 тижні. Для груп початкової та базової підготовки передбачається проведення протягом 6 тижнів навчально-тренувальних занять в умовах спортивно-оздоровчого табору. </w:t>
      </w:r>
    </w:p>
    <w:p w14:paraId="78BEB925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2.9. До ДЮСШ приймаються всі особи, що бажають займатися фізичною культурою та спортом, які виконали нормативи з фізичної підготовленості, встановлені навчальними програмами з видів спорту та не мають медичних протипоказань. </w:t>
      </w:r>
    </w:p>
    <w:p w14:paraId="47D1BAF3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Зарахування до ДЮСШ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14:paraId="53FDD584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proofErr w:type="spellStart"/>
      <w:r>
        <w:rPr>
          <w:sz w:val="28"/>
          <w:szCs w:val="28"/>
          <w:lang w:val="uk-UA"/>
        </w:rPr>
        <w:t>Мінмолодьспортом</w:t>
      </w:r>
      <w:proofErr w:type="spellEnd"/>
      <w:r>
        <w:rPr>
          <w:sz w:val="28"/>
          <w:szCs w:val="28"/>
          <w:lang w:val="uk-UA"/>
        </w:rPr>
        <w:t xml:space="preserve"> за погодження з МОЗ та відповідно до затвердженої навчальної програми з обраного виду спорту. </w:t>
      </w:r>
    </w:p>
    <w:p w14:paraId="4BF50F9B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ab/>
      </w:r>
      <w:bookmarkStart w:id="4" w:name="n62"/>
      <w:bookmarkStart w:id="5" w:name="n61"/>
      <w:bookmarkStart w:id="6" w:name="n299"/>
      <w:bookmarkEnd w:id="4"/>
      <w:bookmarkEnd w:id="5"/>
      <w:bookmarkEnd w:id="6"/>
      <w:r>
        <w:rPr>
          <w:color w:val="000000"/>
          <w:sz w:val="28"/>
          <w:szCs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</w:t>
      </w:r>
      <w:r>
        <w:rPr>
          <w:sz w:val="28"/>
          <w:szCs w:val="28"/>
          <w:lang w:val="uk-UA"/>
        </w:rPr>
        <w:t>.</w:t>
      </w:r>
    </w:p>
    <w:p w14:paraId="1364814E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Вихованці, які досягли 18 років залишаються у спортивній школі у групах базової підготовки 4-го і 5-го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зі структурним підрозділом з питань фізичної культури та спорту обласної державної адміністрації. Вихованці можуть перебувати у спортивній школі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 </w:t>
      </w:r>
    </w:p>
    <w:p w14:paraId="11C15891" w14:textId="77777777" w:rsidR="00C166A9" w:rsidRDefault="00C166A9" w:rsidP="004A35AA">
      <w:pPr>
        <w:ind w:firstLine="660"/>
        <w:jc w:val="both"/>
      </w:pPr>
      <w:r>
        <w:rPr>
          <w:sz w:val="28"/>
          <w:szCs w:val="28"/>
          <w:lang w:val="uk-UA"/>
        </w:rPr>
        <w:t>2.10. Вихованці ДЮСШ,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які беруть участь у Чемпіонатах України не включаються до кількісного складу груп спортивної школи, але можуть брати участь у спортивних змаганнях у складі команд ДЮСШ  протягом двох років з часу їх направлення за рахунок коштів спортивної школи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14:paraId="416F743D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Для 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</w:t>
      </w:r>
      <w:r>
        <w:rPr>
          <w:sz w:val="28"/>
          <w:szCs w:val="28"/>
          <w:lang w:val="uk-UA"/>
        </w:rPr>
        <w:lastRenderedPageBreak/>
        <w:t xml:space="preserve">виконують обсяг навантажень, передбачений навчальними програмами з видів спорту для відповідного етапу підготовки з дотриманням при цьому тижневого режиму навчально-тренувальної роботи та вимог до наповнюваності груп. </w:t>
      </w:r>
    </w:p>
    <w:p w14:paraId="6BCB1F86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2.11. У разі потреби ДЮСШ  проводить роботу щодо відкриття у   загальноосвітніх школах, гімназіях, ліцеях та інших навчальних закладах спеціалізованих класів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 </w:t>
      </w:r>
    </w:p>
    <w:p w14:paraId="6A854FF0" w14:textId="77777777" w:rsidR="00C166A9" w:rsidRDefault="00C166A9" w:rsidP="004A35AA">
      <w:pPr>
        <w:jc w:val="both"/>
      </w:pPr>
      <w:r>
        <w:rPr>
          <w:sz w:val="28"/>
          <w:szCs w:val="28"/>
          <w:lang w:val="uk-UA"/>
        </w:rPr>
        <w:tab/>
        <w:t xml:space="preserve">2.12. 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14:paraId="1758988F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2.13. ДЮСШ 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спортивною екіпіровкою та інвентарем відповідно до порядку та норм затверджених </w:t>
      </w:r>
      <w:proofErr w:type="spellStart"/>
      <w:r>
        <w:rPr>
          <w:sz w:val="28"/>
          <w:szCs w:val="28"/>
          <w:lang w:val="uk-UA"/>
        </w:rPr>
        <w:t>Мінмолодьспортом</w:t>
      </w:r>
      <w:proofErr w:type="spellEnd"/>
      <w:r>
        <w:rPr>
          <w:sz w:val="28"/>
          <w:szCs w:val="28"/>
          <w:lang w:val="uk-UA"/>
        </w:rPr>
        <w:t xml:space="preserve"> та інших нормативних актів.</w:t>
      </w:r>
    </w:p>
    <w:p w14:paraId="3CE16EC8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2.14. Тривалість навчально-тренувальних зборів становить у групах базової підготовки не більше як 100 днів, у групах спеціалізованої підготовки не більше як 150 днів на рік. </w:t>
      </w:r>
      <w:r>
        <w:rPr>
          <w:color w:val="000000"/>
          <w:sz w:val="28"/>
          <w:szCs w:val="28"/>
          <w:lang w:val="uk-UA"/>
        </w:rPr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</w:t>
      </w:r>
      <w:proofErr w:type="spellStart"/>
      <w:r>
        <w:rPr>
          <w:color w:val="000000"/>
          <w:sz w:val="28"/>
          <w:szCs w:val="28"/>
          <w:lang w:val="uk-UA"/>
        </w:rPr>
        <w:t>Мінмолодьспорту</w:t>
      </w:r>
      <w:proofErr w:type="spellEnd"/>
      <w:r>
        <w:rPr>
          <w:color w:val="000000"/>
          <w:sz w:val="28"/>
          <w:szCs w:val="28"/>
          <w:lang w:val="uk-UA"/>
        </w:rPr>
        <w:t>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14:paraId="2F63B76A" w14:textId="77777777" w:rsidR="00C166A9" w:rsidRDefault="00C166A9" w:rsidP="004A35A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2.15. ДЮСШ  відповідно до затвердженого календарного плану може проводити </w:t>
      </w:r>
      <w:proofErr w:type="spellStart"/>
      <w:r>
        <w:rPr>
          <w:sz w:val="28"/>
          <w:szCs w:val="28"/>
          <w:lang w:val="uk-UA"/>
        </w:rPr>
        <w:t>внутрішньошкільні</w:t>
      </w:r>
      <w:proofErr w:type="spellEnd"/>
      <w:r>
        <w:rPr>
          <w:sz w:val="28"/>
          <w:szCs w:val="28"/>
          <w:lang w:val="uk-UA"/>
        </w:rPr>
        <w:t xml:space="preserve"> і відкриті першості, матчеві зустрічі, турніри та інші змагання.</w:t>
      </w:r>
    </w:p>
    <w:p w14:paraId="1F801F4C" w14:textId="77777777" w:rsidR="00C166A9" w:rsidRDefault="00C166A9" w:rsidP="004A35AA">
      <w:pPr>
        <w:jc w:val="both"/>
        <w:rPr>
          <w:sz w:val="28"/>
          <w:szCs w:val="28"/>
          <w:lang w:val="uk-UA"/>
        </w:rPr>
      </w:pPr>
    </w:p>
    <w:p w14:paraId="113D6C85" w14:textId="77777777" w:rsidR="00C166A9" w:rsidRDefault="00C166A9" w:rsidP="004A35AA">
      <w:pPr>
        <w:spacing w:line="300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Учасники навчально-тренувальної  та спортивної роботи</w:t>
      </w:r>
    </w:p>
    <w:p w14:paraId="7C78EFD9" w14:textId="77777777" w:rsidR="00C166A9" w:rsidRDefault="00C166A9" w:rsidP="004A35AA">
      <w:pPr>
        <w:spacing w:line="300" w:lineRule="atLeast"/>
        <w:jc w:val="center"/>
      </w:pPr>
    </w:p>
    <w:p w14:paraId="46964740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3.1. Учасниками навчально-тренувальної та спортивної роботи у                ДЮСШ  є:</w:t>
      </w:r>
    </w:p>
    <w:p w14:paraId="0E383FFD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 вихованці;</w:t>
      </w:r>
    </w:p>
    <w:p w14:paraId="1EFB894E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 тренери-викладачі, медичні працівники та інші фахівці;</w:t>
      </w:r>
    </w:p>
    <w:p w14:paraId="32CF383F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 батьки та особи, що їх замінюють;</w:t>
      </w:r>
    </w:p>
    <w:p w14:paraId="52ADAA98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 директор та його заступники.</w:t>
      </w:r>
    </w:p>
    <w:p w14:paraId="6B765DA9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3.2. Вихованці ДЮСШ  мають право на:</w:t>
      </w:r>
    </w:p>
    <w:p w14:paraId="36F4116F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- здобуття позашкільної освіти спортивного профілю, одержання свідоцтва про закінчення спортивної школи та оригіналу особистої картки спортсмена, форми яких затверджуються </w:t>
      </w:r>
      <w:proofErr w:type="spellStart"/>
      <w:r>
        <w:rPr>
          <w:color w:val="000000"/>
          <w:sz w:val="28"/>
          <w:szCs w:val="28"/>
          <w:lang w:val="uk-UA"/>
        </w:rPr>
        <w:t>Мінмолодьспортом</w:t>
      </w:r>
      <w:proofErr w:type="spellEnd"/>
      <w:r>
        <w:rPr>
          <w:color w:val="000000"/>
          <w:sz w:val="28"/>
          <w:szCs w:val="28"/>
          <w:lang w:val="uk-UA"/>
        </w:rPr>
        <w:t xml:space="preserve"> та МОН;</w:t>
      </w:r>
    </w:p>
    <w:p w14:paraId="4C4D9EAC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lastRenderedPageBreak/>
        <w:tab/>
        <w:t>- добровільний вибір виду спорту;</w:t>
      </w:r>
    </w:p>
    <w:p w14:paraId="58CD1409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проходження підготовки відповідно до навчальних програм з видів спорту під керівництвом тренера-викладача;</w:t>
      </w:r>
    </w:p>
    <w:p w14:paraId="4E867828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користування матеріально-технічною, спортивною базою, інвентарем та обладнанням спортивної школи, одержання в установленому порядку спортивного інвентарю індивідуального призначення;</w:t>
      </w:r>
    </w:p>
    <w:p w14:paraId="17BC7D09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забезпечення в установленому порядку спортивним одягом та спортивним взуттям, а також харчуванням, проїздом до місця проведення змагань, навчально-тренувальних зборів і назад, виходячи з фінансових можливостей школи;</w:t>
      </w:r>
    </w:p>
    <w:p w14:paraId="35158854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медичне та фармакологічне обслуговування, виходячи з фінансових можливостей спортивної школи,  медичне страхування;</w:t>
      </w:r>
    </w:p>
    <w:p w14:paraId="161BD1FD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одержання нагород, цінних подарунків, призів, премій, грамот, дипломів та інші види заохочення за досягнуті спортивні успіхи;</w:t>
      </w:r>
    </w:p>
    <w:p w14:paraId="445397B9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- захист від будь-яких форм експлуатації, психічного і фізичного насильства від дій працівників школи, які порушують їх права, принижують честь і гідність.</w:t>
      </w:r>
    </w:p>
    <w:p w14:paraId="55F0729E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3.3. Вихованці ДЮСШ  зобов’язані:</w:t>
      </w:r>
    </w:p>
    <w:p w14:paraId="0469EC25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- поєднувати заняття у спортивній школі з навчанням у загальноосвітньому закладі та інших навчальних закладах;</w:t>
      </w:r>
    </w:p>
    <w:p w14:paraId="6E950BA0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виконувати навчальні програми з метою досягнення запланованих спортивних результатів;</w:t>
      </w:r>
    </w:p>
    <w:p w14:paraId="66EBDE34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підвищувати свою спортивну майстерність та загальний культурний рівень;</w:t>
      </w:r>
    </w:p>
    <w:p w14:paraId="01B84C15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додержуватись здорового способу життя, норм морально-етичної поведінки, установленого спортивного режиму та правил особистої гігієни;</w:t>
      </w:r>
    </w:p>
    <w:p w14:paraId="164B7748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брати участь у змаганнях та навчально-тренувальних зборах, передбачених індивідуальними і календарними планами;</w:t>
      </w:r>
    </w:p>
    <w:p w14:paraId="682BBABB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додержуватись вимог медичного контролю та проходити двічі на рік диспансерне обстеження, починаючи з навчання в групах базової підготовки;</w:t>
      </w:r>
    </w:p>
    <w:p w14:paraId="70A783E7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виконувати положення антидопінгового законодавства;</w:t>
      </w:r>
    </w:p>
    <w:p w14:paraId="657C2B4D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берегти державне, громадське і особисте майно;</w:t>
      </w:r>
    </w:p>
    <w:p w14:paraId="679628E0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додержуватися вимог статуту та правил поведінки вихованця спортивної школи.</w:t>
      </w:r>
    </w:p>
    <w:p w14:paraId="06AAF58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3.4. На посаду інструктора-методиста призначається фахівець, який має вищу освіту </w:t>
      </w:r>
      <w:r>
        <w:rPr>
          <w:color w:val="000000"/>
          <w:sz w:val="28"/>
          <w:szCs w:val="28"/>
          <w:lang w:val="uk-UA" w:eastAsia="ru-RU"/>
        </w:rPr>
        <w:t>з фізичного виховання і спорту освітньо-кваліфікаційного рівня "бакалавр", "спеціаліст" чи "магістр".</w:t>
      </w:r>
    </w:p>
    <w:p w14:paraId="679A72A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Інструктор-методист спортивної школи:</w:t>
      </w:r>
    </w:p>
    <w:p w14:paraId="2B2CF0AB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7" w:name="n181"/>
      <w:bookmarkEnd w:id="7"/>
      <w:r>
        <w:rPr>
          <w:color w:val="000000"/>
          <w:sz w:val="28"/>
          <w:szCs w:val="28"/>
          <w:lang w:val="uk-UA"/>
        </w:rPr>
        <w:tab/>
        <w:t>- 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  <w:bookmarkStart w:id="8" w:name="n182"/>
      <w:bookmarkStart w:id="9" w:name="n316"/>
      <w:bookmarkEnd w:id="8"/>
      <w:bookmarkEnd w:id="9"/>
    </w:p>
    <w:p w14:paraId="7619A9F5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lastRenderedPageBreak/>
        <w:tab/>
        <w:t>- 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14:paraId="519A140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10" w:name="n183"/>
      <w:bookmarkStart w:id="11" w:name="n318"/>
      <w:bookmarkEnd w:id="10"/>
      <w:bookmarkEnd w:id="11"/>
      <w:r>
        <w:rPr>
          <w:color w:val="000000"/>
          <w:sz w:val="28"/>
          <w:szCs w:val="28"/>
          <w:lang w:val="uk-UA"/>
        </w:rPr>
        <w:tab/>
        <w:t>- 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14:paraId="1EFF9D2D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2" w:name="n319"/>
      <w:bookmarkEnd w:id="12"/>
      <w:r>
        <w:rPr>
          <w:color w:val="000000"/>
          <w:sz w:val="28"/>
          <w:szCs w:val="28"/>
          <w:lang w:val="uk-UA"/>
        </w:rPr>
        <w:tab/>
        <w:t xml:space="preserve">3.5. Тренером-викладачем спортивної школи може бути особа, що має високі моральні якості, вищу освіту </w:t>
      </w:r>
      <w:r>
        <w:rPr>
          <w:color w:val="000000"/>
          <w:sz w:val="28"/>
          <w:szCs w:val="28"/>
          <w:lang w:val="uk-UA" w:eastAsia="ru-RU"/>
        </w:rPr>
        <w:t>з фізичного виховання і спорту освітньо-кваліфікаційного рівня "бакалавр", "спеціаліст" чи "магістр"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4F3D7D25" w14:textId="77777777" w:rsidR="00C166A9" w:rsidRDefault="00C166A9" w:rsidP="004A35AA">
      <w:pPr>
        <w:shd w:val="clear" w:color="auto" w:fill="FFFFFF"/>
        <w:ind w:firstLine="69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>Тренери-викладачі та інші фахівці залучені до роботи в ДЮСШ, мають право на:</w:t>
      </w:r>
    </w:p>
    <w:p w14:paraId="04F6DE52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- 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та тренерської ради пропозицій щодо заохочення </w:t>
      </w:r>
      <w:proofErr w:type="spellStart"/>
      <w:r>
        <w:rPr>
          <w:color w:val="000000"/>
          <w:sz w:val="28"/>
          <w:szCs w:val="28"/>
          <w:lang w:val="uk-UA"/>
        </w:rPr>
        <w:t>вихованців,застосування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стягнень до осіб, які порушують правила внутрішнього трудового розпорядку спортивної школи та посадові інструкції;</w:t>
      </w:r>
    </w:p>
    <w:p w14:paraId="0DBB9628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підвищення кваліфікації за рахунок коштів спортивної школи та інших джерел;</w:t>
      </w:r>
    </w:p>
    <w:p w14:paraId="707C3001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- вибір науково та </w:t>
      </w:r>
      <w:proofErr w:type="spellStart"/>
      <w:r>
        <w:rPr>
          <w:color w:val="000000"/>
          <w:sz w:val="28"/>
          <w:szCs w:val="28"/>
          <w:lang w:val="uk-UA"/>
        </w:rPr>
        <w:t>методично</w:t>
      </w:r>
      <w:proofErr w:type="spellEnd"/>
      <w:r>
        <w:rPr>
          <w:color w:val="000000"/>
          <w:sz w:val="28"/>
          <w:szCs w:val="28"/>
          <w:lang w:val="uk-UA"/>
        </w:rPr>
        <w:t xml:space="preserve"> обґрунтованих форм, методів і засобів навчально-тренувальної та спортивної роботи;</w:t>
      </w:r>
    </w:p>
    <w:p w14:paraId="674A8E65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моральне та матеріальне заохочення за досягнення значних результатів у виконанні покладених на них завдань;</w:t>
      </w:r>
    </w:p>
    <w:p w14:paraId="3245B898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забезпечення у встановленому порядку спортивною формою і спортивним взуттям, індивідуальним інвентарем для проведення навчально-тренувальної та спортивної роботи;</w:t>
      </w:r>
    </w:p>
    <w:p w14:paraId="37C77B62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безпечні та нешкідливі для здоров’я умови праці.</w:t>
      </w:r>
    </w:p>
    <w:p w14:paraId="7AD5221C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3.6. Тренери-викладачі та інші фахівці, які залучені до навчально-тренувальної та спортивної роботи у спортивній школі, зобов’язані:</w:t>
      </w:r>
    </w:p>
    <w:p w14:paraId="5D8A7F43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13" w:name="n123"/>
      <w:bookmarkStart w:id="14" w:name="n309"/>
      <w:bookmarkEnd w:id="13"/>
      <w:bookmarkEnd w:id="14"/>
      <w:r>
        <w:rPr>
          <w:color w:val="000000"/>
          <w:sz w:val="28"/>
          <w:szCs w:val="28"/>
          <w:lang w:val="uk-UA"/>
        </w:rPr>
        <w:tab/>
        <w:t>- користуватися в роботі навчальними програмами з видів спорту;</w:t>
      </w:r>
    </w:p>
    <w:p w14:paraId="2541072E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15" w:name="n124"/>
      <w:bookmarkStart w:id="16" w:name="n310"/>
      <w:bookmarkEnd w:id="15"/>
      <w:bookmarkEnd w:id="16"/>
      <w:r>
        <w:rPr>
          <w:color w:val="000000"/>
          <w:sz w:val="28"/>
          <w:szCs w:val="28"/>
          <w:lang w:val="uk-UA"/>
        </w:rPr>
        <w:tab/>
        <w:t xml:space="preserve">- 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</w:t>
      </w:r>
      <w:proofErr w:type="spellStart"/>
      <w:r>
        <w:rPr>
          <w:color w:val="000000"/>
          <w:sz w:val="28"/>
          <w:szCs w:val="28"/>
          <w:lang w:val="uk-UA"/>
        </w:rPr>
        <w:t>схильностей</w:t>
      </w:r>
      <w:proofErr w:type="spellEnd"/>
      <w:r>
        <w:rPr>
          <w:color w:val="000000"/>
          <w:sz w:val="28"/>
          <w:szCs w:val="28"/>
          <w:lang w:val="uk-UA"/>
        </w:rPr>
        <w:t xml:space="preserve"> вихованців;</w:t>
      </w:r>
    </w:p>
    <w:p w14:paraId="4ABD4162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17" w:name="n125"/>
      <w:bookmarkEnd w:id="17"/>
      <w:r>
        <w:rPr>
          <w:color w:val="000000"/>
          <w:sz w:val="28"/>
          <w:szCs w:val="28"/>
          <w:lang w:val="uk-UA"/>
        </w:rPr>
        <w:tab/>
        <w:t>- сприяти розвитку фізичних якостей відповідно до задатків та запитів вихованців, а також збереженню здоров'я;</w:t>
      </w:r>
    </w:p>
    <w:p w14:paraId="598225FD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18" w:name="n126"/>
      <w:bookmarkEnd w:id="18"/>
      <w:r>
        <w:rPr>
          <w:color w:val="000000"/>
          <w:sz w:val="28"/>
          <w:szCs w:val="28"/>
          <w:lang w:val="uk-UA"/>
        </w:rPr>
        <w:tab/>
        <w:t>- 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14:paraId="70F84F7F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19" w:name="n127"/>
      <w:bookmarkStart w:id="20" w:name="n311"/>
      <w:bookmarkEnd w:id="19"/>
      <w:bookmarkEnd w:id="20"/>
      <w:r>
        <w:rPr>
          <w:color w:val="000000"/>
          <w:sz w:val="28"/>
          <w:szCs w:val="28"/>
          <w:lang w:val="uk-UA"/>
        </w:rPr>
        <w:tab/>
        <w:t>- додержуватись етики, поважати гідність вихованців, захищати їх від будь-яких форм фізичного, психічного насильства;</w:t>
      </w:r>
    </w:p>
    <w:p w14:paraId="010EAD42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1" w:name="n128"/>
      <w:bookmarkEnd w:id="21"/>
      <w:r>
        <w:rPr>
          <w:color w:val="000000"/>
          <w:sz w:val="28"/>
          <w:szCs w:val="28"/>
          <w:lang w:val="uk-UA"/>
        </w:rPr>
        <w:tab/>
        <w:t>- здійснювати контроль та нести відповідальність за додержанням норм антидопінгового законодавства;</w:t>
      </w:r>
    </w:p>
    <w:p w14:paraId="2B1962AB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2" w:name="n129"/>
      <w:bookmarkEnd w:id="22"/>
      <w:r>
        <w:rPr>
          <w:color w:val="000000"/>
          <w:sz w:val="28"/>
          <w:szCs w:val="28"/>
          <w:lang w:val="uk-UA"/>
        </w:rPr>
        <w:lastRenderedPageBreak/>
        <w:tab/>
        <w:t>- 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14:paraId="07EAFB9D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3" w:name="n130"/>
      <w:bookmarkEnd w:id="23"/>
      <w:r>
        <w:rPr>
          <w:color w:val="000000"/>
          <w:sz w:val="28"/>
          <w:szCs w:val="28"/>
          <w:lang w:val="uk-UA"/>
        </w:rPr>
        <w:tab/>
        <w:t>- постійно підвищувати свій професійний рівень знань, загальну культуру;</w:t>
      </w:r>
    </w:p>
    <w:p w14:paraId="5CC36B92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4" w:name="n131"/>
      <w:bookmarkEnd w:id="24"/>
      <w:r>
        <w:rPr>
          <w:color w:val="000000"/>
          <w:sz w:val="28"/>
          <w:szCs w:val="28"/>
          <w:lang w:val="uk-UA"/>
        </w:rPr>
        <w:tab/>
        <w:t>- вести документацію з питань виконання посадових обов'язків (журнали, плани роботи тощо);</w:t>
      </w:r>
    </w:p>
    <w:p w14:paraId="5002A4B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5" w:name="n132"/>
      <w:bookmarkEnd w:id="25"/>
      <w:r>
        <w:rPr>
          <w:color w:val="000000"/>
          <w:sz w:val="28"/>
          <w:szCs w:val="28"/>
          <w:lang w:val="uk-UA"/>
        </w:rPr>
        <w:tab/>
        <w:t>- сприяти особистим прикладом і настановами вихованню поваги до державної символіки, принципів загальнолюдської моралі;</w:t>
      </w:r>
    </w:p>
    <w:p w14:paraId="10757BB0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6" w:name="n133"/>
      <w:bookmarkEnd w:id="26"/>
      <w:r>
        <w:rPr>
          <w:color w:val="000000"/>
          <w:sz w:val="28"/>
          <w:szCs w:val="28"/>
          <w:lang w:val="uk-UA"/>
        </w:rPr>
        <w:tab/>
        <w:t>- проходити щороку в установленому порядку медичне обстеження;</w:t>
      </w:r>
    </w:p>
    <w:p w14:paraId="0616D0CE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7" w:name="n134"/>
      <w:bookmarkEnd w:id="27"/>
      <w:r>
        <w:rPr>
          <w:color w:val="000000"/>
          <w:sz w:val="28"/>
          <w:szCs w:val="28"/>
          <w:lang w:val="uk-UA"/>
        </w:rPr>
        <w:tab/>
        <w:t>- 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14:paraId="3455155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8" w:name="n135"/>
      <w:bookmarkEnd w:id="28"/>
      <w:r>
        <w:rPr>
          <w:color w:val="000000"/>
          <w:sz w:val="28"/>
          <w:szCs w:val="28"/>
          <w:lang w:val="uk-UA"/>
        </w:rPr>
        <w:tab/>
        <w:t>- брати участь у роботі тренерської ради спортивної школи;</w:t>
      </w:r>
    </w:p>
    <w:p w14:paraId="3F20DF1C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29" w:name="n136"/>
      <w:bookmarkEnd w:id="29"/>
      <w:r>
        <w:rPr>
          <w:color w:val="000000"/>
          <w:sz w:val="28"/>
          <w:szCs w:val="28"/>
          <w:lang w:val="uk-UA"/>
        </w:rPr>
        <w:tab/>
        <w:t>- 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14:paraId="6B1BFE99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Тренери-викладачі працюють відповідно до розкладу занять, затвердженого директором ДЮСШ.</w:t>
      </w:r>
    </w:p>
    <w:p w14:paraId="2C033416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3.7. Старший тренер-викладач відділення ДЮСШ  виконує обов’язки, визначені для тренерів-викладачів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груп та проведення тренерських рад відділень, організацію заходів з підвищення кваліфікації тренерів-викладачів і за результати виступу спортсменів на змаганнях. Здійснює контроль і несе відповідальність за додержання норм антидопінгового законодавства.</w:t>
      </w:r>
      <w:r>
        <w:rPr>
          <w:color w:val="000000"/>
          <w:sz w:val="28"/>
          <w:szCs w:val="28"/>
          <w:lang w:val="uk-UA"/>
        </w:rPr>
        <w:tab/>
      </w:r>
    </w:p>
    <w:p w14:paraId="11F1F741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3.8. 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14:paraId="0AA72221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30" w:name="n190"/>
      <w:bookmarkEnd w:id="30"/>
      <w:r>
        <w:rPr>
          <w:color w:val="000000"/>
          <w:sz w:val="28"/>
          <w:szCs w:val="28"/>
          <w:lang w:val="uk-UA"/>
        </w:rPr>
        <w:tab/>
        <w:t>Тренерська рада спортивної школи:</w:t>
      </w:r>
    </w:p>
    <w:p w14:paraId="48D4F13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31" w:name="n191"/>
      <w:bookmarkEnd w:id="31"/>
      <w:r>
        <w:rPr>
          <w:color w:val="000000"/>
          <w:sz w:val="28"/>
          <w:szCs w:val="28"/>
          <w:lang w:val="uk-UA"/>
        </w:rPr>
        <w:tab/>
        <w:t>- 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  <w:bookmarkStart w:id="32" w:name="n192"/>
      <w:bookmarkStart w:id="33" w:name="n320"/>
      <w:bookmarkEnd w:id="32"/>
      <w:bookmarkEnd w:id="33"/>
    </w:p>
    <w:p w14:paraId="2C37227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- розробляє пропозиції щодо поліпшення діяльності спортивної школи;</w:t>
      </w:r>
    </w:p>
    <w:p w14:paraId="5A326515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34" w:name="n193"/>
      <w:bookmarkEnd w:id="34"/>
      <w:r>
        <w:rPr>
          <w:color w:val="000000"/>
          <w:sz w:val="28"/>
          <w:szCs w:val="28"/>
          <w:lang w:val="uk-UA"/>
        </w:rPr>
        <w:tab/>
        <w:t>- 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14:paraId="5A5CAA66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35" w:name="n194"/>
      <w:bookmarkEnd w:id="35"/>
      <w:r>
        <w:rPr>
          <w:color w:val="000000"/>
          <w:sz w:val="28"/>
          <w:szCs w:val="28"/>
          <w:lang w:val="uk-UA"/>
        </w:rPr>
        <w:tab/>
        <w:t>- розробляє рекомендації з питань удосконалення навчально-тренувальної та спортивної роботи;</w:t>
      </w:r>
    </w:p>
    <w:p w14:paraId="3001E7BE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36" w:name="n195"/>
      <w:bookmarkEnd w:id="36"/>
      <w:r>
        <w:rPr>
          <w:color w:val="000000"/>
          <w:sz w:val="28"/>
          <w:szCs w:val="28"/>
          <w:lang w:val="uk-UA"/>
        </w:rPr>
        <w:tab/>
        <w:t xml:space="preserve">- вносить керівництву спортивної школи пропозиції щодо налагодження міжнародних спортивних </w:t>
      </w:r>
      <w:proofErr w:type="spellStart"/>
      <w:r>
        <w:rPr>
          <w:color w:val="000000"/>
          <w:sz w:val="28"/>
          <w:szCs w:val="28"/>
          <w:lang w:val="uk-UA"/>
        </w:rPr>
        <w:t>зв'язків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14:paraId="542431F3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37" w:name="n196"/>
      <w:bookmarkEnd w:id="37"/>
      <w:r>
        <w:rPr>
          <w:color w:val="000000"/>
          <w:sz w:val="28"/>
          <w:szCs w:val="28"/>
          <w:lang w:val="uk-UA"/>
        </w:rPr>
        <w:tab/>
        <w:t>- 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14:paraId="0B9D0D86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38" w:name="n197"/>
      <w:bookmarkEnd w:id="38"/>
      <w:r>
        <w:rPr>
          <w:color w:val="000000"/>
          <w:sz w:val="28"/>
          <w:szCs w:val="28"/>
          <w:lang w:val="uk-UA"/>
        </w:rPr>
        <w:lastRenderedPageBreak/>
        <w:tab/>
        <w:t>- розглядає інші питання, пов'язані з діяльністю спортивної школи.</w:t>
      </w:r>
    </w:p>
    <w:p w14:paraId="231C83C8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39" w:name="n198"/>
      <w:bookmarkEnd w:id="39"/>
      <w:r>
        <w:rPr>
          <w:color w:val="000000"/>
          <w:sz w:val="28"/>
          <w:szCs w:val="28"/>
          <w:lang w:val="uk-UA"/>
        </w:rPr>
        <w:tab/>
        <w:t>Засідання тренерської ради спортивної школи проводяться у разі потреби, але не рідше одного разу на два місяці.</w:t>
      </w:r>
    </w:p>
    <w:p w14:paraId="17F848AE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40" w:name="n199"/>
      <w:bookmarkEnd w:id="40"/>
      <w:r>
        <w:rPr>
          <w:color w:val="000000"/>
          <w:sz w:val="28"/>
          <w:szCs w:val="28"/>
          <w:lang w:val="uk-UA"/>
        </w:rPr>
        <w:tab/>
        <w:t>3.9. 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14:paraId="2B08F77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3.10. У спортивній школі за рішенням її загальних зборів можуть </w:t>
      </w:r>
      <w:proofErr w:type="spellStart"/>
      <w:r>
        <w:rPr>
          <w:color w:val="000000"/>
          <w:sz w:val="28"/>
          <w:szCs w:val="28"/>
          <w:lang w:val="uk-UA"/>
        </w:rPr>
        <w:t>утворюватись</w:t>
      </w:r>
      <w:proofErr w:type="spellEnd"/>
      <w:r>
        <w:rPr>
          <w:color w:val="000000"/>
          <w:sz w:val="28"/>
          <w:szCs w:val="28"/>
          <w:lang w:val="uk-UA"/>
        </w:rPr>
        <w:t xml:space="preserve"> і діяти піклувальна рада та батьківський комітет.</w:t>
      </w:r>
    </w:p>
    <w:p w14:paraId="1209F87B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 xml:space="preserve">3.11. Організація медичного супроводження підготовки вихованців спортивної школи здійснюється відповідно до спільних нормативних документів </w:t>
      </w:r>
      <w:proofErr w:type="spellStart"/>
      <w:r>
        <w:rPr>
          <w:color w:val="000000"/>
          <w:sz w:val="28"/>
          <w:szCs w:val="28"/>
          <w:lang w:val="uk-UA"/>
        </w:rPr>
        <w:t>Мінмолодьспорту</w:t>
      </w:r>
      <w:proofErr w:type="spellEnd"/>
      <w:r>
        <w:rPr>
          <w:color w:val="000000"/>
          <w:sz w:val="28"/>
          <w:szCs w:val="28"/>
          <w:lang w:val="uk-UA"/>
        </w:rPr>
        <w:t xml:space="preserve"> і МОЗ.</w:t>
      </w:r>
    </w:p>
    <w:p w14:paraId="238E4A45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41" w:name="n75"/>
      <w:bookmarkEnd w:id="41"/>
      <w:r>
        <w:rPr>
          <w:color w:val="000000"/>
          <w:sz w:val="28"/>
          <w:szCs w:val="28"/>
          <w:lang w:val="uk-UA"/>
        </w:rPr>
        <w:tab/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14:paraId="24C40CC3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42" w:name="n76"/>
      <w:bookmarkStart w:id="43" w:name="n302"/>
      <w:bookmarkEnd w:id="42"/>
      <w:bookmarkEnd w:id="43"/>
      <w:r>
        <w:rPr>
          <w:color w:val="000000"/>
          <w:sz w:val="28"/>
          <w:szCs w:val="28"/>
          <w:lang w:val="uk-UA"/>
        </w:rPr>
        <w:tab/>
        <w:t>З метою запобігання погіршенню здоров'я вихованців спортивної школи лікар або середній медичний працівник здійснює:</w:t>
      </w:r>
    </w:p>
    <w:p w14:paraId="102A6A90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44" w:name="n77"/>
      <w:bookmarkEnd w:id="44"/>
      <w:r>
        <w:rPr>
          <w:color w:val="000000"/>
          <w:sz w:val="28"/>
          <w:szCs w:val="28"/>
          <w:lang w:val="uk-UA"/>
        </w:rPr>
        <w:tab/>
        <w:t>- контроль за проходженням вихованцями диспансерного обстеження (не менше двох разів на рік);</w:t>
      </w:r>
      <w:bookmarkStart w:id="45" w:name="n78"/>
      <w:bookmarkStart w:id="46" w:name="n303"/>
      <w:bookmarkEnd w:id="45"/>
      <w:bookmarkEnd w:id="46"/>
    </w:p>
    <w:p w14:paraId="4646C1FF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- додатковий медичний огляд перед участю у змаганнях, після захворювання або травми;</w:t>
      </w:r>
    </w:p>
    <w:p w14:paraId="238D2982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47" w:name="n79"/>
      <w:bookmarkEnd w:id="47"/>
      <w:r>
        <w:rPr>
          <w:color w:val="000000"/>
          <w:sz w:val="28"/>
          <w:szCs w:val="28"/>
          <w:lang w:val="uk-UA"/>
        </w:rPr>
        <w:tab/>
        <w:t>- контроль за використанням вихованцями медико-відновлювальних та заборонених до вживання засобів;</w:t>
      </w:r>
    </w:p>
    <w:p w14:paraId="797E19D8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48" w:name="n80"/>
      <w:bookmarkEnd w:id="48"/>
      <w:r>
        <w:rPr>
          <w:color w:val="000000"/>
          <w:sz w:val="28"/>
          <w:szCs w:val="28"/>
          <w:lang w:val="uk-UA"/>
        </w:rPr>
        <w:tab/>
        <w:t>- відсторонення вихованців від занять за станом здоров'я; контроль за додержанням термінів поновлення занять після захворювання або травми;</w:t>
      </w:r>
    </w:p>
    <w:p w14:paraId="75B2677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- 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14:paraId="5837D43C" w14:textId="77777777" w:rsidR="00C166A9" w:rsidRDefault="00C166A9" w:rsidP="004A35AA">
      <w:pPr>
        <w:shd w:val="clear" w:color="auto" w:fill="FFFFFF"/>
        <w:jc w:val="both"/>
      </w:pPr>
      <w:bookmarkStart w:id="49" w:name="n82"/>
      <w:bookmarkEnd w:id="49"/>
      <w:r>
        <w:rPr>
          <w:color w:val="000000"/>
          <w:sz w:val="28"/>
          <w:szCs w:val="28"/>
          <w:lang w:val="uk-UA"/>
        </w:rPr>
        <w:tab/>
        <w:t>- облік та аналіз нещасних випадків і травм учнів під час занять.</w:t>
      </w:r>
      <w:r>
        <w:rPr>
          <w:color w:val="000000"/>
          <w:sz w:val="28"/>
          <w:szCs w:val="28"/>
          <w:lang w:val="uk-UA"/>
        </w:rPr>
        <w:tab/>
      </w:r>
    </w:p>
    <w:p w14:paraId="70D5EED1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3.12. Питання організації праці колективу спортивної школи, права та обов’язки працівників, вихованців регулюються правилами внутрішнього трудового розпорядку.</w:t>
      </w:r>
    </w:p>
    <w:p w14:paraId="5A37ACC7" w14:textId="77777777" w:rsidR="00C166A9" w:rsidRDefault="00C166A9" w:rsidP="004A35AA">
      <w:pPr>
        <w:shd w:val="clear" w:color="auto" w:fill="FFFFFF"/>
        <w:jc w:val="center"/>
        <w:rPr>
          <w:lang w:val="uk-UA"/>
        </w:rPr>
      </w:pPr>
    </w:p>
    <w:p w14:paraId="24EC3B04" w14:textId="77777777" w:rsidR="00C166A9" w:rsidRDefault="00C166A9" w:rsidP="004A35AA">
      <w:pPr>
        <w:shd w:val="clear" w:color="auto" w:fill="FFFFFF"/>
        <w:jc w:val="center"/>
      </w:pP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  <w:lang w:val="uk-UA"/>
        </w:rPr>
        <w:t>Керівництво спортивною школою</w:t>
      </w:r>
    </w:p>
    <w:p w14:paraId="15A0D170" w14:textId="77777777" w:rsidR="00C166A9" w:rsidRDefault="00C166A9" w:rsidP="004A35AA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558F660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4.1. Безпосереднє керівництво спортивною школою здійснює директор, який призначається на посаду (звільняється з посади) засновником відповідно до чинного законодавства України.</w:t>
      </w:r>
    </w:p>
    <w:p w14:paraId="7949875C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ru-RU"/>
        </w:rPr>
        <w:t xml:space="preserve">На посаду директора спортивної школи призначається особа, яка є громадянином України, має вищу освіту з фізичного виховання і спорту освітньо-кваліфікаційного рівня "спеціаліст" або "магістр", стаж роботи у закладах та організаціях фізкультурно-спортивної спрямованості не менше </w:t>
      </w:r>
      <w:r>
        <w:rPr>
          <w:color w:val="000000"/>
          <w:sz w:val="28"/>
          <w:szCs w:val="28"/>
          <w:lang w:val="uk-UA" w:eastAsia="ru-RU"/>
        </w:rPr>
        <w:lastRenderedPageBreak/>
        <w:t xml:space="preserve">трьох років і яка пройшла підготовку та атестацію в порядку, встановленому </w:t>
      </w:r>
      <w:proofErr w:type="spellStart"/>
      <w:r>
        <w:rPr>
          <w:color w:val="000000"/>
          <w:sz w:val="28"/>
          <w:szCs w:val="28"/>
          <w:lang w:val="uk-UA" w:eastAsia="ru-RU"/>
        </w:rPr>
        <w:t>Мінмолодьспортом</w:t>
      </w:r>
      <w:proofErr w:type="spellEnd"/>
      <w:r>
        <w:rPr>
          <w:color w:val="000000"/>
          <w:sz w:val="28"/>
          <w:szCs w:val="28"/>
          <w:lang w:val="uk-UA" w:eastAsia="ru-RU"/>
        </w:rPr>
        <w:t>.</w:t>
      </w:r>
    </w:p>
    <w:p w14:paraId="14DAC172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4.2. Директор спортивної школи:</w:t>
      </w:r>
    </w:p>
    <w:p w14:paraId="273BF0FB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50" w:name="n153"/>
      <w:bookmarkEnd w:id="50"/>
      <w:r>
        <w:rPr>
          <w:color w:val="000000"/>
          <w:sz w:val="28"/>
          <w:szCs w:val="28"/>
          <w:lang w:val="uk-UA"/>
        </w:rPr>
        <w:tab/>
        <w:t>- 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14:paraId="41989A5C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51" w:name="n154"/>
      <w:bookmarkEnd w:id="51"/>
      <w:r>
        <w:rPr>
          <w:color w:val="000000"/>
          <w:sz w:val="28"/>
          <w:szCs w:val="28"/>
          <w:lang w:val="uk-UA"/>
        </w:rPr>
        <w:tab/>
        <w:t>- 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14:paraId="166698B6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52" w:name="n155"/>
      <w:bookmarkEnd w:id="52"/>
      <w:r>
        <w:rPr>
          <w:color w:val="000000"/>
          <w:sz w:val="28"/>
          <w:szCs w:val="28"/>
          <w:lang w:val="uk-UA"/>
        </w:rPr>
        <w:tab/>
        <w:t>- 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14:paraId="78FD370F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53" w:name="n156"/>
      <w:bookmarkStart w:id="54" w:name="n314"/>
      <w:bookmarkEnd w:id="53"/>
      <w:bookmarkEnd w:id="54"/>
      <w:r>
        <w:rPr>
          <w:color w:val="000000"/>
          <w:sz w:val="28"/>
          <w:szCs w:val="28"/>
          <w:lang w:val="uk-UA"/>
        </w:rPr>
        <w:tab/>
        <w:t>- 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14:paraId="25363C7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55" w:name="n157"/>
      <w:bookmarkEnd w:id="55"/>
      <w:r>
        <w:rPr>
          <w:color w:val="000000"/>
          <w:sz w:val="28"/>
          <w:szCs w:val="28"/>
          <w:lang w:val="uk-UA"/>
        </w:rPr>
        <w:tab/>
        <w:t>- представляє спортивну школу на підприємствах, в установах, організаціях та органах влади;</w:t>
      </w:r>
    </w:p>
    <w:p w14:paraId="2CB9E750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56" w:name="n158"/>
      <w:bookmarkEnd w:id="56"/>
      <w:r>
        <w:rPr>
          <w:color w:val="000000"/>
          <w:sz w:val="28"/>
          <w:szCs w:val="28"/>
          <w:lang w:val="uk-UA"/>
        </w:rPr>
        <w:tab/>
        <w:t>- 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14:paraId="72EBB23D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57" w:name="n159"/>
      <w:bookmarkEnd w:id="57"/>
      <w:r>
        <w:rPr>
          <w:color w:val="000000"/>
          <w:sz w:val="28"/>
          <w:szCs w:val="28"/>
          <w:lang w:val="uk-UA"/>
        </w:rPr>
        <w:tab/>
        <w:t>- видає у межах своїх повноважень накази та розпорядження і контролює їх виконання; затверджує посадові інструкції працівників;</w:t>
      </w:r>
    </w:p>
    <w:p w14:paraId="5721C79E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58" w:name="n160"/>
      <w:bookmarkEnd w:id="58"/>
      <w:r>
        <w:rPr>
          <w:color w:val="000000"/>
          <w:sz w:val="28"/>
          <w:szCs w:val="28"/>
          <w:lang w:val="uk-UA"/>
        </w:rPr>
        <w:tab/>
        <w:t>- приймає на роботу і звільняє з роботи тренерів-викладачів та інших фахівців відповідно до законодавства;</w:t>
      </w:r>
    </w:p>
    <w:p w14:paraId="45F3E32C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59" w:name="n161"/>
      <w:bookmarkEnd w:id="59"/>
      <w:r>
        <w:rPr>
          <w:color w:val="000000"/>
          <w:sz w:val="28"/>
          <w:szCs w:val="28"/>
          <w:lang w:val="uk-UA"/>
        </w:rPr>
        <w:tab/>
        <w:t xml:space="preserve">- установлює в межах затвердженого фонду заробітної плати надбавки і розглядає питання щодо надання доплат, премій і матеріальної </w:t>
      </w:r>
    </w:p>
    <w:p w14:paraId="385EE29B" w14:textId="77777777" w:rsidR="00C166A9" w:rsidRDefault="00C166A9" w:rsidP="004A35AA">
      <w:pPr>
        <w:shd w:val="clear" w:color="auto" w:fill="FFFFFF"/>
        <w:jc w:val="both"/>
        <w:textAlignment w:val="baseline"/>
      </w:pPr>
      <w:r>
        <w:rPr>
          <w:color w:val="000000"/>
          <w:sz w:val="28"/>
          <w:szCs w:val="28"/>
          <w:lang w:val="uk-UA"/>
        </w:rPr>
        <w:t>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14:paraId="2B28230F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0" w:name="n162"/>
      <w:bookmarkStart w:id="61" w:name="n269"/>
      <w:bookmarkEnd w:id="60"/>
      <w:bookmarkEnd w:id="61"/>
      <w:r>
        <w:rPr>
          <w:color w:val="000000"/>
          <w:sz w:val="28"/>
          <w:szCs w:val="28"/>
          <w:lang w:val="uk-UA"/>
        </w:rPr>
        <w:tab/>
        <w:t>- 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14:paraId="3DD5CC9E" w14:textId="77777777" w:rsidR="00C166A9" w:rsidRDefault="00C166A9" w:rsidP="004A35A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4.3. </w:t>
      </w:r>
      <w:r>
        <w:rPr>
          <w:color w:val="000000"/>
          <w:sz w:val="28"/>
          <w:szCs w:val="28"/>
          <w:lang w:val="uk-UA" w:eastAsia="ru-RU"/>
        </w:rPr>
        <w:t>Заступник директора спортивної школи з навчально-тренувальної роботи повинен мати вищу освіту з фізичного виховання і спорту освітньо-кваліфікаційного рівня "спеціаліст" чи "магістр", стаж роботи у сфері фізичної культури і спорту не менше трьох років.</w:t>
      </w:r>
      <w:r>
        <w:rPr>
          <w:color w:val="000000"/>
          <w:sz w:val="28"/>
          <w:szCs w:val="28"/>
          <w:lang w:val="uk-UA"/>
        </w:rPr>
        <w:tab/>
      </w:r>
    </w:p>
    <w:p w14:paraId="4E179EE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r>
        <w:rPr>
          <w:color w:val="000000"/>
          <w:sz w:val="28"/>
          <w:szCs w:val="28"/>
          <w:lang w:val="uk-UA"/>
        </w:rPr>
        <w:tab/>
        <w:t>4.4. Заступник директора спортивної школи з навчально-тренувальної роботи:</w:t>
      </w:r>
    </w:p>
    <w:p w14:paraId="7B377454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2" w:name="n165"/>
      <w:bookmarkEnd w:id="62"/>
      <w:r>
        <w:rPr>
          <w:color w:val="000000"/>
          <w:sz w:val="28"/>
          <w:szCs w:val="28"/>
          <w:lang w:val="uk-UA"/>
        </w:rPr>
        <w:tab/>
        <w:t>- несе відповідальність за організацію та здійснює контроль за проведенням навчально-тренувальних занять;</w:t>
      </w:r>
    </w:p>
    <w:p w14:paraId="1976C31D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3" w:name="n166"/>
      <w:bookmarkEnd w:id="63"/>
      <w:r>
        <w:rPr>
          <w:color w:val="000000"/>
          <w:sz w:val="28"/>
          <w:szCs w:val="28"/>
          <w:lang w:val="uk-UA"/>
        </w:rPr>
        <w:tab/>
        <w:t>- 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14:paraId="7C27E81A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4" w:name="n167"/>
      <w:bookmarkEnd w:id="64"/>
      <w:r>
        <w:rPr>
          <w:color w:val="000000"/>
          <w:sz w:val="28"/>
          <w:szCs w:val="28"/>
          <w:lang w:val="uk-UA"/>
        </w:rPr>
        <w:tab/>
        <w:t>- організовує роботу інструкторів-методистів;</w:t>
      </w:r>
    </w:p>
    <w:p w14:paraId="220032F8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5" w:name="n168"/>
      <w:bookmarkEnd w:id="65"/>
      <w:r>
        <w:rPr>
          <w:color w:val="000000"/>
          <w:sz w:val="28"/>
          <w:szCs w:val="28"/>
          <w:lang w:val="uk-UA"/>
        </w:rPr>
        <w:lastRenderedPageBreak/>
        <w:tab/>
        <w:t>- здійснює контроль за виконанням вихованцями індивідуальних планів підготовки;</w:t>
      </w:r>
    </w:p>
    <w:p w14:paraId="7CB021F1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6" w:name="n169"/>
      <w:bookmarkEnd w:id="66"/>
      <w:r>
        <w:rPr>
          <w:color w:val="000000"/>
          <w:sz w:val="28"/>
          <w:szCs w:val="28"/>
          <w:lang w:val="uk-UA"/>
        </w:rPr>
        <w:tab/>
        <w:t>- готує пропозиції щодо тарифікації тренерів-викладачів;</w:t>
      </w:r>
    </w:p>
    <w:p w14:paraId="0C131031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7" w:name="n170"/>
      <w:bookmarkEnd w:id="67"/>
      <w:r>
        <w:rPr>
          <w:color w:val="000000"/>
          <w:sz w:val="28"/>
          <w:szCs w:val="28"/>
          <w:lang w:val="uk-UA"/>
        </w:rPr>
        <w:tab/>
        <w:t>- координує роботу з науково-методичного та медичного забезпечення;</w:t>
      </w:r>
    </w:p>
    <w:p w14:paraId="5260E22B" w14:textId="77777777" w:rsidR="00C166A9" w:rsidRDefault="00C166A9" w:rsidP="004A35AA">
      <w:pPr>
        <w:shd w:val="clear" w:color="auto" w:fill="FFFFFF"/>
        <w:ind w:firstLine="450"/>
        <w:jc w:val="both"/>
        <w:textAlignment w:val="baseline"/>
      </w:pPr>
      <w:bookmarkStart w:id="68" w:name="n171"/>
      <w:bookmarkEnd w:id="68"/>
      <w:r>
        <w:rPr>
          <w:color w:val="000000"/>
          <w:sz w:val="28"/>
          <w:szCs w:val="28"/>
          <w:lang w:val="uk-UA"/>
        </w:rPr>
        <w:tab/>
        <w:t>- 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14:paraId="69D17891" w14:textId="77777777" w:rsidR="00C166A9" w:rsidRDefault="00C166A9" w:rsidP="004A35AA">
      <w:pPr>
        <w:shd w:val="clear" w:color="auto" w:fill="FFFFFF"/>
        <w:ind w:firstLine="450"/>
        <w:jc w:val="both"/>
        <w:textAlignment w:val="baseline"/>
        <w:rPr>
          <w:lang w:val="uk-UA"/>
        </w:rPr>
      </w:pPr>
      <w:bookmarkStart w:id="69" w:name="n172"/>
      <w:bookmarkEnd w:id="69"/>
      <w:r>
        <w:rPr>
          <w:color w:val="000000"/>
          <w:sz w:val="28"/>
          <w:szCs w:val="28"/>
          <w:lang w:val="uk-UA"/>
        </w:rPr>
        <w:tab/>
        <w:t>- організовує роботу з узагальнення досвіду роботи тренерів-викладачів.</w:t>
      </w:r>
      <w:bookmarkStart w:id="70" w:name="n173"/>
      <w:bookmarkEnd w:id="70"/>
    </w:p>
    <w:p w14:paraId="240B3090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C52CEA4" w14:textId="77777777" w:rsidR="00C166A9" w:rsidRDefault="00C166A9" w:rsidP="004A35AA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uk-UA"/>
        </w:rPr>
        <w:t>V. Фінансово-господарська діяльність школи</w:t>
      </w:r>
    </w:p>
    <w:p w14:paraId="6FCE4A9C" w14:textId="77777777" w:rsidR="00C166A9" w:rsidRDefault="00C166A9" w:rsidP="004A35AA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8112520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5.1. Фінансово-господарська діяльність спортивної школи проводиться відповідно до законодавства та статуту.</w:t>
      </w:r>
    </w:p>
    <w:p w14:paraId="24CA308B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5.2. Фінансування спортивної школи здійснюється за рахунок коштів власника (засновника) та/або відповідного бюджету, інших джерел, не заборонених законодавством через централізовану бухгалтерію виконавчого органу міської ради з питань фізичної культури та спорту.</w:t>
      </w:r>
    </w:p>
    <w:p w14:paraId="7BB4F7E5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5.3. Додаткові джерела фінансування ДЮСШ:</w:t>
      </w:r>
    </w:p>
    <w:p w14:paraId="6896FD42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- доходи отримані за рахунок  діяльності по наданню платних послуг населенню і виконання робіт /послуг/, підприємствам, організаціям, установам;</w:t>
      </w:r>
    </w:p>
    <w:p w14:paraId="037EAA91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- благодійні внески, пожертвування підприємств, фондів, громадян (в </w:t>
      </w:r>
      <w:proofErr w:type="spellStart"/>
      <w:r>
        <w:rPr>
          <w:color w:val="000000"/>
          <w:sz w:val="28"/>
          <w:szCs w:val="28"/>
          <w:lang w:val="uk-UA"/>
        </w:rPr>
        <w:t>т.ч</w:t>
      </w:r>
      <w:proofErr w:type="spellEnd"/>
      <w:r>
        <w:rPr>
          <w:color w:val="000000"/>
          <w:sz w:val="28"/>
          <w:szCs w:val="28"/>
          <w:lang w:val="uk-UA"/>
        </w:rPr>
        <w:t>. і із-за меж України);</w:t>
      </w:r>
    </w:p>
    <w:p w14:paraId="2D622B22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- кошти, отримані закладом з додаткових джерел фінансування не можуть бути розподілені серед працівників, а використовуються виключно для оплати їх праці, нарахування єдиного соціального внеску, а також на фінансування видатків на утримання закладу;</w:t>
      </w:r>
    </w:p>
    <w:p w14:paraId="2A1D8282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 інші джерела, не заборонені законодавством України.</w:t>
      </w:r>
    </w:p>
    <w:p w14:paraId="49246FD2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5.4. ДЮСШ  має право, за погодженням із головним розпорядником коштів, самостійно здійснювати матеріально-технічне забезпечення.</w:t>
      </w:r>
    </w:p>
    <w:p w14:paraId="15E2A6C8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5.5. Відносини ДЮСШ з іншими підприємствами, організаціями і громадянами в усіх сферах господарської діяльності здійснюються на основі договорів. </w:t>
      </w:r>
    </w:p>
    <w:p w14:paraId="3324F1D1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5.6. Заклад, за погодженням із головним розпорядником коштів, реалізує свої послуги за цінами і тарифами, що встановлюються самостійно або на договірній основі, а у випадках передбачених законодавчими актами України − за державними /регульованими/ цінами та тарифами. </w:t>
      </w:r>
    </w:p>
    <w:p w14:paraId="2B5DAA61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5.7. Спортивна школа у процесі провадження фінансово-господарської діяльності має право: </w:t>
      </w:r>
    </w:p>
    <w:p w14:paraId="435E21B5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розпоряджатися коштами, одержаними від господарської та іншої діяльності відповідно до статуту, в межах кошторису, затвердженого  головним розпорядником коштів;</w:t>
      </w:r>
    </w:p>
    <w:p w14:paraId="0D3FE7C3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модернізувати власну матеріально-технічну базу;</w:t>
      </w:r>
    </w:p>
    <w:p w14:paraId="67AAD07F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- 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</w:t>
      </w:r>
      <w:r>
        <w:rPr>
          <w:color w:val="000000"/>
          <w:sz w:val="28"/>
          <w:szCs w:val="28"/>
          <w:lang w:val="uk-UA"/>
        </w:rPr>
        <w:lastRenderedPageBreak/>
        <w:t>навчально-тренувальної та спортивної роботи, або орендувати такий транспорт на договірних засадах;</w:t>
      </w:r>
    </w:p>
    <w:p w14:paraId="1F0D7BDE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користуватися безоплатно земельними ділянками, на яких розташована спортивна школа;</w:t>
      </w:r>
    </w:p>
    <w:p w14:paraId="6355C46B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- надавати в установленому порядку платні послуги;</w:t>
      </w:r>
    </w:p>
    <w:p w14:paraId="6C5D35BA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- виконувати інші функції, що не суперечать законодавству і статуту спортивної школи. </w:t>
      </w:r>
    </w:p>
    <w:p w14:paraId="4EE3203F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5.8. Для проведення навчально-тренувальної та спортивної роботи спортивній школі за відсутності власної спортивної бази можуть надаватись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14:paraId="7A58FE81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 xml:space="preserve">5.9. Ведення діловодства, бухгалтерського обліку та звітності в спортивній школі здійснюється у порядку, визначеному нормативно-правовими актами. </w:t>
      </w:r>
    </w:p>
    <w:p w14:paraId="4328911A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5.10. Питання соціального розвитку ДЮСШ  вирішується трудовим колективом згідно колективного договору та законодавчих актів України.</w:t>
      </w:r>
    </w:p>
    <w:p w14:paraId="06535E34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</w:p>
    <w:p w14:paraId="47519681" w14:textId="77777777" w:rsidR="00C166A9" w:rsidRDefault="00C166A9" w:rsidP="004A35AA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VІ. Міжнародна діяльність</w:t>
      </w:r>
    </w:p>
    <w:p w14:paraId="2007B3BF" w14:textId="77777777" w:rsidR="00C166A9" w:rsidRDefault="00C166A9" w:rsidP="004A35AA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2877AE7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6.1. ДЮСШ 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14:paraId="0282EBEE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6.2. 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об'єднаннями інших країн в установленому законодавством порядку.</w:t>
      </w:r>
    </w:p>
    <w:p w14:paraId="73A1AE2C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За наявності відповідних умов спортивна школа може здійснювати прийом іноземних делегацій.</w:t>
      </w:r>
    </w:p>
    <w:p w14:paraId="1CA3CE57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32FAFDA" w14:textId="77777777" w:rsidR="00C166A9" w:rsidRDefault="00C166A9" w:rsidP="004A35AA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uk-UA"/>
        </w:rPr>
        <w:t>VІІ. Документація спортивної школи. Порядок обліку та звітності</w:t>
      </w:r>
    </w:p>
    <w:p w14:paraId="677A2CA3" w14:textId="77777777" w:rsidR="00C166A9" w:rsidRDefault="00C166A9" w:rsidP="004A35AA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50F5F60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7.1. Перелік документів спортивної школи, порядок обліку та звітності ведеться відповідно вимог, затверджених Міністерством України у справах молоді та спорту.</w:t>
      </w:r>
    </w:p>
    <w:p w14:paraId="49CAD0DF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7.2. У разі виробничої необхідності спортивна школа може використовувати додаткові документи, необхідні для забезпечення діяльності школи на належному рівні, а також створювати власні документи для використання у практичній роботі.</w:t>
      </w:r>
    </w:p>
    <w:p w14:paraId="04BBE38A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3714E785" w14:textId="77777777" w:rsidR="00C166A9" w:rsidRDefault="00C166A9" w:rsidP="004A35AA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VІІІ. Прикінцеві положення</w:t>
      </w:r>
    </w:p>
    <w:p w14:paraId="3802B09C" w14:textId="77777777" w:rsidR="00C166A9" w:rsidRDefault="00C166A9" w:rsidP="004A35AA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A3E1B99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8.1. Рішення про ліквідацію та реорганізацію ДЮСШ приймає засновник з власної ініціативи або на підставі рішення суду.</w:t>
      </w:r>
    </w:p>
    <w:p w14:paraId="1BB5AF00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8.2. Ліквідація ДЮСШ  здійснюється ліквідаційною комісією, яка створюється засновником, або іншим органом, визначеним законом.                 Про порядок ліквідації ДЮСШ  ліквідаційна комісія сповіщає в засобах масової інформації.</w:t>
      </w:r>
    </w:p>
    <w:p w14:paraId="2407547D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8.3. Ліквідаційна комісія забезпечує соціальні гарантії вивільненим працівникам у відповідності з чинним законодавством. </w:t>
      </w:r>
    </w:p>
    <w:p w14:paraId="48410FCF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ab/>
        <w:t>8.4. Ліквідація ДЮСШ  вважається завершеною з моменту внесення запису про це до державного реєстру.</w:t>
      </w:r>
    </w:p>
    <w:p w14:paraId="03084E39" w14:textId="77777777" w:rsidR="00C166A9" w:rsidRDefault="00C166A9" w:rsidP="004A35AA">
      <w:pPr>
        <w:shd w:val="clear" w:color="auto" w:fill="FFFFFF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8.5. У разі припинення юридичної особи (у результаті ліквідації, поділу, злиття, приєднання або перетворення) її активи передаються одній або кільком неприбутковим організаціям відповідного виду або зараховуються до бюджету.</w:t>
      </w:r>
    </w:p>
    <w:p w14:paraId="70AD81E6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4B5D404E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378C288" w14:textId="77777777" w:rsidR="00C166A9" w:rsidRDefault="00C166A9" w:rsidP="004A35AA">
      <w:pPr>
        <w:pStyle w:val="a3"/>
        <w:spacing w:after="0" w:line="240" w:lineRule="auto"/>
      </w:pPr>
      <w:r>
        <w:rPr>
          <w:color w:val="00000A"/>
          <w:sz w:val="28"/>
          <w:szCs w:val="28"/>
        </w:rPr>
        <w:t>Статут складається з 8 розділів на 13 сторінках.</w:t>
      </w:r>
    </w:p>
    <w:p w14:paraId="5ACBBF36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573525B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442B61CC" w14:textId="77777777" w:rsidR="00C166A9" w:rsidRDefault="00C166A9" w:rsidP="004A35A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4F53A8CC" w14:textId="77777777" w:rsidR="00C166A9" w:rsidRDefault="00C166A9" w:rsidP="004A35AA">
      <w:pPr>
        <w:shd w:val="clear" w:color="auto" w:fill="FFFFFF"/>
        <w:jc w:val="both"/>
      </w:pPr>
      <w:r>
        <w:rPr>
          <w:color w:val="000000"/>
          <w:sz w:val="28"/>
          <w:szCs w:val="28"/>
          <w:lang w:val="uk-UA"/>
        </w:rPr>
        <w:t xml:space="preserve">Міський голова                                         </w:t>
      </w:r>
      <w:r w:rsidR="00881409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                   І.В. </w:t>
      </w:r>
      <w:proofErr w:type="spellStart"/>
      <w:r>
        <w:rPr>
          <w:color w:val="000000"/>
          <w:sz w:val="28"/>
          <w:szCs w:val="28"/>
          <w:lang w:val="uk-UA"/>
        </w:rPr>
        <w:t>Сапожко</w:t>
      </w:r>
      <w:proofErr w:type="spellEnd"/>
    </w:p>
    <w:p w14:paraId="577F8435" w14:textId="77777777" w:rsidR="00C166A9" w:rsidRDefault="00C166A9"/>
    <w:sectPr w:rsidR="00C166A9" w:rsidSect="00DF42B3">
      <w:headerReference w:type="default" r:id="rId6"/>
      <w:footerReference w:type="even" r:id="rId7"/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77AA" w14:textId="77777777" w:rsidR="00DC158A" w:rsidRDefault="00DC158A" w:rsidP="004A35AA">
      <w:r>
        <w:separator/>
      </w:r>
    </w:p>
  </w:endnote>
  <w:endnote w:type="continuationSeparator" w:id="0">
    <w:p w14:paraId="60F641A7" w14:textId="77777777" w:rsidR="00DC158A" w:rsidRDefault="00DC158A" w:rsidP="004A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9A57" w14:textId="77777777" w:rsidR="00C166A9" w:rsidRDefault="00E21777" w:rsidP="008618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66A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E79DEC" w14:textId="77777777" w:rsidR="00C166A9" w:rsidRDefault="00C166A9" w:rsidP="00DF42B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CC67" w14:textId="77777777" w:rsidR="00C166A9" w:rsidRDefault="00E21777" w:rsidP="008618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66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15A7">
      <w:rPr>
        <w:rStyle w:val="a8"/>
        <w:noProof/>
      </w:rPr>
      <w:t>13</w:t>
    </w:r>
    <w:r>
      <w:rPr>
        <w:rStyle w:val="a8"/>
      </w:rPr>
      <w:fldChar w:fldCharType="end"/>
    </w:r>
  </w:p>
  <w:p w14:paraId="30875094" w14:textId="77777777" w:rsidR="00C166A9" w:rsidRDefault="00C166A9" w:rsidP="00DF42B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C6E2" w14:textId="77777777" w:rsidR="00DC158A" w:rsidRDefault="00DC158A" w:rsidP="004A35AA">
      <w:r>
        <w:separator/>
      </w:r>
    </w:p>
  </w:footnote>
  <w:footnote w:type="continuationSeparator" w:id="0">
    <w:p w14:paraId="5F395358" w14:textId="77777777" w:rsidR="00DC158A" w:rsidRDefault="00DC158A" w:rsidP="004A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6D5E" w14:textId="77777777" w:rsidR="00C166A9" w:rsidRPr="00E4489D" w:rsidRDefault="00B81AB2">
    <w:pPr>
      <w:pStyle w:val="a4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CF15A7">
      <w:rPr>
        <w:noProof/>
      </w:rPr>
      <w:t>13</w:t>
    </w:r>
    <w:r>
      <w:rPr>
        <w:noProof/>
      </w:rPr>
      <w:fldChar w:fldCharType="end"/>
    </w:r>
  </w:p>
  <w:p w14:paraId="710E5EBA" w14:textId="77777777" w:rsidR="00C166A9" w:rsidRDefault="00C166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7E7F"/>
    <w:rsid w:val="00015AB9"/>
    <w:rsid w:val="00017E7F"/>
    <w:rsid w:val="000A3CC8"/>
    <w:rsid w:val="000A5DD0"/>
    <w:rsid w:val="00116413"/>
    <w:rsid w:val="0019318D"/>
    <w:rsid w:val="00210BA7"/>
    <w:rsid w:val="002C208C"/>
    <w:rsid w:val="004A24CC"/>
    <w:rsid w:val="004A35AA"/>
    <w:rsid w:val="004E3E88"/>
    <w:rsid w:val="0061563E"/>
    <w:rsid w:val="006A54BC"/>
    <w:rsid w:val="007165C4"/>
    <w:rsid w:val="00856037"/>
    <w:rsid w:val="008618BA"/>
    <w:rsid w:val="00881409"/>
    <w:rsid w:val="009764FB"/>
    <w:rsid w:val="00A9074F"/>
    <w:rsid w:val="00B32696"/>
    <w:rsid w:val="00B81AB2"/>
    <w:rsid w:val="00BE7125"/>
    <w:rsid w:val="00C166A9"/>
    <w:rsid w:val="00C21042"/>
    <w:rsid w:val="00CF15A7"/>
    <w:rsid w:val="00DC158A"/>
    <w:rsid w:val="00DF42B3"/>
    <w:rsid w:val="00E21777"/>
    <w:rsid w:val="00E4489D"/>
    <w:rsid w:val="00E54B40"/>
    <w:rsid w:val="00E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355BE"/>
  <w15:docId w15:val="{94A17E1D-0A81-4DCF-BE4C-2CEBAA0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5AA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A35AA"/>
    <w:pPr>
      <w:spacing w:before="280" w:after="142" w:line="288" w:lineRule="auto"/>
    </w:pPr>
    <w:rPr>
      <w:color w:val="5A5A5A"/>
      <w:lang w:val="uk-UA"/>
    </w:rPr>
  </w:style>
  <w:style w:type="character" w:customStyle="1" w:styleId="NoSpacingChar">
    <w:name w:val="No Spacing Char"/>
    <w:link w:val="1"/>
    <w:uiPriority w:val="99"/>
    <w:locked/>
    <w:rsid w:val="004A35AA"/>
    <w:rPr>
      <w:rFonts w:cs="Calibri"/>
      <w:sz w:val="22"/>
      <w:szCs w:val="22"/>
      <w:lang w:val="uk-UA" w:eastAsia="en-US" w:bidi="ar-SA"/>
    </w:rPr>
  </w:style>
  <w:style w:type="paragraph" w:customStyle="1" w:styleId="1">
    <w:name w:val="Без интервала1"/>
    <w:link w:val="NoSpacingChar"/>
    <w:uiPriority w:val="99"/>
    <w:rsid w:val="004A35AA"/>
    <w:rPr>
      <w:rFonts w:cs="Calibri"/>
      <w:sz w:val="22"/>
      <w:szCs w:val="22"/>
      <w:lang w:eastAsia="en-US"/>
    </w:rPr>
  </w:style>
  <w:style w:type="character" w:customStyle="1" w:styleId="hps">
    <w:name w:val="hps"/>
    <w:uiPriority w:val="99"/>
    <w:rsid w:val="004A35AA"/>
    <w:rPr>
      <w:rFonts w:ascii="Times New Roman" w:hAnsi="Times New Roman"/>
    </w:rPr>
  </w:style>
  <w:style w:type="paragraph" w:styleId="a4">
    <w:name w:val="header"/>
    <w:basedOn w:val="a"/>
    <w:link w:val="a5"/>
    <w:uiPriority w:val="99"/>
    <w:rsid w:val="004A35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A35AA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4A35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A35AA"/>
    <w:rPr>
      <w:rFonts w:ascii="Times New Roman" w:hAnsi="Times New Roman" w:cs="Times New Roman"/>
      <w:sz w:val="24"/>
      <w:szCs w:val="24"/>
      <w:lang w:val="ru-RU" w:eastAsia="zh-CN"/>
    </w:rPr>
  </w:style>
  <w:style w:type="character" w:styleId="a8">
    <w:name w:val="page number"/>
    <w:basedOn w:val="a0"/>
    <w:uiPriority w:val="99"/>
    <w:rsid w:val="00DF4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4417</Words>
  <Characters>25181</Characters>
  <Application>Microsoft Office Word</Application>
  <DocSecurity>0</DocSecurity>
  <Lines>209</Lines>
  <Paragraphs>59</Paragraphs>
  <ScaleCrop>false</ScaleCrop>
  <Company/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15</cp:revision>
  <cp:lastPrinted>2018-08-29T10:07:00Z</cp:lastPrinted>
  <dcterms:created xsi:type="dcterms:W3CDTF">2018-08-29T07:11:00Z</dcterms:created>
  <dcterms:modified xsi:type="dcterms:W3CDTF">2022-09-21T12:54:00Z</dcterms:modified>
</cp:coreProperties>
</file>