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FB00" w14:textId="0BA2CD8B" w:rsidR="005B1C08" w:rsidRDefault="0070465C" w:rsidP="003C3ACD">
      <w:pPr>
        <w:spacing w:after="0"/>
        <w:ind w:left="-284" w:right="-284" w:firstLine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B1C08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160B2497" w14:textId="0B5E7CE4" w:rsidR="00A84DF6" w:rsidRPr="00DE2B6B" w:rsidRDefault="00696599" w:rsidP="003C3ACD">
      <w:pPr>
        <w:pStyle w:val="a5"/>
        <w:ind w:left="-284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EF4">
        <w:rPr>
          <w:rFonts w:ascii="Times New Roman" w:hAnsi="Times New Roman" w:cs="Times New Roman"/>
          <w:sz w:val="28"/>
          <w:szCs w:val="28"/>
          <w:lang w:val="uk-UA"/>
        </w:rPr>
        <w:t>до проекту рішення</w:t>
      </w:r>
      <w:r w:rsidR="008C1393" w:rsidRPr="000B5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5EF4">
        <w:rPr>
          <w:rFonts w:ascii="Times New Roman" w:hAnsi="Times New Roman" w:cs="Times New Roman"/>
          <w:sz w:val="28"/>
          <w:szCs w:val="28"/>
        </w:rPr>
        <w:t xml:space="preserve"> </w:t>
      </w:r>
      <w:r w:rsidR="00F77579" w:rsidRPr="000B5EF4">
        <w:rPr>
          <w:rFonts w:ascii="Times New Roman" w:hAnsi="Times New Roman" w:cs="Times New Roman"/>
          <w:sz w:val="28"/>
          <w:szCs w:val="28"/>
        </w:rPr>
        <w:t>«</w:t>
      </w:r>
      <w:r w:rsidR="00A84DF6" w:rsidRPr="00DE2B6B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="00A84DF6" w:rsidRPr="00DE2B6B">
        <w:rPr>
          <w:rFonts w:ascii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 w:rsidR="00A84DF6" w:rsidRPr="00DE2B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1172" w:rsidRPr="00DE2B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змін </w:t>
      </w:r>
      <w:r w:rsidR="00A84DF6" w:rsidRPr="00DE2B6B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="00A84DF6" w:rsidRPr="00DE2B6B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</w:p>
    <w:p w14:paraId="44876988" w14:textId="2943A6E0" w:rsidR="00F77579" w:rsidRPr="00DE2B6B" w:rsidRDefault="00A84DF6" w:rsidP="003C3ACD">
      <w:pPr>
        <w:pStyle w:val="2"/>
        <w:ind w:left="-284" w:firstLine="142"/>
        <w:rPr>
          <w:b/>
          <w:bCs/>
          <w:szCs w:val="28"/>
        </w:rPr>
      </w:pPr>
      <w:r w:rsidRPr="00DE2B6B">
        <w:rPr>
          <w:b/>
          <w:bCs/>
          <w:szCs w:val="28"/>
        </w:rPr>
        <w:t>соціально-економічного та культурного розвитку Броварської міської територіальної громади на 202</w:t>
      </w:r>
      <w:r w:rsidR="007808C1" w:rsidRPr="00DE2B6B">
        <w:rPr>
          <w:b/>
          <w:bCs/>
          <w:szCs w:val="28"/>
        </w:rPr>
        <w:t>4</w:t>
      </w:r>
      <w:r w:rsidRPr="00DE2B6B">
        <w:rPr>
          <w:b/>
          <w:bCs/>
          <w:szCs w:val="28"/>
        </w:rPr>
        <w:t xml:space="preserve"> рік</w:t>
      </w:r>
      <w:r w:rsidR="00D3551F" w:rsidRPr="00DE2B6B">
        <w:rPr>
          <w:b/>
          <w:bCs/>
          <w:szCs w:val="28"/>
        </w:rPr>
        <w:t>»</w:t>
      </w:r>
    </w:p>
    <w:p w14:paraId="1047D7D5" w14:textId="77777777" w:rsidR="000B5EF4" w:rsidRDefault="000B5EF4" w:rsidP="003C3ACD">
      <w:pPr>
        <w:pStyle w:val="a5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FDD6DE" w14:textId="6EE9895E" w:rsidR="0074644B" w:rsidRDefault="0074644B" w:rsidP="00AF5D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7CC">
        <w:rPr>
          <w:rFonts w:ascii="Times New Roman" w:hAnsi="Times New Roman" w:cs="Times New Roman"/>
          <w:sz w:val="28"/>
          <w:szCs w:val="28"/>
          <w:lang w:val="uk-UA"/>
        </w:rPr>
        <w:t>Пояснювальна записк</w:t>
      </w:r>
      <w:r w:rsidR="005F087B" w:rsidRPr="00C037CC">
        <w:rPr>
          <w:rFonts w:ascii="Times New Roman" w:hAnsi="Times New Roman" w:cs="Times New Roman"/>
          <w:sz w:val="28"/>
          <w:szCs w:val="28"/>
          <w:lang w:val="uk-UA"/>
        </w:rPr>
        <w:t>а підготовлена відповідно до статті</w:t>
      </w:r>
      <w:r w:rsidRPr="00C037CC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C037CC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C037CC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C037CC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="00CA2097" w:rsidRPr="00C037CC">
        <w:rPr>
          <w:rFonts w:ascii="Times New Roman" w:hAnsi="Times New Roman" w:cs="Times New Roman"/>
          <w:sz w:val="28"/>
          <w:szCs w:val="28"/>
          <w:lang w:val="uk-UA"/>
        </w:rPr>
        <w:t xml:space="preserve"> та на виконання пункту 22 частини 1 статті 26 Закону України „Про місцеве самоврядування в Україні”.</w:t>
      </w:r>
    </w:p>
    <w:p w14:paraId="532981E1" w14:textId="77777777" w:rsidR="00DE2B6B" w:rsidRPr="00C037CC" w:rsidRDefault="00DE2B6B" w:rsidP="00AF5D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28B082" w14:textId="54106FA0" w:rsidR="0015200F" w:rsidRDefault="0074644B" w:rsidP="00AF5D96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2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Обґрунтування необхідності прийняття рішення</w:t>
      </w:r>
      <w:r w:rsidR="0015200F" w:rsidRPr="001642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:</w:t>
      </w:r>
      <w:r w:rsidR="0015200F" w:rsidRPr="00164228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="005764D8" w:rsidRPr="00164228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Відповідно до </w:t>
      </w:r>
      <w:r w:rsidR="007808C1" w:rsidRPr="007808C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«Програми фінансової підтримки Броварської міської ради Броварського району Київської області "Центр інформаційних технологій міста на 2023-2027 роки»  та </w:t>
      </w:r>
      <w:r w:rsidR="007808C1" w:rsidRPr="007808C1">
        <w:rPr>
          <w:rFonts w:ascii="Times New Roman" w:hAnsi="Times New Roman" w:cs="Times New Roman"/>
          <w:sz w:val="28"/>
          <w:szCs w:val="28"/>
          <w:lang w:val="uk-UA"/>
        </w:rPr>
        <w:t xml:space="preserve">«Цільової </w:t>
      </w:r>
      <w:r w:rsidR="00DE2B6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808C1" w:rsidRPr="007808C1">
        <w:rPr>
          <w:rFonts w:ascii="Times New Roman" w:hAnsi="Times New Roman" w:cs="Times New Roman"/>
          <w:sz w:val="28"/>
          <w:szCs w:val="28"/>
          <w:lang w:val="uk-UA"/>
        </w:rPr>
        <w:t>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 2022-2026 роки»</w:t>
      </w:r>
      <w:r w:rsidR="007808C1">
        <w:rPr>
          <w:sz w:val="28"/>
          <w:szCs w:val="28"/>
          <w:lang w:val="uk-UA"/>
        </w:rPr>
        <w:t xml:space="preserve"> </w:t>
      </w:r>
      <w:r w:rsidR="0015200F" w:rsidRPr="00AF5D96">
        <w:rPr>
          <w:rFonts w:ascii="Times New Roman" w:hAnsi="Times New Roman" w:cs="Times New Roman"/>
          <w:sz w:val="28"/>
          <w:szCs w:val="28"/>
          <w:lang w:val="uk-UA"/>
        </w:rPr>
        <w:t>передбачен</w:t>
      </w:r>
      <w:r w:rsidR="00E25B9F" w:rsidRPr="00AF5D9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5200F" w:rsidRPr="00AF5D96">
        <w:rPr>
          <w:rFonts w:ascii="Times New Roman" w:hAnsi="Times New Roman" w:cs="Times New Roman"/>
          <w:sz w:val="28"/>
          <w:szCs w:val="28"/>
          <w:lang w:val="uk-UA"/>
        </w:rPr>
        <w:t xml:space="preserve"> кошт</w:t>
      </w:r>
      <w:r w:rsidR="00E25B9F" w:rsidRPr="00AF5D9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5200F" w:rsidRPr="00AF5D96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E25B9F" w:rsidRPr="00AF5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4859" w:rsidRPr="00AF5D9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D7C64" w:rsidRPr="00AF5D96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B14859" w:rsidRPr="00AF5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B9F" w:rsidRPr="00AF5D96">
        <w:rPr>
          <w:rFonts w:ascii="Times New Roman" w:hAnsi="Times New Roman" w:cs="Times New Roman"/>
          <w:sz w:val="28"/>
          <w:szCs w:val="28"/>
          <w:lang w:val="uk-UA"/>
        </w:rPr>
        <w:t>фінансування</w:t>
      </w:r>
      <w:r w:rsidR="00A600DE" w:rsidRPr="00AF5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B9F" w:rsidRPr="00AF5D96">
        <w:rPr>
          <w:rFonts w:ascii="Times New Roman" w:hAnsi="Times New Roman" w:cs="Times New Roman"/>
          <w:sz w:val="28"/>
          <w:szCs w:val="28"/>
          <w:lang w:val="uk-UA"/>
        </w:rPr>
        <w:t xml:space="preserve">бюджетом міста. Тому </w:t>
      </w:r>
      <w:r w:rsidR="0015200F" w:rsidRPr="00AF5D96">
        <w:rPr>
          <w:rFonts w:ascii="Times New Roman" w:hAnsi="Times New Roman" w:cs="Times New Roman"/>
          <w:sz w:val="28"/>
          <w:szCs w:val="28"/>
          <w:lang w:val="uk-UA"/>
        </w:rPr>
        <w:t xml:space="preserve">є необхідність  </w:t>
      </w:r>
      <w:proofErr w:type="spellStart"/>
      <w:r w:rsidR="00621172" w:rsidRPr="00AF5D9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621172" w:rsidRPr="00AF5D96">
        <w:rPr>
          <w:rFonts w:ascii="Times New Roman" w:hAnsi="Times New Roman" w:cs="Times New Roman"/>
          <w:sz w:val="28"/>
          <w:szCs w:val="28"/>
          <w:lang w:val="uk-UA"/>
        </w:rPr>
        <w:t xml:space="preserve"> зміни </w:t>
      </w:r>
      <w:r w:rsidR="0015200F" w:rsidRPr="00AF5D96">
        <w:rPr>
          <w:rFonts w:ascii="Times New Roman" w:hAnsi="Times New Roman" w:cs="Times New Roman"/>
          <w:sz w:val="28"/>
          <w:szCs w:val="28"/>
          <w:lang w:val="uk-UA"/>
        </w:rPr>
        <w:t>до Програми соціально-економічного та культурного розвитку Броварської міської територіальної громади на 202</w:t>
      </w:r>
      <w:r w:rsidR="007808C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5200F" w:rsidRPr="00AF5D96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0B5EF4" w:rsidRPr="00AF5D96">
        <w:rPr>
          <w:rFonts w:ascii="Times New Roman" w:hAnsi="Times New Roman" w:cs="Times New Roman"/>
          <w:sz w:val="28"/>
          <w:szCs w:val="28"/>
          <w:lang w:val="uk-UA"/>
        </w:rPr>
        <w:t xml:space="preserve">, а саме в </w:t>
      </w:r>
      <w:r w:rsidR="00DE2B6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B5EF4" w:rsidRPr="00AF5D96">
        <w:rPr>
          <w:rFonts w:ascii="Times New Roman" w:hAnsi="Times New Roman" w:cs="Times New Roman"/>
          <w:sz w:val="28"/>
          <w:szCs w:val="28"/>
          <w:lang w:val="uk-UA"/>
        </w:rPr>
        <w:t>одаток</w:t>
      </w:r>
      <w:r w:rsidR="009E1E7B" w:rsidRPr="00AF5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4228" w:rsidRPr="00AF5D9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21172" w:rsidRPr="00AF5D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3E7E8F" w14:textId="77777777" w:rsidR="00DE2B6B" w:rsidRPr="00164228" w:rsidRDefault="00DE2B6B" w:rsidP="00DE2B6B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0BF59B" w14:textId="2FD82D31" w:rsidR="009C64EF" w:rsidRDefault="0074644B" w:rsidP="00AF5D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00F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  <w:r w:rsidR="007831DA" w:rsidRPr="0015200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831DA">
        <w:rPr>
          <w:sz w:val="28"/>
          <w:szCs w:val="28"/>
          <w:lang w:val="uk-UA"/>
        </w:rPr>
        <w:t xml:space="preserve"> </w:t>
      </w:r>
      <w:r w:rsidR="0015200F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EC4FBC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15200F" w:rsidRPr="00152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00F">
        <w:rPr>
          <w:rFonts w:ascii="Times New Roman" w:hAnsi="Times New Roman" w:cs="Times New Roman"/>
          <w:sz w:val="28"/>
          <w:szCs w:val="28"/>
          <w:lang w:val="uk-UA"/>
        </w:rPr>
        <w:t>фінансування</w:t>
      </w:r>
      <w:r w:rsidR="0015200F" w:rsidRPr="0015200F">
        <w:rPr>
          <w:rFonts w:ascii="Times New Roman" w:hAnsi="Times New Roman" w:cs="Times New Roman"/>
          <w:sz w:val="28"/>
          <w:szCs w:val="28"/>
          <w:lang w:val="uk-UA"/>
        </w:rPr>
        <w:t xml:space="preserve"> місцевих програм  у поточному році необхідно </w:t>
      </w:r>
      <w:proofErr w:type="spellStart"/>
      <w:r w:rsidR="0015200F" w:rsidRPr="0015200F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15200F" w:rsidRPr="0015200F">
        <w:rPr>
          <w:rFonts w:ascii="Times New Roman" w:hAnsi="Times New Roman" w:cs="Times New Roman"/>
          <w:sz w:val="28"/>
          <w:szCs w:val="28"/>
          <w:lang w:val="uk-UA"/>
        </w:rPr>
        <w:t xml:space="preserve"> зміни </w:t>
      </w:r>
      <w:r w:rsidR="0015200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15200F" w:rsidRPr="0015200F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15200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5200F" w:rsidRPr="0015200F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соціально-економічного та культурного розвитку</w:t>
      </w:r>
      <w:r w:rsidR="0015200F" w:rsidRPr="007831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00F" w:rsidRPr="0015200F">
        <w:rPr>
          <w:rFonts w:ascii="Times New Roman" w:hAnsi="Times New Roman" w:cs="Times New Roman"/>
          <w:sz w:val="28"/>
          <w:szCs w:val="28"/>
          <w:lang w:val="uk-UA"/>
        </w:rPr>
        <w:t>Броварської міської територіальної громади на 202</w:t>
      </w:r>
      <w:r w:rsidR="007808C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5200F" w:rsidRPr="0015200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15200F" w:rsidRPr="007831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03F54D" w14:textId="77777777" w:rsidR="00DE2B6B" w:rsidRPr="007831DA" w:rsidRDefault="00DE2B6B" w:rsidP="00AF5D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61DBE2" w14:textId="5669C7AD" w:rsidR="009C64EF" w:rsidRDefault="0074644B" w:rsidP="00AF5D9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</w:t>
      </w:r>
      <w:r w:rsidR="00987FA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.Правові аспекти: </w:t>
      </w:r>
      <w:r w:rsidR="00987FA6">
        <w:rPr>
          <w:rFonts w:ascii="Times New Roman" w:hAnsi="Times New Roman"/>
          <w:sz w:val="28"/>
          <w:szCs w:val="28"/>
          <w:lang w:val="uk-UA"/>
        </w:rPr>
        <w:t xml:space="preserve">пункт </w:t>
      </w:r>
      <w:r w:rsidR="00987FA6">
        <w:rPr>
          <w:sz w:val="28"/>
          <w:szCs w:val="28"/>
          <w:lang w:val="uk-UA"/>
        </w:rPr>
        <w:t xml:space="preserve"> </w:t>
      </w:r>
      <w:r w:rsidR="00987FA6" w:rsidRPr="00CA2097">
        <w:rPr>
          <w:rFonts w:ascii="Times New Roman" w:hAnsi="Times New Roman" w:cs="Times New Roman"/>
          <w:sz w:val="28"/>
          <w:szCs w:val="28"/>
          <w:lang w:val="uk-UA"/>
        </w:rPr>
        <w:t>22 частини 1 ст</w:t>
      </w:r>
      <w:r w:rsidR="00987FA6">
        <w:rPr>
          <w:rFonts w:ascii="Times New Roman" w:hAnsi="Times New Roman" w:cs="Times New Roman"/>
          <w:sz w:val="28"/>
          <w:szCs w:val="28"/>
          <w:lang w:val="uk-UA"/>
        </w:rPr>
        <w:t xml:space="preserve">атті </w:t>
      </w:r>
      <w:r w:rsidR="00987FA6" w:rsidRPr="00CA2097">
        <w:rPr>
          <w:rFonts w:ascii="Times New Roman" w:hAnsi="Times New Roman" w:cs="Times New Roman"/>
          <w:sz w:val="28"/>
          <w:szCs w:val="28"/>
          <w:lang w:val="uk-UA"/>
        </w:rPr>
        <w:t>26 Закону України „Про місцеве самоврядування в Україні”</w:t>
      </w:r>
      <w:r w:rsidR="00987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491625" w14:textId="77777777" w:rsidR="00DE2B6B" w:rsidRPr="00CA2097" w:rsidRDefault="00DE2B6B" w:rsidP="00AF5D9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FF872C" w14:textId="77777777" w:rsidR="0074644B" w:rsidRPr="0095365C" w:rsidRDefault="0074644B" w:rsidP="00AF5D9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95365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  <w:r w:rsidR="006008F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:</w:t>
      </w:r>
    </w:p>
    <w:p w14:paraId="2D52A0A5" w14:textId="3ABD1E89" w:rsidR="009C64EF" w:rsidRDefault="00B4694A" w:rsidP="00AF5D96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color w:val="303030"/>
          <w:sz w:val="28"/>
          <w:szCs w:val="28"/>
        </w:rPr>
      </w:pPr>
      <w:r>
        <w:rPr>
          <w:sz w:val="28"/>
          <w:szCs w:val="28"/>
          <w:lang w:eastAsia="zh-CN"/>
        </w:rPr>
        <w:t>В</w:t>
      </w:r>
      <w:r w:rsidR="00987FA6">
        <w:rPr>
          <w:sz w:val="28"/>
          <w:szCs w:val="28"/>
          <w:lang w:eastAsia="zh-CN"/>
        </w:rPr>
        <w:t xml:space="preserve">иконання </w:t>
      </w:r>
      <w:r w:rsidR="00987FA6" w:rsidRPr="007831DA">
        <w:rPr>
          <w:sz w:val="28"/>
          <w:szCs w:val="28"/>
        </w:rPr>
        <w:t>Програм</w:t>
      </w:r>
      <w:r w:rsidR="00987FA6">
        <w:rPr>
          <w:sz w:val="28"/>
          <w:szCs w:val="28"/>
        </w:rPr>
        <w:t>и</w:t>
      </w:r>
      <w:r w:rsidR="00987FA6" w:rsidRPr="007831DA">
        <w:rPr>
          <w:sz w:val="28"/>
          <w:szCs w:val="28"/>
        </w:rPr>
        <w:t xml:space="preserve"> соціально-економічного та культурного розвитку Броварської міської територіальної громади на 202</w:t>
      </w:r>
      <w:r w:rsidR="007808C1">
        <w:rPr>
          <w:sz w:val="28"/>
          <w:szCs w:val="28"/>
        </w:rPr>
        <w:t>4</w:t>
      </w:r>
      <w:r w:rsidR="00987FA6" w:rsidRPr="007831DA">
        <w:rPr>
          <w:sz w:val="28"/>
          <w:szCs w:val="28"/>
        </w:rPr>
        <w:t xml:space="preserve"> рік</w:t>
      </w:r>
      <w:r w:rsidR="00987FA6">
        <w:rPr>
          <w:sz w:val="28"/>
          <w:szCs w:val="28"/>
        </w:rPr>
        <w:t xml:space="preserve"> </w:t>
      </w:r>
      <w:r w:rsidR="00D3551F">
        <w:rPr>
          <w:sz w:val="28"/>
          <w:szCs w:val="28"/>
        </w:rPr>
        <w:t xml:space="preserve">буде </w:t>
      </w:r>
      <w:r w:rsidR="00987FA6">
        <w:rPr>
          <w:sz w:val="28"/>
          <w:szCs w:val="28"/>
        </w:rPr>
        <w:t>здійсню</w:t>
      </w:r>
      <w:r w:rsidR="00D3551F">
        <w:rPr>
          <w:sz w:val="28"/>
          <w:szCs w:val="28"/>
        </w:rPr>
        <w:t>вати</w:t>
      </w:r>
      <w:r w:rsidR="00987FA6">
        <w:rPr>
          <w:sz w:val="28"/>
          <w:szCs w:val="28"/>
        </w:rPr>
        <w:t xml:space="preserve">ся </w:t>
      </w:r>
      <w:r w:rsidR="00D90DD3">
        <w:rPr>
          <w:sz w:val="28"/>
          <w:szCs w:val="28"/>
        </w:rPr>
        <w:t xml:space="preserve">виконавчими органами Броварської міської ради Броварського району Київської області </w:t>
      </w:r>
      <w:r w:rsidR="00987FA6">
        <w:rPr>
          <w:sz w:val="28"/>
          <w:szCs w:val="28"/>
        </w:rPr>
        <w:t xml:space="preserve">відповідно </w:t>
      </w:r>
      <w:r w:rsidR="00987FA6" w:rsidRPr="00987FA6">
        <w:rPr>
          <w:sz w:val="28"/>
          <w:szCs w:val="28"/>
        </w:rPr>
        <w:t xml:space="preserve">до затвердженого Бюджету </w:t>
      </w:r>
      <w:r w:rsidR="00987FA6" w:rsidRPr="00987FA6">
        <w:rPr>
          <w:rStyle w:val="a4"/>
          <w:b w:val="0"/>
          <w:color w:val="303030"/>
          <w:sz w:val="28"/>
          <w:szCs w:val="28"/>
        </w:rPr>
        <w:t>Броварської міської територіальної громади на 202</w:t>
      </w:r>
      <w:r w:rsidR="007808C1">
        <w:rPr>
          <w:rStyle w:val="a4"/>
          <w:b w:val="0"/>
          <w:color w:val="303030"/>
          <w:sz w:val="28"/>
          <w:szCs w:val="28"/>
        </w:rPr>
        <w:t>4</w:t>
      </w:r>
      <w:r w:rsidR="00987FA6" w:rsidRPr="00987FA6">
        <w:rPr>
          <w:rStyle w:val="a4"/>
          <w:b w:val="0"/>
          <w:color w:val="303030"/>
          <w:sz w:val="28"/>
          <w:szCs w:val="28"/>
        </w:rPr>
        <w:t xml:space="preserve"> рік.</w:t>
      </w:r>
    </w:p>
    <w:p w14:paraId="148BCC09" w14:textId="77777777" w:rsidR="00DE2B6B" w:rsidRPr="00987FA6" w:rsidRDefault="00DE2B6B" w:rsidP="00AF5D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303030"/>
          <w:sz w:val="28"/>
          <w:szCs w:val="28"/>
        </w:rPr>
      </w:pPr>
    </w:p>
    <w:p w14:paraId="17D9FDB6" w14:textId="77777777" w:rsidR="0074644B" w:rsidRDefault="005F334B" w:rsidP="00AF5D96">
      <w:pPr>
        <w:suppressAutoHyphens/>
        <w:spacing w:after="0" w:line="240" w:lineRule="auto"/>
        <w:ind w:right="-426"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D90DD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6008F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:</w:t>
      </w:r>
      <w:r w:rsidR="00D90DD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14:paraId="7D50231D" w14:textId="24F80ED5" w:rsidR="009C64EF" w:rsidRDefault="0015200F" w:rsidP="00AF5D96">
      <w:pPr>
        <w:tabs>
          <w:tab w:val="num" w:pos="1026"/>
          <w:tab w:val="num" w:pos="1353"/>
        </w:tabs>
        <w:spacing w:after="0" w:line="25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Своєчасне фінансування </w:t>
      </w:r>
      <w:r w:rsidR="000E6339">
        <w:rPr>
          <w:rFonts w:ascii="Times New Roman" w:hAnsi="Times New Roman" w:cs="Times New Roman"/>
          <w:bCs/>
          <w:sz w:val="28"/>
          <w:szCs w:val="28"/>
          <w:lang w:val="uk-UA"/>
        </w:rPr>
        <w:t>вищевказаних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</w:t>
      </w:r>
      <w:r w:rsidR="00D90DD3" w:rsidRPr="00D90DD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C64E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  </w:t>
      </w:r>
    </w:p>
    <w:p w14:paraId="12288504" w14:textId="77777777" w:rsidR="00DE2B6B" w:rsidRDefault="00DE2B6B" w:rsidP="00AF5D96">
      <w:pPr>
        <w:tabs>
          <w:tab w:val="num" w:pos="1026"/>
          <w:tab w:val="num" w:pos="1353"/>
        </w:tabs>
        <w:spacing w:after="0" w:line="25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53DA9B0A" w14:textId="1459C06C" w:rsidR="001516A9" w:rsidRDefault="005F334B" w:rsidP="00AF5D96">
      <w:pPr>
        <w:spacing w:after="0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</w:t>
      </w:r>
      <w:r w:rsidR="00071A5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Суб’єкт подання проекту рішення</w:t>
      </w:r>
      <w:r w:rsidR="006008F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: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047A9F1C" w14:textId="559E2FB7" w:rsidR="001516A9" w:rsidRPr="00D3551F" w:rsidRDefault="001516A9" w:rsidP="00AF5D96">
      <w:pPr>
        <w:pStyle w:val="a5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355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назва суб’єкта подання:</w:t>
      </w:r>
      <w:r w:rsidRPr="00D355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управління економіки та інвестицій </w:t>
      </w:r>
      <w:r w:rsidR="003F47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Броварської міської ради Броварського району Київської області;</w:t>
      </w:r>
    </w:p>
    <w:p w14:paraId="6F36ABCB" w14:textId="3828905F" w:rsidR="001516A9" w:rsidRPr="00D3551F" w:rsidRDefault="001516A9" w:rsidP="00AF5D96">
      <w:pPr>
        <w:pStyle w:val="a5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>- прізвище, посада, контактні дані доповідача проекту рішення на пленарному засіданні:</w:t>
      </w:r>
      <w:r w:rsidR="00071A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управління економіки та інвестицій </w:t>
      </w:r>
      <w:r w:rsidR="00FA56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Броварської міської ради Броварського району Київської області Тетяна </w:t>
      </w:r>
      <w:r w:rsidR="00DB0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ПОЛІЩУК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04594-6-</w:t>
      </w:r>
      <w:r w:rsidR="000E6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09-45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);</w:t>
      </w:r>
    </w:p>
    <w:p w14:paraId="1F69748C" w14:textId="1E572BC9" w:rsidR="001516A9" w:rsidRDefault="00386946" w:rsidP="00AF5D96">
      <w:pPr>
        <w:pStyle w:val="a5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 </w:t>
      </w:r>
      <w:r w:rsidR="001516A9"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особа, відповідальна за підготовку проекту рішення:  </w:t>
      </w:r>
      <w:r w:rsidR="00DB0F20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="001516A9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B0F20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відділу аналізу та планування  </w:t>
      </w:r>
      <w:r w:rsidR="001516A9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управління економіки та інвестицій</w:t>
      </w:r>
      <w:r w:rsidR="00FA56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виконавчого </w:t>
      </w:r>
      <w:r w:rsidR="00FA56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комітету</w:t>
      </w:r>
      <w:r w:rsidR="001516A9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Броварської міської ради Броварського району Київської області</w:t>
      </w:r>
      <w:r w:rsidR="00D3551F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B0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Олена КОВАЛЕНКО</w:t>
      </w:r>
      <w:r w:rsidR="001516A9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1516A9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 w:rsidR="001516A9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04594-</w:t>
      </w:r>
      <w:r w:rsidR="000E6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6-09-4</w:t>
      </w:r>
      <w:r w:rsidR="00DB0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1516A9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D3551F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8B0FB79" w14:textId="77777777" w:rsidR="00DE2B6B" w:rsidRDefault="00DE2B6B" w:rsidP="00AF5D96">
      <w:pPr>
        <w:pStyle w:val="a5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9575F5D" w14:textId="48F4CBCD" w:rsidR="00525C68" w:rsidRDefault="005F334B" w:rsidP="00AF5D96">
      <w:pPr>
        <w:pStyle w:val="a5"/>
        <w:ind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D3551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15200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71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5200F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r w:rsidR="001C09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C095B" w:rsidRPr="001C095B">
        <w:rPr>
          <w:rFonts w:ascii="Times New Roman" w:hAnsi="Times New Roman" w:cs="Times New Roman"/>
          <w:bCs/>
          <w:sz w:val="28"/>
          <w:szCs w:val="28"/>
          <w:lang w:val="uk-UA"/>
        </w:rPr>
        <w:t>до проекту рішення</w:t>
      </w:r>
      <w:r w:rsidR="00DE2B6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C09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B4ADB28" w14:textId="385FFB88" w:rsidR="001C095B" w:rsidRDefault="001C095B" w:rsidP="001C095B">
      <w:pPr>
        <w:pStyle w:val="2"/>
        <w:ind w:left="-284" w:firstLine="142"/>
        <w:rPr>
          <w:szCs w:val="28"/>
        </w:rPr>
      </w:pPr>
    </w:p>
    <w:tbl>
      <w:tblPr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006"/>
        <w:gridCol w:w="1276"/>
        <w:gridCol w:w="567"/>
        <w:gridCol w:w="3402"/>
        <w:gridCol w:w="1417"/>
      </w:tblGrid>
      <w:tr w:rsidR="00FA56E9" w:rsidRPr="00C866E9" w14:paraId="08D5E6F3" w14:textId="77777777" w:rsidTr="00C866E9">
        <w:trPr>
          <w:trHeight w:val="391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1DB7" w14:textId="15773B7F" w:rsidR="00FA56E9" w:rsidRPr="00C866E9" w:rsidRDefault="0015200F" w:rsidP="001C095B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Передбачено Програмою соціально-економічного та культурного розвитку Броварської міської територіальної громади від </w:t>
            </w:r>
            <w:r w:rsidR="00797731"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2</w:t>
            </w:r>
            <w:r w:rsidR="007808C1"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5</w:t>
            </w:r>
            <w:r w:rsidR="003A08D4"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.0</w:t>
            </w:r>
            <w:r w:rsidR="00797731"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1</w:t>
            </w:r>
            <w:r w:rsidR="003A08D4"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.202</w:t>
            </w:r>
            <w:r w:rsidR="007808C1"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4</w:t>
            </w:r>
            <w:r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№ </w:t>
            </w:r>
            <w:r w:rsidR="007808C1"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1488-64</w:t>
            </w:r>
            <w:r w:rsidR="00797731"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-08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F8C2" w14:textId="6817D164" w:rsidR="00FA56E9" w:rsidRPr="00C866E9" w:rsidRDefault="0015200F" w:rsidP="001C095B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Пропонується </w:t>
            </w:r>
            <w:r w:rsidR="00065D8D"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зміна</w:t>
            </w:r>
          </w:p>
        </w:tc>
      </w:tr>
      <w:tr w:rsidR="00A84DF6" w:rsidRPr="00C866E9" w14:paraId="5052BD31" w14:textId="77777777" w:rsidTr="00C866E9">
        <w:trPr>
          <w:trHeight w:val="1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9BCC" w14:textId="77777777" w:rsidR="00A84DF6" w:rsidRPr="00C866E9" w:rsidRDefault="00A84DF6" w:rsidP="003C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9855" w14:textId="77777777" w:rsidR="00A84DF6" w:rsidRPr="00C866E9" w:rsidRDefault="00A84DF6" w:rsidP="003C3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Назва місцевої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C9B4" w14:textId="77777777" w:rsidR="00A84DF6" w:rsidRPr="00C866E9" w:rsidRDefault="00A84DF6" w:rsidP="003C3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Дата та номер документа, яким затверджено місцеву програму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A32F" w14:textId="77777777" w:rsidR="00A84DF6" w:rsidRPr="00C866E9" w:rsidRDefault="00A84DF6" w:rsidP="003C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FCAB" w14:textId="77777777" w:rsidR="00A84DF6" w:rsidRPr="00C866E9" w:rsidRDefault="00A84DF6" w:rsidP="003C3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Назва місцевої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079C" w14:textId="77777777" w:rsidR="00A84DF6" w:rsidRPr="00C866E9" w:rsidRDefault="00A84DF6" w:rsidP="003C3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Дата та номер документа, яким затверджено місцеву програму</w:t>
            </w:r>
          </w:p>
        </w:tc>
      </w:tr>
    </w:tbl>
    <w:tbl>
      <w:tblPr>
        <w:tblStyle w:val="a9"/>
        <w:tblW w:w="102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7"/>
        <w:gridCol w:w="68"/>
        <w:gridCol w:w="2970"/>
        <w:gridCol w:w="18"/>
        <w:gridCol w:w="1137"/>
        <w:gridCol w:w="165"/>
        <w:gridCol w:w="390"/>
        <w:gridCol w:w="151"/>
        <w:gridCol w:w="3260"/>
        <w:gridCol w:w="9"/>
        <w:gridCol w:w="1550"/>
        <w:gridCol w:w="13"/>
      </w:tblGrid>
      <w:tr w:rsidR="007808C1" w:rsidRPr="00C866E9" w14:paraId="295DBEED" w14:textId="77777777" w:rsidTr="002B5526">
        <w:tc>
          <w:tcPr>
            <w:tcW w:w="10248" w:type="dxa"/>
            <w:gridSpan w:val="12"/>
          </w:tcPr>
          <w:p w14:paraId="119F5A74" w14:textId="0349215D" w:rsidR="007808C1" w:rsidRPr="00C866E9" w:rsidRDefault="007808C1" w:rsidP="003C3ACD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Виконавчий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комітет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ради 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області</w:t>
            </w:r>
            <w:proofErr w:type="spellEnd"/>
          </w:p>
        </w:tc>
      </w:tr>
      <w:tr w:rsidR="007808C1" w:rsidRPr="00C866E9" w14:paraId="7BA9BA7A" w14:textId="455C6CC0" w:rsidTr="007808C1">
        <w:tc>
          <w:tcPr>
            <w:tcW w:w="585" w:type="dxa"/>
            <w:gridSpan w:val="2"/>
          </w:tcPr>
          <w:p w14:paraId="658A09E0" w14:textId="11334045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2970" w:type="dxa"/>
          </w:tcPr>
          <w:p w14:paraId="3C403728" w14:textId="76354CB6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Цільова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захисту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надзвичайних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ситуацій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техногенного та природного характеру 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 2022-2026 роки</w:t>
            </w:r>
          </w:p>
        </w:tc>
        <w:tc>
          <w:tcPr>
            <w:tcW w:w="1155" w:type="dxa"/>
            <w:gridSpan w:val="2"/>
          </w:tcPr>
          <w:p w14:paraId="75CCE46A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                         № 622-19-08</w:t>
            </w:r>
          </w:p>
          <w:p w14:paraId="092E2880" w14:textId="5063B1EA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55" w:type="dxa"/>
            <w:gridSpan w:val="2"/>
          </w:tcPr>
          <w:p w14:paraId="7B088CCF" w14:textId="732FB806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3420" w:type="dxa"/>
            <w:gridSpan w:val="3"/>
          </w:tcPr>
          <w:p w14:paraId="3E0B1DA0" w14:textId="5328D5FE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Цільова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DE2B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захисту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надзвичайних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ситуацій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техногенного та природного характеру 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 2022-2026 роки</w:t>
            </w:r>
          </w:p>
        </w:tc>
        <w:tc>
          <w:tcPr>
            <w:tcW w:w="1563" w:type="dxa"/>
            <w:gridSpan w:val="2"/>
          </w:tcPr>
          <w:p w14:paraId="7059C16A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                         № 622-19-08</w:t>
            </w:r>
          </w:p>
          <w:p w14:paraId="05C4D3CD" w14:textId="3E5DFD8A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7808C1" w:rsidRPr="00C866E9" w14:paraId="63136337" w14:textId="77777777" w:rsidTr="007808C1">
        <w:tc>
          <w:tcPr>
            <w:tcW w:w="585" w:type="dxa"/>
            <w:gridSpan w:val="2"/>
          </w:tcPr>
          <w:p w14:paraId="51ABC636" w14:textId="1BAD3E25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2970" w:type="dxa"/>
          </w:tcPr>
          <w:p w14:paraId="45DFDC3C" w14:textId="6035C6A4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"Проект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інформатизації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Електронний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контакт центр"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ради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2021-2024 роки</w:t>
            </w:r>
          </w:p>
        </w:tc>
        <w:tc>
          <w:tcPr>
            <w:tcW w:w="1155" w:type="dxa"/>
            <w:gridSpan w:val="2"/>
          </w:tcPr>
          <w:p w14:paraId="3810C2BD" w14:textId="0A125A12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27.05.2021                     № 207-07-08                  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55" w:type="dxa"/>
            <w:gridSpan w:val="2"/>
          </w:tcPr>
          <w:p w14:paraId="760B9770" w14:textId="36D45EB1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3420" w:type="dxa"/>
            <w:gridSpan w:val="3"/>
          </w:tcPr>
          <w:p w14:paraId="35BD882B" w14:textId="0C4171B0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"Проект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інформатизації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Електронний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контакт центр"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ради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2021-2024 роки</w:t>
            </w:r>
          </w:p>
        </w:tc>
        <w:tc>
          <w:tcPr>
            <w:tcW w:w="1563" w:type="dxa"/>
            <w:gridSpan w:val="2"/>
          </w:tcPr>
          <w:p w14:paraId="431DA36D" w14:textId="45B3280E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27.05.2021                     № 207-07-08                  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7808C1" w:rsidRPr="00C866E9" w14:paraId="12E347D0" w14:textId="77777777" w:rsidTr="007808C1">
        <w:tc>
          <w:tcPr>
            <w:tcW w:w="585" w:type="dxa"/>
            <w:gridSpan w:val="2"/>
          </w:tcPr>
          <w:p w14:paraId="59733007" w14:textId="7D162BDE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2970" w:type="dxa"/>
          </w:tcPr>
          <w:p w14:paraId="33067002" w14:textId="569DE0DA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функціонування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системи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електронного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документообігу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органах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2023-2027 роки</w:t>
            </w:r>
          </w:p>
        </w:tc>
        <w:tc>
          <w:tcPr>
            <w:tcW w:w="1155" w:type="dxa"/>
            <w:gridSpan w:val="2"/>
          </w:tcPr>
          <w:p w14:paraId="01C7F91F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23.12.2022</w:t>
            </w:r>
          </w:p>
          <w:p w14:paraId="1903D30C" w14:textId="6FACB948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978-39-08</w:t>
            </w:r>
          </w:p>
        </w:tc>
        <w:tc>
          <w:tcPr>
            <w:tcW w:w="555" w:type="dxa"/>
            <w:gridSpan w:val="2"/>
          </w:tcPr>
          <w:p w14:paraId="42C4306D" w14:textId="051486FE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3420" w:type="dxa"/>
            <w:gridSpan w:val="3"/>
          </w:tcPr>
          <w:p w14:paraId="7B82A0DB" w14:textId="7F8B72F2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функціонування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системи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електронного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документообігу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органах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2023-2027 роки</w:t>
            </w:r>
          </w:p>
        </w:tc>
        <w:tc>
          <w:tcPr>
            <w:tcW w:w="1563" w:type="dxa"/>
            <w:gridSpan w:val="2"/>
          </w:tcPr>
          <w:p w14:paraId="23C5A25B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23.12.2022</w:t>
            </w:r>
          </w:p>
          <w:p w14:paraId="5D61FAE7" w14:textId="6FF23B06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978-39-08</w:t>
            </w:r>
          </w:p>
        </w:tc>
      </w:tr>
      <w:tr w:rsidR="007808C1" w:rsidRPr="00C866E9" w14:paraId="5DC08851" w14:textId="77777777" w:rsidTr="007808C1">
        <w:tc>
          <w:tcPr>
            <w:tcW w:w="585" w:type="dxa"/>
            <w:gridSpan w:val="2"/>
          </w:tcPr>
          <w:p w14:paraId="3446AC83" w14:textId="504CE0A4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2970" w:type="dxa"/>
          </w:tcPr>
          <w:p w14:paraId="1654EF0A" w14:textId="3052CA1F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проведення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інвентаризації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земель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(в межах та за межами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пунктів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сіл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Княжичі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Переможець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Требухів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),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встановлення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меж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нормативної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грошової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оцінки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земель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сіл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Требухів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Переможець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2023-2024 роки</w:t>
            </w:r>
          </w:p>
        </w:tc>
        <w:tc>
          <w:tcPr>
            <w:tcW w:w="1155" w:type="dxa"/>
            <w:gridSpan w:val="2"/>
          </w:tcPr>
          <w:p w14:paraId="7320D93B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4E3AA1B2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5363171E" w14:textId="3A5A0DD8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27.07.2023                № 1261-52-08</w:t>
            </w:r>
          </w:p>
        </w:tc>
        <w:tc>
          <w:tcPr>
            <w:tcW w:w="555" w:type="dxa"/>
            <w:gridSpan w:val="2"/>
          </w:tcPr>
          <w:p w14:paraId="1B7AB47D" w14:textId="3ACF3756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3420" w:type="dxa"/>
            <w:gridSpan w:val="3"/>
          </w:tcPr>
          <w:p w14:paraId="4D6AEA0A" w14:textId="3A8AB649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проведення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інвентаризації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земель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(в межах та за межами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пунктів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сіл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Княжичі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Переможець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Требухів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),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встановлення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меж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нормативної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грошової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оцінки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земель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сіл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Требухів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Переможець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2023-2024 роки</w:t>
            </w:r>
          </w:p>
        </w:tc>
        <w:tc>
          <w:tcPr>
            <w:tcW w:w="1563" w:type="dxa"/>
            <w:gridSpan w:val="2"/>
          </w:tcPr>
          <w:p w14:paraId="767FD267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20B7A8FD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19A1582D" w14:textId="40DAB738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27.07.2023                № 1261-52-08</w:t>
            </w:r>
          </w:p>
        </w:tc>
      </w:tr>
      <w:tr w:rsidR="007808C1" w:rsidRPr="00C866E9" w14:paraId="316089CD" w14:textId="77777777" w:rsidTr="007808C1">
        <w:tc>
          <w:tcPr>
            <w:tcW w:w="585" w:type="dxa"/>
            <w:gridSpan w:val="2"/>
          </w:tcPr>
          <w:p w14:paraId="159C6129" w14:textId="2BD1EBB1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2970" w:type="dxa"/>
          </w:tcPr>
          <w:p w14:paraId="2B482E53" w14:textId="2F4B9F12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ведення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містобудівного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кадастру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на 2024-2028 роки</w:t>
            </w:r>
          </w:p>
        </w:tc>
        <w:tc>
          <w:tcPr>
            <w:tcW w:w="1155" w:type="dxa"/>
            <w:gridSpan w:val="2"/>
          </w:tcPr>
          <w:p w14:paraId="0322511B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</w:t>
            </w:r>
          </w:p>
          <w:p w14:paraId="0B25E41F" w14:textId="568E2AEF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1453-61-08</w:t>
            </w:r>
          </w:p>
        </w:tc>
        <w:tc>
          <w:tcPr>
            <w:tcW w:w="555" w:type="dxa"/>
            <w:gridSpan w:val="2"/>
          </w:tcPr>
          <w:p w14:paraId="47AD350E" w14:textId="21B3B9DC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3420" w:type="dxa"/>
            <w:gridSpan w:val="3"/>
          </w:tcPr>
          <w:p w14:paraId="5AD931FA" w14:textId="06EDF096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ведення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містобудівного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кадастру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на 2024-2028 роки</w:t>
            </w:r>
          </w:p>
        </w:tc>
        <w:tc>
          <w:tcPr>
            <w:tcW w:w="1563" w:type="dxa"/>
            <w:gridSpan w:val="2"/>
          </w:tcPr>
          <w:p w14:paraId="71335ECA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</w:t>
            </w:r>
          </w:p>
          <w:p w14:paraId="595F2021" w14:textId="5AC86357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1453-61-08</w:t>
            </w:r>
          </w:p>
        </w:tc>
      </w:tr>
      <w:tr w:rsidR="007808C1" w:rsidRPr="00C866E9" w14:paraId="6A50A8BD" w14:textId="77777777" w:rsidTr="007808C1">
        <w:tc>
          <w:tcPr>
            <w:tcW w:w="585" w:type="dxa"/>
            <w:gridSpan w:val="2"/>
          </w:tcPr>
          <w:p w14:paraId="4E9DA30A" w14:textId="27120086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2970" w:type="dxa"/>
          </w:tcPr>
          <w:p w14:paraId="108483E3" w14:textId="78AADC28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організації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оборони в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155" w:type="dxa"/>
            <w:gridSpan w:val="2"/>
          </w:tcPr>
          <w:p w14:paraId="4DCCF5AC" w14:textId="5D9CB01A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</w:t>
            </w:r>
            <w:r w:rsidR="00C866E9" w:rsidRPr="00C866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  <w:p w14:paraId="46C4595B" w14:textId="4AF9AD29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1406-61-08</w:t>
            </w:r>
          </w:p>
        </w:tc>
        <w:tc>
          <w:tcPr>
            <w:tcW w:w="555" w:type="dxa"/>
            <w:gridSpan w:val="2"/>
          </w:tcPr>
          <w:p w14:paraId="75A4D33E" w14:textId="5497F977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3420" w:type="dxa"/>
            <w:gridSpan w:val="3"/>
          </w:tcPr>
          <w:p w14:paraId="4F48F3E6" w14:textId="654A238B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організації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оборони в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563" w:type="dxa"/>
            <w:gridSpan w:val="2"/>
          </w:tcPr>
          <w:p w14:paraId="6842791D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</w:t>
            </w:r>
          </w:p>
          <w:p w14:paraId="3CC19A7E" w14:textId="592D43C5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1406-61-08</w:t>
            </w:r>
          </w:p>
        </w:tc>
      </w:tr>
      <w:tr w:rsidR="007808C1" w:rsidRPr="00C866E9" w14:paraId="5FF9063A" w14:textId="77777777" w:rsidTr="007808C1">
        <w:tc>
          <w:tcPr>
            <w:tcW w:w="585" w:type="dxa"/>
            <w:gridSpan w:val="2"/>
          </w:tcPr>
          <w:p w14:paraId="33665A1D" w14:textId="77777777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70" w:type="dxa"/>
          </w:tcPr>
          <w:p w14:paraId="789BE33F" w14:textId="77777777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55" w:type="dxa"/>
            <w:gridSpan w:val="2"/>
          </w:tcPr>
          <w:p w14:paraId="0F69EA7D" w14:textId="77777777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55" w:type="dxa"/>
            <w:gridSpan w:val="2"/>
          </w:tcPr>
          <w:p w14:paraId="6D5587F6" w14:textId="0B50D8C5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7.</w:t>
            </w:r>
          </w:p>
        </w:tc>
        <w:tc>
          <w:tcPr>
            <w:tcW w:w="3420" w:type="dxa"/>
            <w:gridSpan w:val="3"/>
          </w:tcPr>
          <w:p w14:paraId="054DDE4F" w14:textId="792E54C2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«Програма фінансової підтримки Броварської міської ради Броварського району Київської області "Центр інформаційних технологій міста на 2023-2027 роки»</w:t>
            </w:r>
          </w:p>
        </w:tc>
        <w:tc>
          <w:tcPr>
            <w:tcW w:w="1563" w:type="dxa"/>
            <w:gridSpan w:val="2"/>
          </w:tcPr>
          <w:p w14:paraId="17562C95" w14:textId="3EA7E6BA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23.12.2022 № 979-39-08  (зі змінами)</w:t>
            </w:r>
          </w:p>
        </w:tc>
      </w:tr>
      <w:tr w:rsidR="007808C1" w:rsidRPr="00C866E9" w14:paraId="23526222" w14:textId="77777777" w:rsidTr="00C866E9">
        <w:trPr>
          <w:trHeight w:val="840"/>
        </w:trPr>
        <w:tc>
          <w:tcPr>
            <w:tcW w:w="10248" w:type="dxa"/>
            <w:gridSpan w:val="12"/>
          </w:tcPr>
          <w:p w14:paraId="45F67C05" w14:textId="77777777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7186701B" w14:textId="31272656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Управління</w:t>
            </w:r>
            <w:proofErr w:type="spellEnd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житлово-комунального</w:t>
            </w:r>
            <w:proofErr w:type="spellEnd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господарства</w:t>
            </w:r>
            <w:proofErr w:type="spellEnd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інфраструктури</w:t>
            </w:r>
            <w:proofErr w:type="spellEnd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та транспорту </w:t>
            </w:r>
            <w:proofErr w:type="spellStart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ради </w:t>
            </w:r>
            <w:proofErr w:type="spellStart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району  </w:t>
            </w:r>
            <w:proofErr w:type="spellStart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області</w:t>
            </w:r>
            <w:proofErr w:type="spellEnd"/>
          </w:p>
          <w:p w14:paraId="4628B91D" w14:textId="45C35451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7808C1" w:rsidRPr="00C866E9" w14:paraId="14458147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30FEEE4F" w14:textId="1D694AC8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3056" w:type="dxa"/>
            <w:gridSpan w:val="3"/>
          </w:tcPr>
          <w:p w14:paraId="3F0912E8" w14:textId="6B6690AD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капітального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ремонту,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утримання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об'єктів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житлового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фонду, благоустрою та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соціально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-культурного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призначення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на 2019-2024 роки</w:t>
            </w:r>
          </w:p>
        </w:tc>
        <w:tc>
          <w:tcPr>
            <w:tcW w:w="1302" w:type="dxa"/>
            <w:gridSpan w:val="2"/>
          </w:tcPr>
          <w:p w14:paraId="5A272FB0" w14:textId="58C93BA0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20.12.2018                      № 1177-50-07                        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1" w:type="dxa"/>
            <w:gridSpan w:val="2"/>
          </w:tcPr>
          <w:p w14:paraId="2C5D51E0" w14:textId="56DE4846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3260" w:type="dxa"/>
          </w:tcPr>
          <w:p w14:paraId="131AB72C" w14:textId="28878C28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капітального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ремонту,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утримання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об'єктів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житлового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фонду, благоустрою та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соціально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-культурного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призначення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на 2019-2024 роки</w:t>
            </w:r>
          </w:p>
        </w:tc>
        <w:tc>
          <w:tcPr>
            <w:tcW w:w="1559" w:type="dxa"/>
            <w:gridSpan w:val="2"/>
          </w:tcPr>
          <w:p w14:paraId="02F1E0B0" w14:textId="7318B57E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20.12.2018                      № 1177-50-07                        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7808C1" w:rsidRPr="00C866E9" w14:paraId="5A04C274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2D28085A" w14:textId="3B014FDA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3056" w:type="dxa"/>
            <w:gridSpan w:val="3"/>
          </w:tcPr>
          <w:p w14:paraId="73D522CF" w14:textId="3C613929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капітального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ремонту,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модернізації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та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утримання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ліфтів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житлових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будинках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2019-2024 роки</w:t>
            </w:r>
          </w:p>
        </w:tc>
        <w:tc>
          <w:tcPr>
            <w:tcW w:w="1302" w:type="dxa"/>
            <w:gridSpan w:val="2"/>
          </w:tcPr>
          <w:p w14:paraId="52A54F4B" w14:textId="78DAA100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20.12.2018                         № 1175-50-07                  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1" w:type="dxa"/>
            <w:gridSpan w:val="2"/>
          </w:tcPr>
          <w:p w14:paraId="2ADFBFE6" w14:textId="15F7903F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3260" w:type="dxa"/>
          </w:tcPr>
          <w:p w14:paraId="64D19140" w14:textId="556582E6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капітального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ремонту,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модернізації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та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утримання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ліфтів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житлових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будинках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2019-2024 роки</w:t>
            </w:r>
          </w:p>
        </w:tc>
        <w:tc>
          <w:tcPr>
            <w:tcW w:w="1559" w:type="dxa"/>
            <w:gridSpan w:val="2"/>
          </w:tcPr>
          <w:p w14:paraId="56BE3504" w14:textId="325B8C5E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20.12.2018                         № 1175-50-07                  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7808C1" w:rsidRPr="00C866E9" w14:paraId="04F4F433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4308C706" w14:textId="765F654C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3056" w:type="dxa"/>
            <w:gridSpan w:val="3"/>
          </w:tcPr>
          <w:p w14:paraId="42C81762" w14:textId="44BE0ED1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Безпечна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громада" на 2020-2024 роки</w:t>
            </w:r>
          </w:p>
        </w:tc>
        <w:tc>
          <w:tcPr>
            <w:tcW w:w="1302" w:type="dxa"/>
            <w:gridSpan w:val="2"/>
          </w:tcPr>
          <w:p w14:paraId="1135DB27" w14:textId="4A4B4BA8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19.12.2019                № 1732-67-07                 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1" w:type="dxa"/>
            <w:gridSpan w:val="2"/>
          </w:tcPr>
          <w:p w14:paraId="5A2524C2" w14:textId="7D24D1AE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3260" w:type="dxa"/>
          </w:tcPr>
          <w:p w14:paraId="5E000C27" w14:textId="088CF0C2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Безпечна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громада" на 2020-2024 роки</w:t>
            </w:r>
          </w:p>
        </w:tc>
        <w:tc>
          <w:tcPr>
            <w:tcW w:w="1559" w:type="dxa"/>
            <w:gridSpan w:val="2"/>
          </w:tcPr>
          <w:p w14:paraId="42DF20AA" w14:textId="21FCEF5C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19.12.2019                № 1732-67-07                 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7808C1" w:rsidRPr="00C866E9" w14:paraId="5BE7FDA6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4A366F2A" w14:textId="45A23CCE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3056" w:type="dxa"/>
            <w:gridSpan w:val="3"/>
          </w:tcPr>
          <w:p w14:paraId="25536C7C" w14:textId="7C037D54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підприємств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2021 - 2026 роки</w:t>
            </w:r>
          </w:p>
        </w:tc>
        <w:tc>
          <w:tcPr>
            <w:tcW w:w="1302" w:type="dxa"/>
            <w:gridSpan w:val="2"/>
          </w:tcPr>
          <w:p w14:paraId="0C759CCE" w14:textId="2CEBFF32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04.03.2021                               № 37-03-08                          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1" w:type="dxa"/>
            <w:gridSpan w:val="2"/>
          </w:tcPr>
          <w:p w14:paraId="170D3074" w14:textId="7F776EB1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3260" w:type="dxa"/>
          </w:tcPr>
          <w:p w14:paraId="70088CA8" w14:textId="23DE6713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підприємств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2021 - 2026 роки</w:t>
            </w:r>
          </w:p>
        </w:tc>
        <w:tc>
          <w:tcPr>
            <w:tcW w:w="1559" w:type="dxa"/>
            <w:gridSpan w:val="2"/>
          </w:tcPr>
          <w:p w14:paraId="130903EB" w14:textId="26251799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04.03.2021                               № 37-03-08                          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7808C1" w:rsidRPr="00C866E9" w14:paraId="5159034C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45EBDF40" w14:textId="74A9E86B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3056" w:type="dxa"/>
            <w:gridSpan w:val="3"/>
          </w:tcPr>
          <w:p w14:paraId="04E080E8" w14:textId="3546471C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Програма часткової компенсації вартості закупівлі електрогенераторів  для забезпечення потреб співвласників багатоквартирних  будинків Броварської міської територіальної громади під час проходження опалювального сезону на 2022-2024 роки</w:t>
            </w:r>
          </w:p>
        </w:tc>
        <w:tc>
          <w:tcPr>
            <w:tcW w:w="1302" w:type="dxa"/>
            <w:gridSpan w:val="2"/>
          </w:tcPr>
          <w:p w14:paraId="33BDF1EA" w14:textId="6422C8EC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12.12.2022                        № 918-38-08           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) </w:t>
            </w:r>
          </w:p>
        </w:tc>
        <w:tc>
          <w:tcPr>
            <w:tcW w:w="541" w:type="dxa"/>
            <w:gridSpan w:val="2"/>
          </w:tcPr>
          <w:p w14:paraId="18F6693D" w14:textId="78071E4C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3260" w:type="dxa"/>
          </w:tcPr>
          <w:p w14:paraId="40300AB9" w14:textId="44224205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Програма часткової компенсації вартості закупівлі електрогенераторів  для забезпечення потреб співвласників багатоквартирних  будинків Броварської міської територіальної громади під час проходження опалювального сезону на 2022-2024 роки</w:t>
            </w:r>
          </w:p>
        </w:tc>
        <w:tc>
          <w:tcPr>
            <w:tcW w:w="1559" w:type="dxa"/>
            <w:gridSpan w:val="2"/>
          </w:tcPr>
          <w:p w14:paraId="0E183294" w14:textId="714B8FC2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12.12.2022                        № 918-38-08           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) </w:t>
            </w:r>
          </w:p>
        </w:tc>
      </w:tr>
      <w:tr w:rsidR="007808C1" w:rsidRPr="00C866E9" w14:paraId="2EE9EDDC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01BD4329" w14:textId="2582F814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3056" w:type="dxa"/>
            <w:gridSpan w:val="3"/>
          </w:tcPr>
          <w:p w14:paraId="54C62ED8" w14:textId="2C73D1C9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Питна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вода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2019-2024 роки»</w:t>
            </w:r>
          </w:p>
        </w:tc>
        <w:tc>
          <w:tcPr>
            <w:tcW w:w="1302" w:type="dxa"/>
            <w:gridSpan w:val="2"/>
          </w:tcPr>
          <w:p w14:paraId="7243E089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20.06.2019</w:t>
            </w:r>
          </w:p>
          <w:p w14:paraId="3109E3C7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1462-57-07</w:t>
            </w:r>
          </w:p>
          <w:p w14:paraId="52000217" w14:textId="63741472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1" w:type="dxa"/>
            <w:gridSpan w:val="2"/>
          </w:tcPr>
          <w:p w14:paraId="655D133B" w14:textId="7AD6EC6D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3260" w:type="dxa"/>
          </w:tcPr>
          <w:p w14:paraId="3EB7A755" w14:textId="2239019E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Питна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вода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2019-2024 роки»</w:t>
            </w:r>
          </w:p>
        </w:tc>
        <w:tc>
          <w:tcPr>
            <w:tcW w:w="1559" w:type="dxa"/>
            <w:gridSpan w:val="2"/>
          </w:tcPr>
          <w:p w14:paraId="7FFFD326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20.06.2019</w:t>
            </w:r>
          </w:p>
          <w:p w14:paraId="14546752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1462-57-07</w:t>
            </w:r>
          </w:p>
          <w:p w14:paraId="269B4D1C" w14:textId="050C7ADA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7808C1" w:rsidRPr="00C866E9" w14:paraId="01BF2EB0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0FE4FA97" w14:textId="77413A5E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3056" w:type="dxa"/>
            <w:gridSpan w:val="3"/>
          </w:tcPr>
          <w:p w14:paraId="5E6E359D" w14:textId="1C692A00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життєдіяльності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критичної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інфраструктури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2023-2027 роки</w:t>
            </w:r>
          </w:p>
        </w:tc>
        <w:tc>
          <w:tcPr>
            <w:tcW w:w="1302" w:type="dxa"/>
            <w:gridSpan w:val="2"/>
          </w:tcPr>
          <w:p w14:paraId="097D139A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23.12.2022</w:t>
            </w:r>
          </w:p>
          <w:p w14:paraId="450BC22B" w14:textId="1E65A701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948-39-08</w:t>
            </w:r>
          </w:p>
        </w:tc>
        <w:tc>
          <w:tcPr>
            <w:tcW w:w="541" w:type="dxa"/>
            <w:gridSpan w:val="2"/>
          </w:tcPr>
          <w:p w14:paraId="6F24C84E" w14:textId="4AD1AA4D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3260" w:type="dxa"/>
          </w:tcPr>
          <w:p w14:paraId="71254C9F" w14:textId="687F3326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життєдіяльності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критичної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інфраструктури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2023-2027 роки</w:t>
            </w:r>
          </w:p>
        </w:tc>
        <w:tc>
          <w:tcPr>
            <w:tcW w:w="1559" w:type="dxa"/>
            <w:gridSpan w:val="2"/>
          </w:tcPr>
          <w:p w14:paraId="72DA1736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23.12.2022</w:t>
            </w:r>
          </w:p>
          <w:p w14:paraId="3EF96C5E" w14:textId="33B96DBA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948-39-08</w:t>
            </w:r>
          </w:p>
        </w:tc>
      </w:tr>
      <w:tr w:rsidR="007808C1" w:rsidRPr="00C866E9" w14:paraId="08CF0C98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47BC659F" w14:textId="3CC4A3B6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</w:t>
            </w:r>
          </w:p>
        </w:tc>
        <w:tc>
          <w:tcPr>
            <w:tcW w:w="3056" w:type="dxa"/>
            <w:gridSpan w:val="3"/>
          </w:tcPr>
          <w:p w14:paraId="21937036" w14:textId="5EC9487E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організації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оборони в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302" w:type="dxa"/>
            <w:gridSpan w:val="2"/>
          </w:tcPr>
          <w:p w14:paraId="6AEEFFA2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</w:t>
            </w:r>
          </w:p>
          <w:p w14:paraId="30448D3A" w14:textId="6DD1DF56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1406-61-08</w:t>
            </w:r>
          </w:p>
        </w:tc>
        <w:tc>
          <w:tcPr>
            <w:tcW w:w="541" w:type="dxa"/>
            <w:gridSpan w:val="2"/>
          </w:tcPr>
          <w:p w14:paraId="50EABA18" w14:textId="6BB33CD4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</w:t>
            </w:r>
          </w:p>
        </w:tc>
        <w:tc>
          <w:tcPr>
            <w:tcW w:w="3260" w:type="dxa"/>
          </w:tcPr>
          <w:p w14:paraId="57F20442" w14:textId="56317D10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організації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оборони в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559" w:type="dxa"/>
            <w:gridSpan w:val="2"/>
          </w:tcPr>
          <w:p w14:paraId="4397A5F4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</w:t>
            </w:r>
          </w:p>
          <w:p w14:paraId="7A9A3423" w14:textId="2BC664FF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1406-61-08</w:t>
            </w:r>
          </w:p>
        </w:tc>
      </w:tr>
      <w:tr w:rsidR="007808C1" w:rsidRPr="00C866E9" w14:paraId="600EAE70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0515484C" w14:textId="2771DF41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9.</w:t>
            </w:r>
          </w:p>
        </w:tc>
        <w:tc>
          <w:tcPr>
            <w:tcW w:w="3056" w:type="dxa"/>
            <w:gridSpan w:val="3"/>
          </w:tcPr>
          <w:p w14:paraId="1C833A24" w14:textId="568E8193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Програма підтримки об'єднань співвласників багатоквартирних будинків та житлово-будівельних кооперативів Броварської міської територіальної громади Київської області на 2021-2025 роки</w:t>
            </w:r>
          </w:p>
        </w:tc>
        <w:tc>
          <w:tcPr>
            <w:tcW w:w="1302" w:type="dxa"/>
            <w:gridSpan w:val="2"/>
          </w:tcPr>
          <w:p w14:paraId="340DD0C0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20.08.2020</w:t>
            </w:r>
          </w:p>
          <w:p w14:paraId="110E2241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1958-80-07</w:t>
            </w:r>
          </w:p>
          <w:p w14:paraId="715A4932" w14:textId="6644DC8C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1" w:type="dxa"/>
            <w:gridSpan w:val="2"/>
          </w:tcPr>
          <w:p w14:paraId="2FB7065D" w14:textId="751D5EEE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9.</w:t>
            </w:r>
          </w:p>
        </w:tc>
        <w:tc>
          <w:tcPr>
            <w:tcW w:w="3260" w:type="dxa"/>
          </w:tcPr>
          <w:p w14:paraId="1B7BF9BA" w14:textId="02CFB791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Програма підтримки об'єднань співвласників багатоквартирних будинків та житлово-будівельних кооперативів Броварської міської територіальної громади Київської області на 2021-2025 роки</w:t>
            </w:r>
          </w:p>
        </w:tc>
        <w:tc>
          <w:tcPr>
            <w:tcW w:w="1559" w:type="dxa"/>
            <w:gridSpan w:val="2"/>
          </w:tcPr>
          <w:p w14:paraId="75C1E6C0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20.08.2020</w:t>
            </w:r>
          </w:p>
          <w:p w14:paraId="2ABE52FB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1958-80-07</w:t>
            </w:r>
          </w:p>
          <w:p w14:paraId="7E28032C" w14:textId="62824212" w:rsidR="007808C1" w:rsidRPr="00C866E9" w:rsidRDefault="007808C1" w:rsidP="00DE2B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7808C1" w:rsidRPr="00C866E9" w14:paraId="19879C60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453D4EE2" w14:textId="7ACDC4E4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10.</w:t>
            </w:r>
          </w:p>
        </w:tc>
        <w:tc>
          <w:tcPr>
            <w:tcW w:w="3056" w:type="dxa"/>
            <w:gridSpan w:val="3"/>
          </w:tcPr>
          <w:p w14:paraId="5C080420" w14:textId="43075D75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підприємства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ради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Броваритепловодоенергія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 на 2021-2029 роки</w:t>
            </w:r>
          </w:p>
        </w:tc>
        <w:tc>
          <w:tcPr>
            <w:tcW w:w="1302" w:type="dxa"/>
            <w:gridSpan w:val="2"/>
          </w:tcPr>
          <w:p w14:paraId="0C992A72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24.12.2020</w:t>
            </w:r>
          </w:p>
          <w:p w14:paraId="6AFE2231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2092-89-07</w:t>
            </w:r>
          </w:p>
          <w:p w14:paraId="3A93192A" w14:textId="32729648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1" w:type="dxa"/>
            <w:gridSpan w:val="2"/>
          </w:tcPr>
          <w:p w14:paraId="38393C6C" w14:textId="3A2D930B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</w:t>
            </w:r>
          </w:p>
        </w:tc>
        <w:tc>
          <w:tcPr>
            <w:tcW w:w="3260" w:type="dxa"/>
          </w:tcPr>
          <w:p w14:paraId="06CFBEC0" w14:textId="016ED30F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підприємства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ради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Броваритепловодоенергія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 на 2021-2029 роки</w:t>
            </w:r>
          </w:p>
        </w:tc>
        <w:tc>
          <w:tcPr>
            <w:tcW w:w="1559" w:type="dxa"/>
            <w:gridSpan w:val="2"/>
          </w:tcPr>
          <w:p w14:paraId="13A3938F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24.12.2020</w:t>
            </w:r>
          </w:p>
          <w:p w14:paraId="056095C4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2092-89-07</w:t>
            </w:r>
          </w:p>
          <w:p w14:paraId="6AD5721C" w14:textId="655E43C0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7808C1" w:rsidRPr="00C866E9" w14:paraId="46282ACA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084B42D6" w14:textId="70FC11F5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</w:t>
            </w:r>
          </w:p>
        </w:tc>
        <w:tc>
          <w:tcPr>
            <w:tcW w:w="3056" w:type="dxa"/>
            <w:gridSpan w:val="3"/>
          </w:tcPr>
          <w:p w14:paraId="4A4FB40E" w14:textId="1149E0FD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регулювання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чисельності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безпритульних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тварин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2020-2024 роки</w:t>
            </w:r>
          </w:p>
        </w:tc>
        <w:tc>
          <w:tcPr>
            <w:tcW w:w="1302" w:type="dxa"/>
            <w:gridSpan w:val="2"/>
          </w:tcPr>
          <w:p w14:paraId="5A48FC7C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19.12.2019</w:t>
            </w:r>
          </w:p>
          <w:p w14:paraId="3D0B1230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1725-65-07</w:t>
            </w:r>
          </w:p>
          <w:p w14:paraId="6EBB4C48" w14:textId="6CC59FEA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1" w:type="dxa"/>
            <w:gridSpan w:val="2"/>
          </w:tcPr>
          <w:p w14:paraId="226A6623" w14:textId="6C5A0024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</w:t>
            </w:r>
          </w:p>
        </w:tc>
        <w:tc>
          <w:tcPr>
            <w:tcW w:w="3260" w:type="dxa"/>
          </w:tcPr>
          <w:p w14:paraId="66DD097B" w14:textId="53C45013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регулювання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чисельності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безпритульних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тварин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2020-2024 роки</w:t>
            </w:r>
          </w:p>
        </w:tc>
        <w:tc>
          <w:tcPr>
            <w:tcW w:w="1559" w:type="dxa"/>
            <w:gridSpan w:val="2"/>
          </w:tcPr>
          <w:p w14:paraId="2D40D16E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19.12.2019</w:t>
            </w:r>
          </w:p>
          <w:p w14:paraId="2AAF2B59" w14:textId="77777777" w:rsidR="007808C1" w:rsidRPr="00C866E9" w:rsidRDefault="007808C1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1725-65-07</w:t>
            </w:r>
          </w:p>
          <w:p w14:paraId="48C19970" w14:textId="1D1ECCA0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7808C1" w:rsidRPr="00C866E9" w14:paraId="7CABB494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150F2FF6" w14:textId="7494C419" w:rsidR="007808C1" w:rsidRPr="00C866E9" w:rsidRDefault="007808C1" w:rsidP="007808C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</w:t>
            </w:r>
          </w:p>
        </w:tc>
        <w:tc>
          <w:tcPr>
            <w:tcW w:w="3056" w:type="dxa"/>
            <w:gridSpan w:val="3"/>
          </w:tcPr>
          <w:p w14:paraId="02AFAD70" w14:textId="0A33E919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Захисників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Захисниць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України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2024-2026 роки</w:t>
            </w:r>
          </w:p>
        </w:tc>
        <w:tc>
          <w:tcPr>
            <w:tcW w:w="1302" w:type="dxa"/>
            <w:gridSpan w:val="2"/>
          </w:tcPr>
          <w:p w14:paraId="289D5697" w14:textId="04821ADC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                             № 1438-61-08</w:t>
            </w:r>
          </w:p>
        </w:tc>
        <w:tc>
          <w:tcPr>
            <w:tcW w:w="541" w:type="dxa"/>
            <w:gridSpan w:val="2"/>
          </w:tcPr>
          <w:p w14:paraId="370F9B7A" w14:textId="419CE10E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</w:t>
            </w:r>
          </w:p>
        </w:tc>
        <w:tc>
          <w:tcPr>
            <w:tcW w:w="3260" w:type="dxa"/>
          </w:tcPr>
          <w:p w14:paraId="6CCC5FC6" w14:textId="3A72A224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Захисників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Захисниць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України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2024-2026 роки</w:t>
            </w:r>
          </w:p>
        </w:tc>
        <w:tc>
          <w:tcPr>
            <w:tcW w:w="1559" w:type="dxa"/>
            <w:gridSpan w:val="2"/>
          </w:tcPr>
          <w:p w14:paraId="77832191" w14:textId="5AC30090" w:rsidR="007808C1" w:rsidRPr="00C866E9" w:rsidRDefault="007808C1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                             № 1438-61-08</w:t>
            </w:r>
          </w:p>
        </w:tc>
      </w:tr>
      <w:tr w:rsidR="00C866E9" w:rsidRPr="00C866E9" w14:paraId="1612DECC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680DFC4E" w14:textId="3B4961B1" w:rsidR="00C866E9" w:rsidRPr="00C866E9" w:rsidRDefault="00C866E9" w:rsidP="00C866E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56" w:type="dxa"/>
            <w:gridSpan w:val="3"/>
          </w:tcPr>
          <w:p w14:paraId="7B952EE6" w14:textId="48F3B5F3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02" w:type="dxa"/>
            <w:gridSpan w:val="2"/>
          </w:tcPr>
          <w:p w14:paraId="25352358" w14:textId="05E8A44C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1" w:type="dxa"/>
            <w:gridSpan w:val="2"/>
          </w:tcPr>
          <w:p w14:paraId="0299AF21" w14:textId="65437E4A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3260" w:type="dxa"/>
          </w:tcPr>
          <w:p w14:paraId="5CE03564" w14:textId="15C9D2CF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Цільова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4774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захисту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надзвичайних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ситуацій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техногенного та природного характеру 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 2022-2026 роки</w:t>
            </w:r>
          </w:p>
        </w:tc>
        <w:tc>
          <w:tcPr>
            <w:tcW w:w="1559" w:type="dxa"/>
            <w:gridSpan w:val="2"/>
          </w:tcPr>
          <w:p w14:paraId="1F659ACA" w14:textId="77777777" w:rsidR="00C866E9" w:rsidRPr="00C866E9" w:rsidRDefault="00C866E9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                         № 622-19-08</w:t>
            </w:r>
          </w:p>
          <w:p w14:paraId="206D2436" w14:textId="17EFEE4F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C866E9" w:rsidRPr="00C866E9" w14:paraId="1F7CBA2B" w14:textId="77777777" w:rsidTr="002B5526">
        <w:tc>
          <w:tcPr>
            <w:tcW w:w="10248" w:type="dxa"/>
            <w:gridSpan w:val="12"/>
          </w:tcPr>
          <w:p w14:paraId="289EBC96" w14:textId="77777777" w:rsidR="00C866E9" w:rsidRPr="00C866E9" w:rsidRDefault="00C866E9" w:rsidP="00DE2B6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6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</w:p>
          <w:p w14:paraId="40B29EA3" w14:textId="1A4A1F48" w:rsidR="00C866E9" w:rsidRPr="00C866E9" w:rsidRDefault="00C866E9" w:rsidP="00DE2B6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866E9" w:rsidRPr="00C866E9" w14:paraId="2FFBACB8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6CC5F841" w14:textId="0AA88186" w:rsidR="00C866E9" w:rsidRPr="00C866E9" w:rsidRDefault="00C866E9" w:rsidP="00C866E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3056" w:type="dxa"/>
            <w:gridSpan w:val="3"/>
          </w:tcPr>
          <w:p w14:paraId="01D1B7D9" w14:textId="7D7DA633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оборони в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302" w:type="dxa"/>
            <w:gridSpan w:val="2"/>
          </w:tcPr>
          <w:p w14:paraId="585DFF64" w14:textId="77777777" w:rsidR="00C866E9" w:rsidRPr="00C866E9" w:rsidRDefault="00C866E9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</w:t>
            </w:r>
          </w:p>
          <w:p w14:paraId="6586B867" w14:textId="291B8BC0" w:rsidR="00C866E9" w:rsidRPr="00C866E9" w:rsidRDefault="00C866E9" w:rsidP="00DE2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1406-61-08</w:t>
            </w:r>
          </w:p>
        </w:tc>
        <w:tc>
          <w:tcPr>
            <w:tcW w:w="541" w:type="dxa"/>
            <w:gridSpan w:val="2"/>
          </w:tcPr>
          <w:p w14:paraId="7C5D2693" w14:textId="0788435C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3260" w:type="dxa"/>
          </w:tcPr>
          <w:p w14:paraId="1C9DE079" w14:textId="118CCA4F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оборони в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559" w:type="dxa"/>
            <w:gridSpan w:val="2"/>
          </w:tcPr>
          <w:p w14:paraId="613A00C7" w14:textId="77777777" w:rsidR="00C866E9" w:rsidRPr="00C866E9" w:rsidRDefault="00C866E9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</w:t>
            </w:r>
          </w:p>
          <w:p w14:paraId="6FB93A3A" w14:textId="093CC875" w:rsidR="00C866E9" w:rsidRPr="00C866E9" w:rsidRDefault="00C866E9" w:rsidP="00DE2B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1406-61-08</w:t>
            </w:r>
          </w:p>
        </w:tc>
      </w:tr>
      <w:tr w:rsidR="00C866E9" w:rsidRPr="00C866E9" w14:paraId="05676170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49C68052" w14:textId="20CD1839" w:rsidR="00C866E9" w:rsidRPr="00C866E9" w:rsidRDefault="00C866E9" w:rsidP="00C866E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3056" w:type="dxa"/>
            <w:gridSpan w:val="3"/>
          </w:tcPr>
          <w:p w14:paraId="5F35B05E" w14:textId="77270384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порядку та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безпеки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302" w:type="dxa"/>
            <w:gridSpan w:val="2"/>
          </w:tcPr>
          <w:p w14:paraId="2EBEE3BA" w14:textId="77777777" w:rsidR="00C866E9" w:rsidRPr="00C866E9" w:rsidRDefault="00C866E9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</w:t>
            </w:r>
          </w:p>
          <w:p w14:paraId="29BBEA2E" w14:textId="6C332B50" w:rsidR="00C866E9" w:rsidRPr="00C866E9" w:rsidRDefault="00C866E9" w:rsidP="00DE2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1450-61-08</w:t>
            </w:r>
          </w:p>
        </w:tc>
        <w:tc>
          <w:tcPr>
            <w:tcW w:w="541" w:type="dxa"/>
            <w:gridSpan w:val="2"/>
          </w:tcPr>
          <w:p w14:paraId="2913ACFF" w14:textId="7BE2F523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3260" w:type="dxa"/>
          </w:tcPr>
          <w:p w14:paraId="72E074A5" w14:textId="4CE3283D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порядку та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безпеки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559" w:type="dxa"/>
            <w:gridSpan w:val="2"/>
          </w:tcPr>
          <w:p w14:paraId="418B94FC" w14:textId="77777777" w:rsidR="00C866E9" w:rsidRPr="00C866E9" w:rsidRDefault="00C866E9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</w:t>
            </w:r>
          </w:p>
          <w:p w14:paraId="27E7DF1F" w14:textId="22DF65CF" w:rsidR="00C866E9" w:rsidRPr="00C866E9" w:rsidRDefault="00C866E9" w:rsidP="00DE2B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1450-61-08</w:t>
            </w:r>
          </w:p>
        </w:tc>
      </w:tr>
      <w:tr w:rsidR="00C866E9" w:rsidRPr="00C866E9" w14:paraId="15684565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249C2D98" w14:textId="0211869D" w:rsidR="00C866E9" w:rsidRPr="00C866E9" w:rsidRDefault="00C866E9" w:rsidP="00C866E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3056" w:type="dxa"/>
            <w:gridSpan w:val="3"/>
          </w:tcPr>
          <w:p w14:paraId="168DE1A2" w14:textId="7565F3E6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Цільова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комплексна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профілактики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злочинності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зміцнення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правопорядку,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охорони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прав і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свободи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громадян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 роки</w:t>
            </w:r>
          </w:p>
        </w:tc>
        <w:tc>
          <w:tcPr>
            <w:tcW w:w="1302" w:type="dxa"/>
            <w:gridSpan w:val="2"/>
          </w:tcPr>
          <w:p w14:paraId="634AA79B" w14:textId="77777777" w:rsidR="00C866E9" w:rsidRPr="00C866E9" w:rsidRDefault="00C866E9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</w:t>
            </w:r>
          </w:p>
          <w:p w14:paraId="420CC930" w14:textId="77777777" w:rsidR="00C866E9" w:rsidRPr="00C866E9" w:rsidRDefault="00C866E9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1448-61-08</w:t>
            </w:r>
          </w:p>
          <w:p w14:paraId="5C15CD48" w14:textId="00E967EB" w:rsidR="00C866E9" w:rsidRPr="00C866E9" w:rsidRDefault="00C866E9" w:rsidP="00DE2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gridSpan w:val="2"/>
          </w:tcPr>
          <w:p w14:paraId="4B711D4B" w14:textId="6F517D01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3260" w:type="dxa"/>
          </w:tcPr>
          <w:p w14:paraId="4D7DB3CA" w14:textId="24358228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Цільова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комплексна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профілактики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злочинності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зміцнення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правопорядку,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охорони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прав і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свободи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громадян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 роки</w:t>
            </w:r>
          </w:p>
        </w:tc>
        <w:tc>
          <w:tcPr>
            <w:tcW w:w="1559" w:type="dxa"/>
            <w:gridSpan w:val="2"/>
          </w:tcPr>
          <w:p w14:paraId="33CEF67F" w14:textId="77777777" w:rsidR="00C866E9" w:rsidRPr="00C866E9" w:rsidRDefault="00C866E9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</w:t>
            </w:r>
          </w:p>
          <w:p w14:paraId="25D3484B" w14:textId="77777777" w:rsidR="00C866E9" w:rsidRPr="00C866E9" w:rsidRDefault="00C866E9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1448-61-08</w:t>
            </w:r>
          </w:p>
          <w:p w14:paraId="6A673BA6" w14:textId="77777777" w:rsidR="00C866E9" w:rsidRPr="00C866E9" w:rsidRDefault="00C866E9" w:rsidP="00DE2B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C866E9" w:rsidRPr="00C866E9" w14:paraId="47AE31D0" w14:textId="77777777" w:rsidTr="002B5526">
        <w:trPr>
          <w:gridAfter w:val="1"/>
          <w:wAfter w:w="13" w:type="dxa"/>
        </w:trPr>
        <w:tc>
          <w:tcPr>
            <w:tcW w:w="517" w:type="dxa"/>
          </w:tcPr>
          <w:p w14:paraId="1CE15D11" w14:textId="7F8F1525" w:rsidR="00C866E9" w:rsidRPr="00C866E9" w:rsidRDefault="00C866E9" w:rsidP="00C866E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3056" w:type="dxa"/>
            <w:gridSpan w:val="3"/>
          </w:tcPr>
          <w:p w14:paraId="0CBC26ED" w14:textId="2F2B1D0F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Цільова програма заходів та робіт з мобілізаційної підготовки та військової служби в Броварській міській територіальній громаді на 2022-2026 роки</w:t>
            </w:r>
          </w:p>
        </w:tc>
        <w:tc>
          <w:tcPr>
            <w:tcW w:w="1302" w:type="dxa"/>
            <w:gridSpan w:val="2"/>
          </w:tcPr>
          <w:p w14:paraId="2406A297" w14:textId="77777777" w:rsidR="00C866E9" w:rsidRPr="00C866E9" w:rsidRDefault="00C866E9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</w:t>
            </w:r>
          </w:p>
          <w:p w14:paraId="2D98420A" w14:textId="77777777" w:rsidR="00C866E9" w:rsidRPr="00C866E9" w:rsidRDefault="00C866E9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621-19-08</w:t>
            </w:r>
          </w:p>
          <w:p w14:paraId="292E0C18" w14:textId="452A428A" w:rsidR="00C866E9" w:rsidRPr="00C866E9" w:rsidRDefault="00C866E9" w:rsidP="00DE2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1" w:type="dxa"/>
            <w:gridSpan w:val="2"/>
          </w:tcPr>
          <w:p w14:paraId="6692BED2" w14:textId="35893D23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3260" w:type="dxa"/>
          </w:tcPr>
          <w:p w14:paraId="26AF70C8" w14:textId="6CFB4406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Цільова програма заходів та робіт з мобілізаційної підготовки та військової служби в Броварській міській територіальній громаді на 2022-2026 роки</w:t>
            </w:r>
          </w:p>
        </w:tc>
        <w:tc>
          <w:tcPr>
            <w:tcW w:w="1559" w:type="dxa"/>
            <w:gridSpan w:val="2"/>
          </w:tcPr>
          <w:p w14:paraId="7E6D91FD" w14:textId="77777777" w:rsidR="00C866E9" w:rsidRPr="00C866E9" w:rsidRDefault="00C866E9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</w:t>
            </w:r>
          </w:p>
          <w:p w14:paraId="4C8681D5" w14:textId="77777777" w:rsidR="00C866E9" w:rsidRPr="00C866E9" w:rsidRDefault="00C866E9" w:rsidP="00DE2B6B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621-19-08</w:t>
            </w:r>
          </w:p>
          <w:p w14:paraId="3386711D" w14:textId="5F2FAA02" w:rsidR="00C866E9" w:rsidRPr="00C866E9" w:rsidRDefault="00C866E9" w:rsidP="00DE2B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C866E9" w:rsidRPr="00C866E9" w14:paraId="31C34B17" w14:textId="77777777" w:rsidTr="00DE2B6B">
        <w:trPr>
          <w:gridAfter w:val="1"/>
          <w:wAfter w:w="13" w:type="dxa"/>
          <w:trHeight w:val="1911"/>
        </w:trPr>
        <w:tc>
          <w:tcPr>
            <w:tcW w:w="517" w:type="dxa"/>
          </w:tcPr>
          <w:p w14:paraId="2E58DBD9" w14:textId="77777777" w:rsidR="00C866E9" w:rsidRPr="00C866E9" w:rsidRDefault="00C866E9" w:rsidP="00C866E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56" w:type="dxa"/>
            <w:gridSpan w:val="3"/>
          </w:tcPr>
          <w:p w14:paraId="21F6D82B" w14:textId="77777777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02" w:type="dxa"/>
            <w:gridSpan w:val="2"/>
          </w:tcPr>
          <w:p w14:paraId="15CFB647" w14:textId="77777777" w:rsidR="00C866E9" w:rsidRPr="00C866E9" w:rsidRDefault="00C866E9" w:rsidP="00DE2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gridSpan w:val="2"/>
          </w:tcPr>
          <w:p w14:paraId="5C906E4D" w14:textId="60945D1D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3260" w:type="dxa"/>
          </w:tcPr>
          <w:p w14:paraId="411CBCA3" w14:textId="2D65ADB1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6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Цільова </w:t>
            </w:r>
            <w:r w:rsidR="001477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C866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      </w:r>
          </w:p>
          <w:p w14:paraId="174656E1" w14:textId="77777777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BE455C4" w14:textId="067D7D8E" w:rsidR="00C866E9" w:rsidRPr="00C866E9" w:rsidRDefault="00C866E9" w:rsidP="00DE2B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</w:tcPr>
          <w:p w14:paraId="71BB1937" w14:textId="446A8BE8" w:rsidR="00C866E9" w:rsidRPr="00C866E9" w:rsidRDefault="00C866E9" w:rsidP="00DE2B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23.12.2021  № 622-19-08 (зі змінами)</w:t>
            </w:r>
          </w:p>
        </w:tc>
      </w:tr>
    </w:tbl>
    <w:p w14:paraId="5D7F61BE" w14:textId="77777777" w:rsidR="002E68AC" w:rsidRDefault="002E68AC" w:rsidP="001C095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7121BEBE" w14:textId="77777777" w:rsidR="002E68AC" w:rsidRDefault="002E68AC" w:rsidP="001C095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3E9C8093" w14:textId="7AD5A4D7" w:rsidR="00973833" w:rsidRPr="00DF2BF5" w:rsidRDefault="00973833" w:rsidP="001C095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F2BF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6C35E0CE" w14:textId="0E543BF8" w:rsidR="00973833" w:rsidRPr="00DF2BF5" w:rsidRDefault="00973833" w:rsidP="001C095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F2BF5">
        <w:rPr>
          <w:rFonts w:ascii="Times New Roman" w:hAnsi="Times New Roman" w:cs="Times New Roman"/>
          <w:sz w:val="28"/>
          <w:szCs w:val="28"/>
          <w:lang w:val="uk-UA"/>
        </w:rPr>
        <w:t xml:space="preserve">економіки та інвестицій                 </w:t>
      </w:r>
      <w:r w:rsidR="001C095B" w:rsidRPr="00DF2BF5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DF2BF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Тетяна </w:t>
      </w:r>
      <w:r w:rsidR="004365E5">
        <w:rPr>
          <w:rFonts w:ascii="Times New Roman" w:hAnsi="Times New Roman" w:cs="Times New Roman"/>
          <w:sz w:val="28"/>
          <w:szCs w:val="28"/>
          <w:lang w:val="uk-UA"/>
        </w:rPr>
        <w:t>ПОЛІЩУК</w:t>
      </w:r>
    </w:p>
    <w:sectPr w:rsidR="00973833" w:rsidRPr="00DF2BF5" w:rsidSect="00781072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D1A8" w14:textId="77777777" w:rsidR="00781072" w:rsidRDefault="00781072" w:rsidP="003C3ACD">
      <w:pPr>
        <w:spacing w:after="0" w:line="240" w:lineRule="auto"/>
      </w:pPr>
      <w:r>
        <w:separator/>
      </w:r>
    </w:p>
  </w:endnote>
  <w:endnote w:type="continuationSeparator" w:id="0">
    <w:p w14:paraId="774230BE" w14:textId="77777777" w:rsidR="00781072" w:rsidRDefault="00781072" w:rsidP="003C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AA4C" w14:textId="77777777" w:rsidR="00781072" w:rsidRDefault="00781072" w:rsidP="003C3ACD">
      <w:pPr>
        <w:spacing w:after="0" w:line="240" w:lineRule="auto"/>
      </w:pPr>
      <w:r>
        <w:separator/>
      </w:r>
    </w:p>
  </w:footnote>
  <w:footnote w:type="continuationSeparator" w:id="0">
    <w:p w14:paraId="0BF188E9" w14:textId="77777777" w:rsidR="00781072" w:rsidRDefault="00781072" w:rsidP="003C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130763"/>
    <w:multiLevelType w:val="hybridMultilevel"/>
    <w:tmpl w:val="3880DC22"/>
    <w:lvl w:ilvl="0" w:tplc="BAF000EA">
      <w:start w:val="1"/>
      <w:numFmt w:val="decimal"/>
      <w:lvlText w:val="%1."/>
      <w:lvlJc w:val="left"/>
      <w:pPr>
        <w:ind w:left="1018" w:hanging="450"/>
      </w:pPr>
      <w:rPr>
        <w:rFonts w:ascii="Times New Roman" w:hAnsi="Times New Roman" w:cs="Times New Roman" w:hint="default"/>
        <w:b/>
        <w:bCs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D3D1E33"/>
    <w:multiLevelType w:val="hybridMultilevel"/>
    <w:tmpl w:val="280CD9C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661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399077">
    <w:abstractNumId w:val="2"/>
  </w:num>
  <w:num w:numId="3" w16cid:durableId="1713142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47DF"/>
    <w:rsid w:val="00064C15"/>
    <w:rsid w:val="00065D8D"/>
    <w:rsid w:val="00071A5D"/>
    <w:rsid w:val="000A0C2F"/>
    <w:rsid w:val="000A28C1"/>
    <w:rsid w:val="000A3F13"/>
    <w:rsid w:val="000B5EF4"/>
    <w:rsid w:val="000E6339"/>
    <w:rsid w:val="00133EF8"/>
    <w:rsid w:val="00143E16"/>
    <w:rsid w:val="0014774E"/>
    <w:rsid w:val="001516A9"/>
    <w:rsid w:val="0015200F"/>
    <w:rsid w:val="001548FA"/>
    <w:rsid w:val="00164228"/>
    <w:rsid w:val="00190D4F"/>
    <w:rsid w:val="00195692"/>
    <w:rsid w:val="001A3FF0"/>
    <w:rsid w:val="001C0181"/>
    <w:rsid w:val="001C095B"/>
    <w:rsid w:val="001E4AAA"/>
    <w:rsid w:val="00230314"/>
    <w:rsid w:val="00236389"/>
    <w:rsid w:val="00244FF9"/>
    <w:rsid w:val="002A2E99"/>
    <w:rsid w:val="002A5C31"/>
    <w:rsid w:val="002B27B0"/>
    <w:rsid w:val="002B5526"/>
    <w:rsid w:val="002E68AC"/>
    <w:rsid w:val="003613A9"/>
    <w:rsid w:val="00361CD8"/>
    <w:rsid w:val="003729AC"/>
    <w:rsid w:val="0037364C"/>
    <w:rsid w:val="00376279"/>
    <w:rsid w:val="00386946"/>
    <w:rsid w:val="003A08D4"/>
    <w:rsid w:val="003C3ACD"/>
    <w:rsid w:val="003E50F5"/>
    <w:rsid w:val="003E5826"/>
    <w:rsid w:val="003F4722"/>
    <w:rsid w:val="003F6AFB"/>
    <w:rsid w:val="00421E8B"/>
    <w:rsid w:val="004365E5"/>
    <w:rsid w:val="00446EB5"/>
    <w:rsid w:val="00472175"/>
    <w:rsid w:val="004750BF"/>
    <w:rsid w:val="00486CC6"/>
    <w:rsid w:val="004B2920"/>
    <w:rsid w:val="00525C68"/>
    <w:rsid w:val="0055076B"/>
    <w:rsid w:val="00556C1C"/>
    <w:rsid w:val="00573797"/>
    <w:rsid w:val="005764D8"/>
    <w:rsid w:val="00576CE2"/>
    <w:rsid w:val="005B1C08"/>
    <w:rsid w:val="005E5FCB"/>
    <w:rsid w:val="005F087B"/>
    <w:rsid w:val="005F334B"/>
    <w:rsid w:val="006008F9"/>
    <w:rsid w:val="00605F57"/>
    <w:rsid w:val="00621172"/>
    <w:rsid w:val="006440D3"/>
    <w:rsid w:val="0065287F"/>
    <w:rsid w:val="00682668"/>
    <w:rsid w:val="006849A4"/>
    <w:rsid w:val="00696599"/>
    <w:rsid w:val="006A0E06"/>
    <w:rsid w:val="006B3B1C"/>
    <w:rsid w:val="006C18A3"/>
    <w:rsid w:val="006C396C"/>
    <w:rsid w:val="0070465C"/>
    <w:rsid w:val="00725F41"/>
    <w:rsid w:val="0074529C"/>
    <w:rsid w:val="007452DF"/>
    <w:rsid w:val="0074644B"/>
    <w:rsid w:val="00762841"/>
    <w:rsid w:val="00772043"/>
    <w:rsid w:val="007808C1"/>
    <w:rsid w:val="00781072"/>
    <w:rsid w:val="007831DA"/>
    <w:rsid w:val="007950DA"/>
    <w:rsid w:val="00797731"/>
    <w:rsid w:val="00827491"/>
    <w:rsid w:val="00827775"/>
    <w:rsid w:val="0083249B"/>
    <w:rsid w:val="00842AB5"/>
    <w:rsid w:val="00847DDB"/>
    <w:rsid w:val="008503BA"/>
    <w:rsid w:val="00876114"/>
    <w:rsid w:val="008C1393"/>
    <w:rsid w:val="008F588C"/>
    <w:rsid w:val="00935CE3"/>
    <w:rsid w:val="009516C9"/>
    <w:rsid w:val="0095365C"/>
    <w:rsid w:val="00971AD9"/>
    <w:rsid w:val="00973833"/>
    <w:rsid w:val="0098660A"/>
    <w:rsid w:val="00987FA6"/>
    <w:rsid w:val="009A36EB"/>
    <w:rsid w:val="009C64EF"/>
    <w:rsid w:val="009E1E7B"/>
    <w:rsid w:val="009E656D"/>
    <w:rsid w:val="009F596B"/>
    <w:rsid w:val="00A12D2A"/>
    <w:rsid w:val="00A218AE"/>
    <w:rsid w:val="00A258EB"/>
    <w:rsid w:val="00A34026"/>
    <w:rsid w:val="00A600DE"/>
    <w:rsid w:val="00A84DF6"/>
    <w:rsid w:val="00A92B80"/>
    <w:rsid w:val="00AC1242"/>
    <w:rsid w:val="00AF5D96"/>
    <w:rsid w:val="00B10EC5"/>
    <w:rsid w:val="00B14859"/>
    <w:rsid w:val="00B35D4C"/>
    <w:rsid w:val="00B4694A"/>
    <w:rsid w:val="00B70B27"/>
    <w:rsid w:val="00B719D4"/>
    <w:rsid w:val="00B832B1"/>
    <w:rsid w:val="00BD3332"/>
    <w:rsid w:val="00BE28D6"/>
    <w:rsid w:val="00BF04AC"/>
    <w:rsid w:val="00C037CC"/>
    <w:rsid w:val="00C5419D"/>
    <w:rsid w:val="00C67C70"/>
    <w:rsid w:val="00C866E9"/>
    <w:rsid w:val="00CA2097"/>
    <w:rsid w:val="00CC347B"/>
    <w:rsid w:val="00CC60D2"/>
    <w:rsid w:val="00D068D9"/>
    <w:rsid w:val="00D07F83"/>
    <w:rsid w:val="00D3551F"/>
    <w:rsid w:val="00D8488B"/>
    <w:rsid w:val="00D90DD3"/>
    <w:rsid w:val="00D92C45"/>
    <w:rsid w:val="00DA7371"/>
    <w:rsid w:val="00DA7F9B"/>
    <w:rsid w:val="00DB0F20"/>
    <w:rsid w:val="00DD00D0"/>
    <w:rsid w:val="00DD5E59"/>
    <w:rsid w:val="00DE2B6B"/>
    <w:rsid w:val="00DF2BF5"/>
    <w:rsid w:val="00DF50CA"/>
    <w:rsid w:val="00E16CDD"/>
    <w:rsid w:val="00E212B7"/>
    <w:rsid w:val="00E25B9F"/>
    <w:rsid w:val="00E4050D"/>
    <w:rsid w:val="00E5335D"/>
    <w:rsid w:val="00E92B26"/>
    <w:rsid w:val="00E969A8"/>
    <w:rsid w:val="00EA4A1A"/>
    <w:rsid w:val="00EC4FBC"/>
    <w:rsid w:val="00ED1937"/>
    <w:rsid w:val="00F40546"/>
    <w:rsid w:val="00F70C52"/>
    <w:rsid w:val="00F77579"/>
    <w:rsid w:val="00F8003E"/>
    <w:rsid w:val="00FA4065"/>
    <w:rsid w:val="00FA56E9"/>
    <w:rsid w:val="00FB45EB"/>
    <w:rsid w:val="00FC5159"/>
    <w:rsid w:val="00FD7C64"/>
    <w:rsid w:val="00F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908A"/>
  <w15:docId w15:val="{E3D4C6BE-6C4C-4D4A-8308-A9C85B3B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1">
    <w:name w:val="heading 1"/>
    <w:basedOn w:val="a"/>
    <w:next w:val="a"/>
    <w:link w:val="10"/>
    <w:uiPriority w:val="9"/>
    <w:qFormat/>
    <w:rsid w:val="008503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84DF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F77579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semiHidden/>
    <w:rsid w:val="00DF50C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F50CA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a6">
    <w:name w:val="a"/>
    <w:basedOn w:val="a"/>
    <w:uiPriority w:val="99"/>
    <w:rsid w:val="0078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1A5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A84DF6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8503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CC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C3A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C3ACD"/>
  </w:style>
  <w:style w:type="paragraph" w:styleId="ac">
    <w:name w:val="footer"/>
    <w:basedOn w:val="a"/>
    <w:link w:val="ad"/>
    <w:uiPriority w:val="99"/>
    <w:unhideWhenUsed/>
    <w:rsid w:val="003C3A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C3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0206A-48E3-415A-8026-584EBD86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8179</Words>
  <Characters>4663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User-309</cp:lastModifiedBy>
  <cp:revision>43</cp:revision>
  <cp:lastPrinted>2024-03-05T06:45:00Z</cp:lastPrinted>
  <dcterms:created xsi:type="dcterms:W3CDTF">2022-09-22T11:54:00Z</dcterms:created>
  <dcterms:modified xsi:type="dcterms:W3CDTF">2024-03-05T07:02:00Z</dcterms:modified>
</cp:coreProperties>
</file>