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375C8A" w14:textId="77777777" w:rsidR="005B1C08" w:rsidRDefault="000A641B" w:rsidP="009B7D79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65E5E13D" w14:textId="77777777" w:rsidR="005B1C08" w:rsidRPr="005B1C08" w:rsidRDefault="005B1C08" w:rsidP="009B7D79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3FA34C7" w14:textId="422D234F" w:rsidR="000A641B" w:rsidRPr="000A641B" w:rsidRDefault="000A641B" w:rsidP="00E94A5F">
      <w:pPr>
        <w:spacing w:after="0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5B1C08">
        <w:rPr>
          <w:rFonts w:ascii="Times New Roman" w:hAnsi="Times New Roman"/>
          <w:sz w:val="28"/>
          <w:szCs w:val="28"/>
          <w:lang w:val="uk-UA"/>
        </w:rPr>
        <w:t>до проекту рішення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E94A5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 xml:space="preserve"> </w:t>
      </w:r>
      <w:r w:rsidRPr="000A641B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val="uk-UA" w:eastAsia="en-US"/>
        </w:rPr>
        <w:t xml:space="preserve">«Про внесення змін до </w:t>
      </w:r>
      <w:r w:rsidRPr="000A6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Програми підтримки </w:t>
      </w:r>
    </w:p>
    <w:p w14:paraId="30C759BC" w14:textId="77777777" w:rsidR="000A641B" w:rsidRPr="000A641B" w:rsidRDefault="000A641B" w:rsidP="000A641B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0A6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Захисників і Захисниць України, членів сімей </w:t>
      </w:r>
    </w:p>
    <w:p w14:paraId="6ACA57E9" w14:textId="77777777" w:rsidR="000A641B" w:rsidRPr="000A641B" w:rsidRDefault="000A641B" w:rsidP="000A641B">
      <w:pPr>
        <w:tabs>
          <w:tab w:val="left" w:pos="9356"/>
        </w:tabs>
        <w:spacing w:after="0" w:line="240" w:lineRule="auto"/>
        <w:ind w:left="-284"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</w:pPr>
      <w:r w:rsidRPr="000A6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загиблих на 2024- 2026 роки»</w:t>
      </w:r>
    </w:p>
    <w:p w14:paraId="6F9B84F2" w14:textId="77777777" w:rsidR="000A641B" w:rsidRPr="000A641B" w:rsidRDefault="000A641B" w:rsidP="000A641B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</w:p>
    <w:p w14:paraId="3C482922" w14:textId="77777777" w:rsidR="000A641B" w:rsidRPr="000A641B" w:rsidRDefault="000A641B" w:rsidP="00E94A5F">
      <w:pPr>
        <w:spacing w:after="0" w:line="240" w:lineRule="auto"/>
        <w:ind w:left="-284" w:right="142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</w:pPr>
      <w:r w:rsidRPr="000A64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uk-UA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375EC283" w14:textId="77777777" w:rsidR="000A641B" w:rsidRPr="000A641B" w:rsidRDefault="000A641B" w:rsidP="00E94A5F">
      <w:pPr>
        <w:spacing w:after="0" w:line="240" w:lineRule="auto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14:paraId="4958E82B" w14:textId="77777777" w:rsidR="000A641B" w:rsidRPr="000A641B" w:rsidRDefault="000A641B" w:rsidP="00E94A5F">
      <w:pPr>
        <w:tabs>
          <w:tab w:val="left" w:pos="851"/>
          <w:tab w:val="left" w:pos="9356"/>
        </w:tabs>
        <w:spacing w:line="240" w:lineRule="auto"/>
        <w:ind w:left="-284" w:right="142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A641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1. Обґрунтування необхідності прийняття рішення.</w:t>
      </w:r>
    </w:p>
    <w:p w14:paraId="72CF8585" w14:textId="77777777" w:rsidR="000A641B" w:rsidRPr="000A641B" w:rsidRDefault="000A641B" w:rsidP="00E94A5F">
      <w:pPr>
        <w:tabs>
          <w:tab w:val="num" w:pos="0"/>
          <w:tab w:val="left" w:pos="567"/>
        </w:tabs>
        <w:spacing w:after="0" w:line="240" w:lineRule="auto"/>
        <w:ind w:left="-284" w:right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 метою матеріальної підтримки </w:t>
      </w:r>
      <w:r w:rsidRPr="000A641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відсічі збройної агресії російської федерації</w:t>
      </w: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є необхідність збільшення фінансування  заходу Програми </w:t>
      </w: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r w:rsidRPr="000A641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Надання  грошової допомоги на лікування та реабілітацію, в тому числі психологічну адаптацію,  Захисникам і Захисницям України, які отримали поранення при виконанні заходів по забезпеченню відсічі збройної агресії російської федерації, у розмірі 10,0 тис. грн.</w:t>
      </w: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» на </w:t>
      </w:r>
      <w:r w:rsidRPr="000A641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600,0 тис. грн</w:t>
      </w: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 шляхом перерозподілу коштів в межах Програми:</w:t>
      </w:r>
    </w:p>
    <w:p w14:paraId="1E423F99" w14:textId="77777777" w:rsidR="000A641B" w:rsidRPr="000A641B" w:rsidRDefault="000A641B" w:rsidP="00E94A5F">
      <w:pPr>
        <w:tabs>
          <w:tab w:val="left" w:pos="0"/>
        </w:tabs>
        <w:spacing w:after="0" w:line="240" w:lineRule="auto"/>
        <w:ind w:left="-284" w:righ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A64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-  </w:t>
      </w: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в п.6.15. «</w:t>
      </w:r>
      <w:r w:rsidRPr="000A641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 xml:space="preserve">Надання одноразової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 у розмірі прожиткового мінімуму для осіб працездатного віку, встановленого на 1 січня відповідного бюджетного року» </w:t>
      </w: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- зменшити обсяг фінансування на </w:t>
      </w:r>
      <w:r w:rsidRPr="000A6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300,0 тис. грн. </w:t>
      </w: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встановити загальний обсяг фінансування заходу, необхідного для реалізації Програми на 2024 рік – </w:t>
      </w:r>
      <w:r w:rsidRPr="000A6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0 тис. грн.</w:t>
      </w:r>
    </w:p>
    <w:p w14:paraId="6E8E82DB" w14:textId="77777777" w:rsidR="000A641B" w:rsidRPr="000A641B" w:rsidRDefault="000A641B" w:rsidP="00E94A5F">
      <w:pPr>
        <w:tabs>
          <w:tab w:val="left" w:pos="0"/>
        </w:tabs>
        <w:spacing w:after="0" w:line="240" w:lineRule="auto"/>
        <w:ind w:left="-284" w:righ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- в п.</w:t>
      </w:r>
      <w:r w:rsidRPr="000A64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6.18. «</w:t>
      </w:r>
      <w:r w:rsidRPr="000A641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Забезпечення санаторно-курортним лікуванням Захисників та Захисниць України, що брали / беруть участь в заходах щодо забезпечення відсічі збройної агресії російської федерації згідно положення, що затверджується в установленому порядку</w:t>
      </w:r>
      <w:r w:rsidRPr="000A64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» </w:t>
      </w: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- зменшити обсяг фінансування на </w:t>
      </w:r>
      <w:r w:rsidRPr="000A6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100,0 тис. грн.</w:t>
      </w: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встановити загальний обсяг фінансування заходу, необхідного для реалізації Програми на 2024 рік – </w:t>
      </w:r>
      <w:r w:rsidRPr="000A6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1001,0 тис. грн.</w:t>
      </w:r>
    </w:p>
    <w:p w14:paraId="6C3F0730" w14:textId="77777777" w:rsidR="000A641B" w:rsidRPr="000A641B" w:rsidRDefault="000A641B" w:rsidP="00E94A5F">
      <w:pPr>
        <w:spacing w:after="0" w:line="240" w:lineRule="auto"/>
        <w:ind w:left="-284" w:righ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- в п.6.22. «</w:t>
      </w: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порядку»</w:t>
      </w: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- </w:t>
      </w: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зменшити обсяг фінансування на </w:t>
      </w:r>
      <w:r w:rsidRPr="000A6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200,0 тис. грн.</w:t>
      </w: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встановити загальний обсяг фінансування заходу, необхідного для реалізації Програми на 2024 рік – </w:t>
      </w:r>
      <w:r w:rsidRPr="000A6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300,0 тис. грн.</w:t>
      </w:r>
    </w:p>
    <w:p w14:paraId="4903B18D" w14:textId="77777777" w:rsidR="000A641B" w:rsidRDefault="000A641B" w:rsidP="00E94A5F">
      <w:pPr>
        <w:tabs>
          <w:tab w:val="left" w:pos="0"/>
        </w:tabs>
        <w:spacing w:after="0" w:line="240" w:lineRule="auto"/>
        <w:ind w:left="-284" w:righ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A6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- в</w:t>
      </w: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п.6.21. «</w:t>
      </w:r>
      <w:r w:rsidRPr="000A641B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Надання  грошової допомоги на лікування та реабілітацію, в тому числі психологічну адаптацію,  Захисникам і Захисницям України, які отримали поранення при виконанні заходів по забезпеченню відсічі збройної агресії російської федерації, у розмірі 10,0 тис. грн.</w:t>
      </w: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» </w:t>
      </w: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- </w:t>
      </w: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збільшити обсяг фінансування на </w:t>
      </w:r>
      <w:r w:rsidRPr="000A6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600,0 тис. грн.</w:t>
      </w: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та встановити загальний обсяг фінансування заходу, необхідного для реалізації Програми на 2024 рік – </w:t>
      </w:r>
      <w:r w:rsidRPr="000A6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1650,0 тис. грн.</w:t>
      </w:r>
    </w:p>
    <w:p w14:paraId="3FAF34D6" w14:textId="77777777" w:rsidR="00E94A5F" w:rsidRDefault="00E94A5F" w:rsidP="00E94A5F">
      <w:pPr>
        <w:tabs>
          <w:tab w:val="left" w:pos="0"/>
        </w:tabs>
        <w:spacing w:after="0" w:line="240" w:lineRule="auto"/>
        <w:ind w:left="-284" w:right="142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</w:p>
    <w:p w14:paraId="4AE2DD75" w14:textId="77777777" w:rsidR="00E94A5F" w:rsidRPr="000A641B" w:rsidRDefault="00E94A5F" w:rsidP="00E94A5F">
      <w:pPr>
        <w:tabs>
          <w:tab w:val="left" w:pos="0"/>
        </w:tabs>
        <w:spacing w:after="0" w:line="240" w:lineRule="auto"/>
        <w:ind w:left="-284" w:right="142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2DBF4477" w14:textId="77777777" w:rsidR="000A641B" w:rsidRPr="000A641B" w:rsidRDefault="000A641B" w:rsidP="00E94A5F">
      <w:pPr>
        <w:tabs>
          <w:tab w:val="left" w:pos="0"/>
          <w:tab w:val="left" w:pos="567"/>
        </w:tabs>
        <w:spacing w:after="0" w:line="240" w:lineRule="auto"/>
        <w:ind w:left="-284" w:right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</w:p>
    <w:p w14:paraId="1DB265B2" w14:textId="77777777" w:rsidR="000A641B" w:rsidRPr="000A641B" w:rsidRDefault="000A641B" w:rsidP="00E94A5F">
      <w:pPr>
        <w:tabs>
          <w:tab w:val="num" w:pos="0"/>
        </w:tabs>
        <w:spacing w:after="0" w:line="240" w:lineRule="auto"/>
        <w:ind w:left="-284" w:right="142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A641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2. Мета і шляхи її досягнення.</w:t>
      </w:r>
    </w:p>
    <w:p w14:paraId="5FF416AF" w14:textId="77777777" w:rsidR="000A641B" w:rsidRPr="000A641B" w:rsidRDefault="000A641B" w:rsidP="00E94A5F">
      <w:pPr>
        <w:tabs>
          <w:tab w:val="num" w:pos="0"/>
          <w:tab w:val="left" w:pos="567"/>
        </w:tabs>
        <w:spacing w:after="0" w:line="240" w:lineRule="auto"/>
        <w:ind w:left="-284" w:right="142"/>
        <w:contextualSpacing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A641B">
        <w:rPr>
          <w:rFonts w:ascii="Times New Roman" w:eastAsia="Calibri" w:hAnsi="Times New Roman" w:cs="Times New Roman"/>
          <w:bCs/>
          <w:color w:val="000000"/>
          <w:sz w:val="28"/>
          <w:szCs w:val="28"/>
          <w:lang w:val="uk-UA" w:eastAsia="en-US"/>
        </w:rPr>
        <w:t xml:space="preserve">Метою здійснення заходів Програми є фінансова підтримка Захисників і Захисниць України, які </w:t>
      </w:r>
      <w:r w:rsidRPr="000A6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отримали поранення при виконанні заходів по забезпеченню відсічі збройної агресії російської федерації. </w:t>
      </w: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Досягнення мети –</w:t>
      </w:r>
      <w:r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збільшення обсягу фінансування заходу Програми шляхом перерозподілу коштів в межах Програми.</w:t>
      </w:r>
    </w:p>
    <w:p w14:paraId="32171A2E" w14:textId="3A72ED3C" w:rsidR="000A641B" w:rsidRPr="000A641B" w:rsidRDefault="000A641B" w:rsidP="00E94A5F">
      <w:pPr>
        <w:spacing w:before="60" w:after="0" w:line="240" w:lineRule="auto"/>
        <w:ind w:left="-284"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x-none"/>
        </w:rPr>
      </w:pPr>
    </w:p>
    <w:p w14:paraId="3B54320D" w14:textId="77777777" w:rsidR="000A641B" w:rsidRPr="000A641B" w:rsidRDefault="000A641B" w:rsidP="00E94A5F">
      <w:pPr>
        <w:tabs>
          <w:tab w:val="left" w:pos="426"/>
        </w:tabs>
        <w:spacing w:after="0" w:line="240" w:lineRule="auto"/>
        <w:ind w:left="-284"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0A6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3. Правові аспекти.</w:t>
      </w:r>
    </w:p>
    <w:p w14:paraId="2810E04F" w14:textId="77777777" w:rsidR="000A641B" w:rsidRPr="000A641B" w:rsidRDefault="000A641B" w:rsidP="00E94A5F">
      <w:pPr>
        <w:spacing w:after="0" w:line="240" w:lineRule="auto"/>
        <w:ind w:left="-284" w:right="142"/>
        <w:jc w:val="both"/>
        <w:rPr>
          <w:rFonts w:ascii="Times New Roman" w:eastAsia="Calibri" w:hAnsi="Times New Roman" w:cs="Times New Roman"/>
          <w:sz w:val="28"/>
          <w:szCs w:val="28"/>
          <w:lang w:val="uk-UA" w:eastAsia="en-US"/>
        </w:rPr>
      </w:pP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Пункт 22 статті 26 Закону України «Про місцеве самоврядування в Україні», рішення Броварської міської ради Київської області від 21.12.2023 р. № 1438-61-08 «Про затвердження Програми підтримки Захисників і Захисниць України, членів сімей загиблих на 2024-2026 роки». </w:t>
      </w:r>
    </w:p>
    <w:p w14:paraId="2A7A0A65" w14:textId="77777777" w:rsidR="000A641B" w:rsidRPr="000A641B" w:rsidRDefault="000A641B" w:rsidP="00E94A5F">
      <w:pPr>
        <w:spacing w:after="0" w:line="240" w:lineRule="auto"/>
        <w:ind w:left="-284" w:right="142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26ED9A69" w14:textId="77777777" w:rsidR="000A641B" w:rsidRPr="000A641B" w:rsidRDefault="000A641B" w:rsidP="00E94A5F">
      <w:pPr>
        <w:spacing w:after="0" w:line="240" w:lineRule="auto"/>
        <w:ind w:left="-284" w:right="142"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A641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4. Фінансово-економічне обґрунтування.</w:t>
      </w:r>
    </w:p>
    <w:p w14:paraId="04498032" w14:textId="77777777" w:rsidR="000A641B" w:rsidRPr="000A641B" w:rsidRDefault="000A641B" w:rsidP="00E94A5F">
      <w:pPr>
        <w:tabs>
          <w:tab w:val="num" w:pos="0"/>
          <w:tab w:val="left" w:pos="567"/>
        </w:tabs>
        <w:spacing w:after="0" w:line="240" w:lineRule="auto"/>
        <w:ind w:left="-284" w:right="142"/>
        <w:contextualSpacing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 початку року за н</w:t>
      </w:r>
      <w:r w:rsidRPr="000A6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аданням грошової допомоги 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 відсічі збройної агресії російської федерації, у розмірі 10,0 тис. грн. звернулося 105 осіб. Сума виплаченої та отриманої допомоги становить 1050,0 тис. грн. 105 особам. Станом на 06.03.2024 року залишок кошторисних призначень становить – </w:t>
      </w:r>
      <w:r w:rsidRPr="000A6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0,0 тис. грн.</w:t>
      </w:r>
      <w:r w:rsidRPr="000A6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Так як кошти на цей захід Програми повністю використані,  пропонується  </w:t>
      </w: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збільшити обсяг фінансування на захід Програми «</w:t>
      </w:r>
      <w:r w:rsidRPr="000A6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Надання грошової допомоги 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 відсічі збройної агресії російської федерації, у розмірі 10,0 тис. грн</w:t>
      </w:r>
      <w:r w:rsidRPr="000A6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>.» на 60</w:t>
      </w:r>
      <w:r w:rsidRPr="000A6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0,0 тис. грн.</w:t>
      </w: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шляхом перерозподілу коштів в межах Програми </w:t>
      </w: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та встановити загальний обсяг фінансування заходу, необхідного для реалізації Програми на 2024 рік – </w:t>
      </w:r>
      <w:r w:rsidRPr="000A64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1650,0 тис. грн.</w:t>
      </w:r>
      <w:r w:rsidRPr="000A6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 </w:t>
      </w:r>
    </w:p>
    <w:p w14:paraId="12C7ADAC" w14:textId="77777777" w:rsidR="000A641B" w:rsidRPr="000A641B" w:rsidRDefault="000A641B" w:rsidP="00E94A5F">
      <w:pPr>
        <w:tabs>
          <w:tab w:val="left" w:pos="0"/>
        </w:tabs>
        <w:spacing w:after="0" w:line="240" w:lineRule="auto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highlight w:val="yellow"/>
          <w:lang w:val="uk-UA" w:eastAsia="uk-UA"/>
        </w:rPr>
      </w:pP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 </w:t>
      </w:r>
    </w:p>
    <w:p w14:paraId="115E591B" w14:textId="77777777" w:rsidR="000A641B" w:rsidRPr="000A641B" w:rsidRDefault="000A641B" w:rsidP="00E94A5F">
      <w:pPr>
        <w:spacing w:after="0" w:line="240" w:lineRule="auto"/>
        <w:ind w:left="-284" w:right="1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Загальний обсяг фінансування Програми на 2024 рік залишається без змін і  становитиме</w:t>
      </w:r>
      <w:r w:rsidRPr="000A641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 xml:space="preserve"> – 10725,4 </w:t>
      </w:r>
      <w:r w:rsidRPr="000A641B">
        <w:rPr>
          <w:rFonts w:ascii="Times New Roman" w:eastAsia="Calibri" w:hAnsi="Times New Roman" w:cs="Times New Roman"/>
          <w:b/>
          <w:bCs/>
          <w:iCs/>
          <w:sz w:val="28"/>
          <w:szCs w:val="28"/>
          <w:lang w:val="uk-UA" w:eastAsia="en-US"/>
        </w:rPr>
        <w:t>тис. грн.</w:t>
      </w:r>
    </w:p>
    <w:p w14:paraId="6B8D2E6F" w14:textId="77777777" w:rsidR="000A641B" w:rsidRPr="000A641B" w:rsidRDefault="000A641B" w:rsidP="00E94A5F">
      <w:pPr>
        <w:tabs>
          <w:tab w:val="left" w:pos="-7380"/>
          <w:tab w:val="left" w:pos="0"/>
          <w:tab w:val="left" w:pos="284"/>
          <w:tab w:val="left" w:pos="993"/>
        </w:tabs>
        <w:spacing w:after="0" w:line="240" w:lineRule="auto"/>
        <w:ind w:left="-284" w:right="142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highlight w:val="yellow"/>
          <w:lang w:val="uk-UA" w:eastAsia="en-US"/>
        </w:rPr>
      </w:pPr>
    </w:p>
    <w:p w14:paraId="223B390F" w14:textId="77777777" w:rsidR="000A641B" w:rsidRPr="000A641B" w:rsidRDefault="000A641B" w:rsidP="00E94A5F">
      <w:pPr>
        <w:numPr>
          <w:ilvl w:val="0"/>
          <w:numId w:val="2"/>
        </w:numPr>
        <w:spacing w:after="0" w:line="240" w:lineRule="auto"/>
        <w:ind w:left="-284" w:right="142" w:firstLine="0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A641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Прогноз результатів.</w:t>
      </w:r>
    </w:p>
    <w:p w14:paraId="5508BB1B" w14:textId="77777777" w:rsidR="000A641B" w:rsidRDefault="000A641B" w:rsidP="00E94A5F">
      <w:pPr>
        <w:spacing w:before="60" w:after="0" w:line="240" w:lineRule="auto"/>
        <w:ind w:left="-284" w:right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 xml:space="preserve">Збільшення кошторисних призначень на захід Програми </w:t>
      </w:r>
      <w:r w:rsidRPr="000A641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r w:rsidRPr="000A6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Надання грошової допомоги 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 відсічі збройної агресії російської федерації, у розмірі 10,0 тис. грн</w:t>
      </w:r>
      <w:r w:rsidRPr="000A641B">
        <w:rPr>
          <w:rFonts w:ascii="Times New Roman" w:eastAsia="Calibri" w:hAnsi="Times New Roman" w:cs="Times New Roman"/>
          <w:b/>
          <w:color w:val="000000"/>
          <w:sz w:val="28"/>
          <w:szCs w:val="28"/>
          <w:lang w:val="uk-UA" w:eastAsia="en-US"/>
        </w:rPr>
        <w:t xml:space="preserve">. </w:t>
      </w:r>
      <w:r w:rsidRPr="000A6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>дасть можливість матеріальної підтримки  Захисників і Захисниць України, які отримали поранення при виконанні заходів по забезпеченню  відсічі збройної агресії російської федерації, що мешкають на території Броварської міської територіальної громади</w:t>
      </w:r>
      <w:r w:rsidRPr="000A641B">
        <w:rPr>
          <w:rFonts w:ascii="Times New Roman" w:eastAsia="Calibri" w:hAnsi="Times New Roman" w:cs="Times New Roman"/>
          <w:sz w:val="28"/>
          <w:szCs w:val="28"/>
          <w:lang w:val="uk-UA" w:eastAsia="en-US"/>
        </w:rPr>
        <w:t>.</w:t>
      </w:r>
      <w:r w:rsidRPr="000A641B"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  <w:t xml:space="preserve"> </w:t>
      </w:r>
    </w:p>
    <w:p w14:paraId="4AFEDFA9" w14:textId="77777777" w:rsidR="000A641B" w:rsidRDefault="000A641B" w:rsidP="00E94A5F">
      <w:pPr>
        <w:spacing w:before="60" w:after="0" w:line="240" w:lineRule="auto"/>
        <w:ind w:left="-284" w:right="142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val="uk-UA" w:eastAsia="en-US"/>
        </w:rPr>
      </w:pPr>
    </w:p>
    <w:p w14:paraId="54ED20A6" w14:textId="77777777" w:rsidR="000A641B" w:rsidRDefault="000A641B" w:rsidP="00E94A5F">
      <w:pPr>
        <w:numPr>
          <w:ilvl w:val="0"/>
          <w:numId w:val="2"/>
        </w:numPr>
        <w:spacing w:after="0" w:line="240" w:lineRule="auto"/>
        <w:ind w:left="-284" w:right="142" w:firstLine="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  <w:r w:rsidRPr="000A641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  <w:t>Суб’єкт подання проекту рішення.</w:t>
      </w:r>
    </w:p>
    <w:p w14:paraId="280A5F77" w14:textId="77777777" w:rsidR="000A641B" w:rsidRPr="000A641B" w:rsidRDefault="000A641B" w:rsidP="00E94A5F">
      <w:pPr>
        <w:spacing w:after="0" w:line="240" w:lineRule="auto"/>
        <w:ind w:left="-284" w:right="142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/>
        </w:rPr>
      </w:pPr>
    </w:p>
    <w:p w14:paraId="30FD25EF" w14:textId="77777777" w:rsidR="000A641B" w:rsidRPr="000A641B" w:rsidRDefault="000A641B" w:rsidP="00E94A5F">
      <w:pPr>
        <w:spacing w:after="0"/>
        <w:ind w:left="-284" w:right="142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0A641B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14:paraId="7AA50329" w14:textId="77777777" w:rsidR="000A641B" w:rsidRPr="000A641B" w:rsidRDefault="000A641B" w:rsidP="00E94A5F">
      <w:pPr>
        <w:spacing w:after="0"/>
        <w:ind w:left="-284" w:right="142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0A641B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lastRenderedPageBreak/>
        <w:t xml:space="preserve"> Доповідач: начальник управління Петренко Алла Іванівна (контактний телефон 6-14-37).</w:t>
      </w:r>
    </w:p>
    <w:p w14:paraId="277724B9" w14:textId="77777777" w:rsidR="000A641B" w:rsidRPr="000A641B" w:rsidRDefault="000A641B" w:rsidP="00E94A5F">
      <w:pPr>
        <w:spacing w:after="0"/>
        <w:ind w:left="-284" w:right="142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0A641B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Особа, відповідальна за підготовку проекту рішення: </w:t>
      </w:r>
    </w:p>
    <w:p w14:paraId="20C8852E" w14:textId="77777777" w:rsidR="000A641B" w:rsidRPr="000A641B" w:rsidRDefault="000A641B" w:rsidP="00E94A5F">
      <w:pPr>
        <w:spacing w:after="0"/>
        <w:ind w:left="-284" w:right="142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</w:pPr>
      <w:r w:rsidRPr="000A641B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- заступник начальника управління – </w:t>
      </w:r>
      <w:proofErr w:type="spellStart"/>
      <w:r w:rsidRPr="000A641B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>Каштанюк</w:t>
      </w:r>
      <w:proofErr w:type="spellEnd"/>
      <w:r w:rsidRPr="000A641B">
        <w:rPr>
          <w:rFonts w:ascii="Times New Roman" w:eastAsia="Calibri" w:hAnsi="Times New Roman" w:cs="Times New Roman"/>
          <w:iCs/>
          <w:sz w:val="28"/>
          <w:szCs w:val="28"/>
          <w:lang w:val="uk-UA" w:eastAsia="en-US"/>
        </w:rPr>
        <w:t xml:space="preserve"> Тетяна Миколаївна    (контактний телефон 6-01-41).</w:t>
      </w:r>
    </w:p>
    <w:p w14:paraId="47AA037D" w14:textId="77777777" w:rsidR="000A641B" w:rsidRPr="000A641B" w:rsidRDefault="000A641B" w:rsidP="00E94A5F">
      <w:pPr>
        <w:ind w:left="-284" w:right="142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p w14:paraId="60549AB7" w14:textId="77777777" w:rsidR="000A641B" w:rsidRDefault="000A641B" w:rsidP="00E94A5F">
      <w:pPr>
        <w:ind w:left="-284" w:right="142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  <w:r w:rsidRPr="000A641B"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  <w:t>7.Порівняльна таблиця</w:t>
      </w:r>
    </w:p>
    <w:p w14:paraId="28C04330" w14:textId="77777777" w:rsidR="000A641B" w:rsidRPr="000A641B" w:rsidRDefault="000A641B" w:rsidP="00E94A5F">
      <w:pPr>
        <w:ind w:left="-284" w:right="142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val="uk-UA" w:eastAsia="en-US"/>
        </w:rPr>
      </w:pPr>
    </w:p>
    <w:tbl>
      <w:tblPr>
        <w:tblStyle w:val="a5"/>
        <w:tblW w:w="9987" w:type="dxa"/>
        <w:jc w:val="center"/>
        <w:tblLayout w:type="fixed"/>
        <w:tblLook w:val="04A0" w:firstRow="1" w:lastRow="0" w:firstColumn="1" w:lastColumn="0" w:noHBand="0" w:noVBand="1"/>
      </w:tblPr>
      <w:tblGrid>
        <w:gridCol w:w="884"/>
        <w:gridCol w:w="4425"/>
        <w:gridCol w:w="1430"/>
        <w:gridCol w:w="1559"/>
        <w:gridCol w:w="1689"/>
      </w:tblGrid>
      <w:tr w:rsidR="000A641B" w:rsidRPr="000A641B" w14:paraId="604B03E3" w14:textId="77777777" w:rsidTr="00E94A5F">
        <w:trPr>
          <w:jc w:val="center"/>
        </w:trPr>
        <w:tc>
          <w:tcPr>
            <w:tcW w:w="884" w:type="dxa"/>
            <w:vMerge w:val="restart"/>
            <w:vAlign w:val="center"/>
            <w:hideMark/>
          </w:tcPr>
          <w:p w14:paraId="72DE40B5" w14:textId="77777777" w:rsidR="000A641B" w:rsidRPr="000A641B" w:rsidRDefault="000A641B" w:rsidP="00E94A5F">
            <w:pPr>
              <w:ind w:left="-75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№ за порядком</w:t>
            </w:r>
          </w:p>
        </w:tc>
        <w:tc>
          <w:tcPr>
            <w:tcW w:w="4425" w:type="dxa"/>
            <w:vMerge w:val="restart"/>
            <w:vAlign w:val="center"/>
            <w:hideMark/>
          </w:tcPr>
          <w:p w14:paraId="53654967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Заходи Програми</w:t>
            </w:r>
          </w:p>
        </w:tc>
        <w:tc>
          <w:tcPr>
            <w:tcW w:w="4678" w:type="dxa"/>
            <w:gridSpan w:val="3"/>
            <w:vAlign w:val="center"/>
            <w:hideMark/>
          </w:tcPr>
          <w:p w14:paraId="6FBDD2C0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Обсяг фінансування</w:t>
            </w:r>
          </w:p>
        </w:tc>
      </w:tr>
      <w:tr w:rsidR="000A641B" w:rsidRPr="000A641B" w14:paraId="72A18404" w14:textId="77777777" w:rsidTr="00E94A5F">
        <w:trPr>
          <w:jc w:val="center"/>
        </w:trPr>
        <w:tc>
          <w:tcPr>
            <w:tcW w:w="884" w:type="dxa"/>
            <w:vMerge/>
          </w:tcPr>
          <w:p w14:paraId="38E10A49" w14:textId="77777777" w:rsidR="000A641B" w:rsidRPr="000A641B" w:rsidRDefault="000A641B" w:rsidP="00E94A5F">
            <w:pPr>
              <w:ind w:left="-284" w:right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25" w:type="dxa"/>
            <w:vMerge/>
          </w:tcPr>
          <w:p w14:paraId="2C545ECC" w14:textId="77777777" w:rsidR="000A641B" w:rsidRPr="000A641B" w:rsidRDefault="000A641B" w:rsidP="00E94A5F">
            <w:pPr>
              <w:ind w:left="-284" w:right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30" w:type="dxa"/>
            <w:vAlign w:val="center"/>
            <w:hideMark/>
          </w:tcPr>
          <w:p w14:paraId="3BC58E81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14:paraId="24F8AEE6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Зміни, +/-, тис. грн.</w:t>
            </w:r>
          </w:p>
        </w:tc>
        <w:tc>
          <w:tcPr>
            <w:tcW w:w="1689" w:type="dxa"/>
            <w:vAlign w:val="center"/>
            <w:hideMark/>
          </w:tcPr>
          <w:p w14:paraId="735A84B2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Стало, тис. грн.</w:t>
            </w:r>
          </w:p>
        </w:tc>
      </w:tr>
      <w:tr w:rsidR="000A641B" w:rsidRPr="000A641B" w14:paraId="2218C1E1" w14:textId="77777777" w:rsidTr="00E94A5F">
        <w:trPr>
          <w:trHeight w:val="1012"/>
          <w:jc w:val="center"/>
        </w:trPr>
        <w:tc>
          <w:tcPr>
            <w:tcW w:w="884" w:type="dxa"/>
            <w:hideMark/>
          </w:tcPr>
          <w:p w14:paraId="39528843" w14:textId="51E2B193" w:rsidR="000A641B" w:rsidRPr="000A641B" w:rsidRDefault="000A641B" w:rsidP="00E94A5F">
            <w:pPr>
              <w:ind w:left="-284" w:right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1.</w:t>
            </w:r>
            <w:r w:rsidR="00E94A5F"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6.15.</w:t>
            </w:r>
          </w:p>
        </w:tc>
        <w:tc>
          <w:tcPr>
            <w:tcW w:w="4425" w:type="dxa"/>
          </w:tcPr>
          <w:p w14:paraId="2E424117" w14:textId="7CB121D0" w:rsidR="000A641B" w:rsidRPr="000A641B" w:rsidRDefault="000A641B" w:rsidP="00E94A5F">
            <w:pPr>
              <w:ind w:right="142" w:hanging="284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 «</w:t>
            </w:r>
            <w:r w:rsidRPr="000A6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Надання одноразової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 у розмірі прожиткового мінімуму для осіб працездатного віку, встановленого на 1 січня відповідного бюджетного року»</w:t>
            </w:r>
          </w:p>
        </w:tc>
        <w:tc>
          <w:tcPr>
            <w:tcW w:w="1430" w:type="dxa"/>
            <w:vAlign w:val="center"/>
          </w:tcPr>
          <w:p w14:paraId="3EC7E586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  <w:tc>
          <w:tcPr>
            <w:tcW w:w="1559" w:type="dxa"/>
            <w:vAlign w:val="center"/>
          </w:tcPr>
          <w:p w14:paraId="15BD1B2D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  <w:p w14:paraId="12C84A7E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  <w:p w14:paraId="28DE7FA5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689" w:type="dxa"/>
            <w:vAlign w:val="center"/>
          </w:tcPr>
          <w:p w14:paraId="7AD3956F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</w:t>
            </w:r>
          </w:p>
        </w:tc>
      </w:tr>
      <w:tr w:rsidR="000A641B" w:rsidRPr="000A641B" w14:paraId="6B25D9B2" w14:textId="77777777" w:rsidTr="00E94A5F">
        <w:trPr>
          <w:trHeight w:val="1012"/>
          <w:jc w:val="center"/>
        </w:trPr>
        <w:tc>
          <w:tcPr>
            <w:tcW w:w="884" w:type="dxa"/>
          </w:tcPr>
          <w:p w14:paraId="2AD2A6A3" w14:textId="5E63AC41" w:rsidR="000A641B" w:rsidRPr="000A641B" w:rsidRDefault="000A641B" w:rsidP="00E94A5F">
            <w:pPr>
              <w:ind w:left="-284" w:right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2.</w:t>
            </w:r>
            <w:r w:rsidR="00E94A5F" w:rsidRPr="000A641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6.18.</w:t>
            </w:r>
          </w:p>
        </w:tc>
        <w:tc>
          <w:tcPr>
            <w:tcW w:w="4425" w:type="dxa"/>
          </w:tcPr>
          <w:p w14:paraId="6E4F8325" w14:textId="4C173E27" w:rsidR="000A641B" w:rsidRPr="000A641B" w:rsidRDefault="000A641B" w:rsidP="00E94A5F">
            <w:pPr>
              <w:ind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п.</w:t>
            </w:r>
            <w:r w:rsidRPr="000A641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«</w:t>
            </w:r>
            <w:r w:rsidRPr="000A641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uk-UA" w:eastAsia="uk-UA"/>
              </w:rPr>
              <w:t>Забезпечення санаторно-курортним лікуванням Захисників та Захисниць України, що брали / беруть участь в заходах щодо забезпечення відсічі збройної агресії російської федерації згідно положення, що затверджується в установленому порядку</w:t>
            </w:r>
            <w:r w:rsidRPr="000A641B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430" w:type="dxa"/>
            <w:vAlign w:val="center"/>
          </w:tcPr>
          <w:p w14:paraId="7B670AAA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1101,0</w:t>
            </w:r>
          </w:p>
        </w:tc>
        <w:tc>
          <w:tcPr>
            <w:tcW w:w="1559" w:type="dxa"/>
            <w:vAlign w:val="center"/>
          </w:tcPr>
          <w:p w14:paraId="3B110F13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-100,0</w:t>
            </w:r>
          </w:p>
        </w:tc>
        <w:tc>
          <w:tcPr>
            <w:tcW w:w="1689" w:type="dxa"/>
            <w:vAlign w:val="center"/>
          </w:tcPr>
          <w:p w14:paraId="187C145C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1001,0</w:t>
            </w:r>
          </w:p>
        </w:tc>
      </w:tr>
      <w:tr w:rsidR="000A641B" w:rsidRPr="000A641B" w14:paraId="7933E911" w14:textId="77777777" w:rsidTr="00E94A5F">
        <w:trPr>
          <w:trHeight w:val="558"/>
          <w:jc w:val="center"/>
        </w:trPr>
        <w:tc>
          <w:tcPr>
            <w:tcW w:w="884" w:type="dxa"/>
          </w:tcPr>
          <w:p w14:paraId="261D7E6C" w14:textId="4E91E787" w:rsidR="000A641B" w:rsidRPr="000A641B" w:rsidRDefault="000A641B" w:rsidP="00E94A5F">
            <w:pPr>
              <w:ind w:left="-284" w:right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3.</w:t>
            </w:r>
            <w:r w:rsidR="00E94A5F" w:rsidRPr="000A6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6.22.</w:t>
            </w:r>
          </w:p>
        </w:tc>
        <w:tc>
          <w:tcPr>
            <w:tcW w:w="4425" w:type="dxa"/>
          </w:tcPr>
          <w:p w14:paraId="5487B958" w14:textId="7640B202" w:rsidR="000A641B" w:rsidRPr="000A641B" w:rsidRDefault="000A641B" w:rsidP="00E94A5F">
            <w:pPr>
              <w:ind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 «</w:t>
            </w:r>
            <w:r w:rsidRPr="000A6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/>
              </w:rPr>
              <w:t>Часткове відшкодування вартості обстеження, проведеного методом комп’ютерної томографії (КТ) та магнітно-резонансної томографії (МРТ) Захисникам та Захисницям України, в розмірі 50 % вартості послуги згідно положення, що затверджується в установленому порядку»</w:t>
            </w:r>
          </w:p>
        </w:tc>
        <w:tc>
          <w:tcPr>
            <w:tcW w:w="1430" w:type="dxa"/>
            <w:vAlign w:val="center"/>
          </w:tcPr>
          <w:p w14:paraId="75DE4313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500,0</w:t>
            </w:r>
          </w:p>
        </w:tc>
        <w:tc>
          <w:tcPr>
            <w:tcW w:w="1559" w:type="dxa"/>
            <w:vAlign w:val="center"/>
          </w:tcPr>
          <w:p w14:paraId="6AC0357F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-200,0</w:t>
            </w:r>
          </w:p>
        </w:tc>
        <w:tc>
          <w:tcPr>
            <w:tcW w:w="1689" w:type="dxa"/>
            <w:vAlign w:val="center"/>
          </w:tcPr>
          <w:p w14:paraId="6AD1443E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300,0</w:t>
            </w:r>
          </w:p>
        </w:tc>
      </w:tr>
      <w:tr w:rsidR="000A641B" w:rsidRPr="000A641B" w14:paraId="748078F3" w14:textId="77777777" w:rsidTr="00E94A5F">
        <w:trPr>
          <w:trHeight w:val="1012"/>
          <w:jc w:val="center"/>
        </w:trPr>
        <w:tc>
          <w:tcPr>
            <w:tcW w:w="884" w:type="dxa"/>
          </w:tcPr>
          <w:p w14:paraId="57813CC4" w14:textId="69B119B3" w:rsidR="000A641B" w:rsidRPr="000A641B" w:rsidRDefault="000A641B" w:rsidP="00E94A5F">
            <w:pPr>
              <w:ind w:left="-284" w:right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4.</w:t>
            </w:r>
            <w:r w:rsidR="00E94A5F" w:rsidRPr="000A6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 xml:space="preserve"> 6.21</w:t>
            </w:r>
          </w:p>
        </w:tc>
        <w:tc>
          <w:tcPr>
            <w:tcW w:w="4425" w:type="dxa"/>
          </w:tcPr>
          <w:p w14:paraId="14051455" w14:textId="03EFE787" w:rsidR="000A641B" w:rsidRPr="000A641B" w:rsidRDefault="000A641B" w:rsidP="00E94A5F">
            <w:pPr>
              <w:ind w:right="142" w:hanging="284"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п. «</w:t>
            </w:r>
            <w:r w:rsidRPr="000A641B">
              <w:rPr>
                <w:rFonts w:ascii="Times New Roman" w:hAnsi="Times New Roman" w:cs="Times New Roman"/>
                <w:color w:val="000000"/>
                <w:sz w:val="24"/>
                <w:szCs w:val="24"/>
                <w:lang w:val="uk-UA"/>
              </w:rPr>
              <w:t>Надання грошової допомоги 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 відсічі збройної агресії російської федерації, у розмірі 10,0 тис. грн.»</w:t>
            </w:r>
          </w:p>
        </w:tc>
        <w:tc>
          <w:tcPr>
            <w:tcW w:w="1430" w:type="dxa"/>
            <w:vAlign w:val="center"/>
          </w:tcPr>
          <w:p w14:paraId="21E9AE4A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1050,0</w:t>
            </w:r>
          </w:p>
        </w:tc>
        <w:tc>
          <w:tcPr>
            <w:tcW w:w="1559" w:type="dxa"/>
            <w:vAlign w:val="center"/>
          </w:tcPr>
          <w:p w14:paraId="1CD00335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+600,0</w:t>
            </w:r>
          </w:p>
        </w:tc>
        <w:tc>
          <w:tcPr>
            <w:tcW w:w="1689" w:type="dxa"/>
            <w:vAlign w:val="center"/>
          </w:tcPr>
          <w:p w14:paraId="7317D62D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1650,0</w:t>
            </w:r>
          </w:p>
        </w:tc>
      </w:tr>
      <w:tr w:rsidR="000A641B" w:rsidRPr="000A641B" w14:paraId="41422514" w14:textId="77777777" w:rsidTr="00E94A5F">
        <w:trPr>
          <w:trHeight w:val="265"/>
          <w:jc w:val="center"/>
        </w:trPr>
        <w:tc>
          <w:tcPr>
            <w:tcW w:w="884" w:type="dxa"/>
          </w:tcPr>
          <w:p w14:paraId="7FAD052C" w14:textId="77777777" w:rsidR="000A641B" w:rsidRPr="000A641B" w:rsidRDefault="000A641B" w:rsidP="00E94A5F">
            <w:pPr>
              <w:ind w:left="-284" w:right="142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425" w:type="dxa"/>
          </w:tcPr>
          <w:p w14:paraId="2BAC75C7" w14:textId="77777777" w:rsidR="000A641B" w:rsidRPr="000A641B" w:rsidRDefault="000A641B" w:rsidP="00E94A5F">
            <w:pPr>
              <w:ind w:left="-284" w:right="142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Загальний обсяг фінансування Програми:</w:t>
            </w:r>
          </w:p>
        </w:tc>
        <w:tc>
          <w:tcPr>
            <w:tcW w:w="1430" w:type="dxa"/>
          </w:tcPr>
          <w:p w14:paraId="122F1276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10725,4</w:t>
            </w:r>
          </w:p>
        </w:tc>
        <w:tc>
          <w:tcPr>
            <w:tcW w:w="1559" w:type="dxa"/>
          </w:tcPr>
          <w:p w14:paraId="32E3F111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0</w:t>
            </w:r>
          </w:p>
        </w:tc>
        <w:tc>
          <w:tcPr>
            <w:tcW w:w="1689" w:type="dxa"/>
          </w:tcPr>
          <w:p w14:paraId="6DA3D57E" w14:textId="77777777" w:rsidR="000A641B" w:rsidRPr="000A641B" w:rsidRDefault="000A641B" w:rsidP="00E94A5F">
            <w:pPr>
              <w:ind w:left="-284" w:right="142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0A641B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10725,4</w:t>
            </w:r>
          </w:p>
        </w:tc>
      </w:tr>
    </w:tbl>
    <w:p w14:paraId="28E8D995" w14:textId="2AF04CB7" w:rsidR="000A641B" w:rsidRPr="000A641B" w:rsidRDefault="000A641B" w:rsidP="00E94A5F">
      <w:pPr>
        <w:spacing w:after="80" w:line="240" w:lineRule="auto"/>
        <w:ind w:left="-284" w:right="142"/>
        <w:jc w:val="both"/>
        <w:rPr>
          <w:rFonts w:ascii="Calibri" w:eastAsia="Calibri" w:hAnsi="Calibri" w:cs="Times New Roman"/>
          <w:lang w:eastAsia="en-US"/>
        </w:rPr>
      </w:pPr>
      <w:r w:rsidRPr="000A641B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</w:t>
      </w:r>
      <w:r w:rsidR="00E94A5F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    </w:t>
      </w:r>
      <w:r w:rsidRPr="000A641B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Начальник управління                </w:t>
      </w:r>
      <w:r w:rsidR="00E94A5F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     </w:t>
      </w:r>
      <w:r w:rsidRPr="000A641B">
        <w:rPr>
          <w:rFonts w:ascii="Times New Roman" w:eastAsia="Calibri" w:hAnsi="Times New Roman" w:cs="Times New Roman"/>
          <w:noProof/>
          <w:sz w:val="28"/>
          <w:szCs w:val="28"/>
          <w:lang w:val="uk-UA" w:eastAsia="en-US"/>
        </w:rPr>
        <w:t xml:space="preserve">                                         Алла ПЕТРЕНКО</w:t>
      </w:r>
    </w:p>
    <w:sectPr w:rsidR="000A641B" w:rsidRPr="000A641B" w:rsidSect="00126F57">
      <w:pgSz w:w="11906" w:h="16838"/>
      <w:pgMar w:top="568" w:right="566" w:bottom="851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 w16cid:durableId="167741742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6063062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0A641B"/>
    <w:rsid w:val="00126B69"/>
    <w:rsid w:val="00126F57"/>
    <w:rsid w:val="001A3FF0"/>
    <w:rsid w:val="00244FF9"/>
    <w:rsid w:val="003613A9"/>
    <w:rsid w:val="00361CD8"/>
    <w:rsid w:val="00501BFA"/>
    <w:rsid w:val="00525C68"/>
    <w:rsid w:val="005B1C08"/>
    <w:rsid w:val="005F334B"/>
    <w:rsid w:val="00696599"/>
    <w:rsid w:val="006C396C"/>
    <w:rsid w:val="0074644B"/>
    <w:rsid w:val="007E7FBA"/>
    <w:rsid w:val="00827775"/>
    <w:rsid w:val="00881846"/>
    <w:rsid w:val="009B7D79"/>
    <w:rsid w:val="009C0EEF"/>
    <w:rsid w:val="00A218AE"/>
    <w:rsid w:val="00B35D4C"/>
    <w:rsid w:val="00B46089"/>
    <w:rsid w:val="00B80167"/>
    <w:rsid w:val="00BF6942"/>
    <w:rsid w:val="00D5049E"/>
    <w:rsid w:val="00D912ED"/>
    <w:rsid w:val="00D92C45"/>
    <w:rsid w:val="00DD7BFD"/>
    <w:rsid w:val="00E94A5F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81D5"/>
  <w15:docId w15:val="{75D5CD4A-DB02-4316-84BE-75DCBC0E0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0A641B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0A6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4683</Words>
  <Characters>2670</Characters>
  <Application>Microsoft Office Word</Application>
  <DocSecurity>0</DocSecurity>
  <Lines>22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18</cp:revision>
  <dcterms:created xsi:type="dcterms:W3CDTF">2021-03-03T14:03:00Z</dcterms:created>
  <dcterms:modified xsi:type="dcterms:W3CDTF">2024-03-07T09:04:00Z</dcterms:modified>
</cp:coreProperties>
</file>