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457E" w14:textId="77777777" w:rsidR="00E41941" w:rsidRDefault="00E41941" w:rsidP="00E4194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49FAE4B2" w14:textId="77777777" w:rsidR="00C75407" w:rsidRPr="00E41941" w:rsidRDefault="00C75407" w:rsidP="00E4194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2AE395" w14:textId="39244A78" w:rsidR="00E41941" w:rsidRPr="00C75407" w:rsidRDefault="00E41941" w:rsidP="00C75407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="00C75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40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внесення змін до</w:t>
      </w:r>
      <w:r w:rsidRPr="00C7540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C754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 запобігання та ліквідації наслідків підтоплення території Броварської міської територіальної громади на період 2023-2027 років»</w:t>
      </w:r>
    </w:p>
    <w:p w14:paraId="40698BB8" w14:textId="77777777" w:rsidR="00E41941" w:rsidRPr="00E41941" w:rsidRDefault="00E41941" w:rsidP="00E41941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21DB5A" w14:textId="77777777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ст.20 Регламенту Броварської міської ради Броварського району Київської області VIII скликання.</w:t>
      </w:r>
    </w:p>
    <w:p w14:paraId="29E8C671" w14:textId="77777777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1A01C" w14:textId="74A5D0BB" w:rsidR="00E41941" w:rsidRPr="00E41941" w:rsidRDefault="00E41941" w:rsidP="0046069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020EBEC3" w14:textId="2C941B0A" w:rsidR="00957E8A" w:rsidRPr="00957E8A" w:rsidRDefault="00957E8A" w:rsidP="00957E8A">
      <w:pPr>
        <w:pStyle w:val="a5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7E8A">
        <w:rPr>
          <w:rFonts w:ascii="Times New Roman" w:hAnsi="Times New Roman" w:cs="Times New Roman"/>
          <w:sz w:val="28"/>
          <w:szCs w:val="28"/>
          <w:lang w:val="uk-UA"/>
        </w:rPr>
        <w:t xml:space="preserve">З метою розв’язання проблеми ліквідації наслідків підтоплення, </w:t>
      </w:r>
      <w:r w:rsidRPr="00957E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попередження надзвичайних ситуацій пов’язаних із підтопленням та заболочуванням </w:t>
      </w:r>
      <w:r w:rsidRPr="00957E8A">
        <w:rPr>
          <w:rFonts w:ascii="Times New Roman" w:hAnsi="Times New Roman" w:cs="Times New Roman"/>
          <w:sz w:val="28"/>
          <w:szCs w:val="28"/>
          <w:lang w:val="uk-UA"/>
        </w:rPr>
        <w:t>території Броварської міської територіальної громади, о</w:t>
      </w:r>
      <w:r w:rsidRPr="00957E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працювавши порушені питання</w:t>
      </w:r>
      <w:r w:rsidR="009C6539" w:rsidRPr="00957E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членами робочої групи по ліквіда</w:t>
      </w:r>
      <w:r w:rsidR="009C65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ції наслідків підтоплення міста </w:t>
      </w:r>
      <w:r w:rsidR="00857F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затвердження «Програми </w:t>
      </w:r>
      <w:r w:rsidR="00857F83" w:rsidRPr="00857F83">
        <w:rPr>
          <w:rFonts w:ascii="Times New Roman" w:hAnsi="Times New Roman" w:cs="Times New Roman"/>
          <w:bCs/>
          <w:sz w:val="28"/>
          <w:szCs w:val="28"/>
          <w:lang w:val="uk-UA"/>
        </w:rPr>
        <w:t>запобігання та ліквідації наслідків підтоплення території Броварської міської територіальної громади на період 2023-2027 років</w:t>
      </w:r>
      <w:r w:rsidR="00857F83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857F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21.12.2023 року № 1421-61-08 (61 чергова сесія Броварської міської ради Броварського району Київської області </w:t>
      </w:r>
      <w:r w:rsidR="00857F8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857F83" w:rsidRPr="00857F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57F8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скликання),</w:t>
      </w:r>
      <w:r w:rsidRPr="00957E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Розділ 6 Програми доповнити наступними заходами:</w:t>
      </w:r>
    </w:p>
    <w:p w14:paraId="0AB8F804" w14:textId="77777777" w:rsidR="00957E8A" w:rsidRPr="00957E8A" w:rsidRDefault="00957E8A" w:rsidP="00957E8A">
      <w:pPr>
        <w:pStyle w:val="a5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E8A">
        <w:rPr>
          <w:rFonts w:ascii="Times New Roman" w:hAnsi="Times New Roman" w:cs="Times New Roman"/>
          <w:sz w:val="28"/>
          <w:szCs w:val="28"/>
          <w:lang w:val="uk-UA"/>
        </w:rPr>
        <w:t>Розчищення водовідвідного каналу вздовж залізниці від                              вул. Переяславський шлях до зливової системи 2-го житлового району;</w:t>
      </w:r>
    </w:p>
    <w:p w14:paraId="750F5545" w14:textId="77777777" w:rsidR="00957E8A" w:rsidRPr="00957E8A" w:rsidRDefault="00957E8A" w:rsidP="00957E8A">
      <w:pPr>
        <w:pStyle w:val="a5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E8A">
        <w:rPr>
          <w:rFonts w:ascii="Times New Roman" w:hAnsi="Times New Roman" w:cs="Times New Roman"/>
          <w:sz w:val="28"/>
          <w:szCs w:val="28"/>
          <w:lang w:val="uk-UA"/>
        </w:rPr>
        <w:t>Розчищення існуючих водовідвідних каналів на території Броварської міської територіальної громади Броварського району Київської області;</w:t>
      </w:r>
    </w:p>
    <w:p w14:paraId="68472227" w14:textId="77777777" w:rsidR="00957E8A" w:rsidRPr="00957E8A" w:rsidRDefault="00957E8A" w:rsidP="00957E8A">
      <w:pPr>
        <w:pStyle w:val="a5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E8A">
        <w:rPr>
          <w:rFonts w:ascii="Times New Roman" w:hAnsi="Times New Roman" w:cs="Times New Roman"/>
          <w:sz w:val="28"/>
          <w:szCs w:val="28"/>
          <w:lang w:val="uk-UA"/>
        </w:rPr>
        <w:t>Розроблення проектно-кошторисної документації господарсько-побутової каналізації в 1-му та 2-му житловому районі;</w:t>
      </w:r>
    </w:p>
    <w:p w14:paraId="0BF62B08" w14:textId="77777777" w:rsidR="00957E8A" w:rsidRPr="00957E8A" w:rsidRDefault="00957E8A" w:rsidP="00957E8A">
      <w:pPr>
        <w:pStyle w:val="a5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E8A">
        <w:rPr>
          <w:rFonts w:ascii="Times New Roman" w:hAnsi="Times New Roman" w:cs="Times New Roman"/>
          <w:sz w:val="28"/>
          <w:szCs w:val="28"/>
          <w:lang w:val="uk-UA"/>
        </w:rPr>
        <w:t>Відведення поверхневих вод від вул. Кобилянської Ольги в м. Бровари Броварського району Київської області;</w:t>
      </w:r>
    </w:p>
    <w:p w14:paraId="7DDD84DB" w14:textId="77777777" w:rsidR="00957E8A" w:rsidRPr="00957E8A" w:rsidRDefault="00957E8A" w:rsidP="00957E8A">
      <w:pPr>
        <w:pStyle w:val="a5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E8A">
        <w:rPr>
          <w:rFonts w:ascii="Times New Roman" w:hAnsi="Times New Roman" w:cs="Times New Roman"/>
          <w:sz w:val="28"/>
          <w:szCs w:val="28"/>
          <w:lang w:val="uk-UA"/>
        </w:rPr>
        <w:t>Відновлення функціонування осушувальної системи р. Осинка з метою захисту від підтоплення м. Бровари Броварського району Київської області (в межах Броварської міської територіальної громади).</w:t>
      </w:r>
    </w:p>
    <w:p w14:paraId="5E41BB20" w14:textId="77777777" w:rsidR="00E41941" w:rsidRPr="00957E8A" w:rsidRDefault="00E41941" w:rsidP="00957E8A">
      <w:pPr>
        <w:pStyle w:val="a5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AB4B06A" w14:textId="1FFE0716" w:rsidR="00E41941" w:rsidRPr="00E41941" w:rsidRDefault="00E41941" w:rsidP="0046069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20E09AAA" w14:textId="77777777" w:rsidR="00E41941" w:rsidRPr="00E41941" w:rsidRDefault="00E41941" w:rsidP="00C75407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Основною метою прийняття рішення є:</w:t>
      </w:r>
    </w:p>
    <w:p w14:paraId="639A4286" w14:textId="77777777" w:rsidR="00E41941" w:rsidRPr="00E41941" w:rsidRDefault="00E41941" w:rsidP="00C75407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упорядкування та підтримання в належному стані поверхневого водовідводу;</w:t>
      </w:r>
    </w:p>
    <w:p w14:paraId="2FF6F58F" w14:textId="77777777" w:rsidR="00E41941" w:rsidRPr="00E41941" w:rsidRDefault="00E41941" w:rsidP="00C75407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проведення запобіжних заходів;</w:t>
      </w:r>
    </w:p>
    <w:p w14:paraId="3037317D" w14:textId="77777777" w:rsidR="00E41941" w:rsidRPr="00E41941" w:rsidRDefault="00E41941" w:rsidP="00C75407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E419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ліквідація наслідків підтоплення на забудованих територіях і в першу чергу на тих, що належать до зон надзвичайних ситуацій та підвищеної небезпеки.</w:t>
      </w:r>
    </w:p>
    <w:p w14:paraId="50724746" w14:textId="273DE4E4" w:rsidR="00E41941" w:rsidRPr="00E41941" w:rsidRDefault="00E41941" w:rsidP="00C75407">
      <w:pPr>
        <w:spacing w:after="0" w:line="240" w:lineRule="auto"/>
        <w:ind w:left="-426" w:right="2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Для реалізації Програми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здійснюватимуться невідкладні першочергові заходи з ліквідації наслідків шкідливої дії вод на забудованих територіях </w:t>
      </w:r>
      <w:r w:rsidR="00957E8A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 xml:space="preserve">, що належать до зон підвищеної небезпеки, виконуватимуться роботи, що запобігають розвитку аварійних ситуацій, буде знижено вплив основних причин і факторів підтоплення, повністю ліквідовано викликані ним негативні явища, створено безпечні умови для життєдіяльності населення. </w:t>
      </w:r>
    </w:p>
    <w:p w14:paraId="4B25317B" w14:textId="77777777" w:rsidR="00E41941" w:rsidRPr="00E41941" w:rsidRDefault="00E41941" w:rsidP="00C75407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E8087C" w14:textId="333E8591" w:rsidR="00E41941" w:rsidRPr="00E41941" w:rsidRDefault="00E41941" w:rsidP="0046069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C9A5DDB" w14:textId="3D1FBCBA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Закону України «Про місцеве самоврядування в Україні», «Про благоустрій населених пунктів» з використанням</w:t>
      </w:r>
      <w:r w:rsidR="00C75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ДБН А.2.2.-3:2014 затверджених наказом Міністерства регіонального розвитку України від 04.06.2014 року № 163.</w:t>
      </w:r>
    </w:p>
    <w:p w14:paraId="690F681B" w14:textId="0C82CEC8" w:rsidR="00957E8A" w:rsidRDefault="00957E8A">
      <w:p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1437ADE" w14:textId="77777777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19D3F0" w14:textId="378E0F06" w:rsidR="00E41941" w:rsidRPr="00E41941" w:rsidRDefault="00E41941" w:rsidP="0046069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CE468E3" w14:textId="77777777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Без фінансового забезпечення.</w:t>
      </w:r>
    </w:p>
    <w:p w14:paraId="1198D057" w14:textId="77777777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7D6775" w14:textId="28183BC0" w:rsidR="00E41941" w:rsidRPr="00E41941" w:rsidRDefault="00E41941" w:rsidP="0046069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BF6C2C8" w14:textId="47229399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2282A">
        <w:rPr>
          <w:rFonts w:ascii="Times New Roman" w:hAnsi="Times New Roman" w:cs="Times New Roman"/>
          <w:sz w:val="28"/>
          <w:szCs w:val="28"/>
          <w:lang w:val="uk-UA"/>
        </w:rPr>
        <w:t>тримання інтересів громади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, поліпшення умов утримання та експлуатації існуючих будинків, споруд та підземних комунікацій, санітарних умов проживання людей.</w:t>
      </w:r>
    </w:p>
    <w:p w14:paraId="649B2CE0" w14:textId="77777777" w:rsidR="00E41941" w:rsidRP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56C63" w14:textId="07D3C6AA" w:rsidR="00E41941" w:rsidRPr="00E41941" w:rsidRDefault="00E41941" w:rsidP="0046069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41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проекту рішення </w:t>
      </w:r>
    </w:p>
    <w:p w14:paraId="5B4AA912" w14:textId="086ADB1F" w:rsidR="0092282A" w:rsidRPr="0092282A" w:rsidRDefault="0092282A" w:rsidP="0092282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Суб’єкт подання проекту рішення: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72186069" w14:textId="26281741" w:rsidR="006D79CD" w:rsidRDefault="0092282A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82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6D79C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E41941" w:rsidRPr="00E41941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D79CD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="00E41941" w:rsidRPr="00E41941">
        <w:rPr>
          <w:rFonts w:ascii="Times New Roman" w:hAnsi="Times New Roman" w:cs="Times New Roman"/>
          <w:sz w:val="28"/>
          <w:szCs w:val="28"/>
          <w:lang w:val="uk-UA"/>
        </w:rPr>
        <w:t>Решетова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вітлана Ігорівна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(045) 94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6-04-13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EBD1BB" w14:textId="064F6839" w:rsidR="00E41941" w:rsidRPr="00E41941" w:rsidRDefault="0092282A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82A">
        <w:rPr>
          <w:rFonts w:ascii="Times New Roman" w:hAnsi="Times New Roman" w:cs="Times New Roman"/>
          <w:sz w:val="28"/>
          <w:szCs w:val="28"/>
          <w:lang w:val="uk-UA"/>
        </w:rPr>
        <w:t>Особа, в</w:t>
      </w:r>
      <w:r w:rsidR="006D79CD" w:rsidRPr="0092282A">
        <w:rPr>
          <w:rFonts w:ascii="Times New Roman" w:hAnsi="Times New Roman" w:cs="Times New Roman"/>
          <w:sz w:val="28"/>
          <w:szCs w:val="28"/>
          <w:lang w:val="uk-UA"/>
        </w:rPr>
        <w:t>ідповідальн</w:t>
      </w:r>
      <w:r w:rsidRPr="009228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D79CD" w:rsidRPr="0092282A">
        <w:rPr>
          <w:rFonts w:ascii="Times New Roman" w:hAnsi="Times New Roman" w:cs="Times New Roman"/>
          <w:sz w:val="28"/>
          <w:szCs w:val="28"/>
          <w:lang w:val="uk-UA"/>
        </w:rPr>
        <w:t xml:space="preserve"> за підготовку проекту рішення</w:t>
      </w:r>
      <w:r w:rsidRPr="0092282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D7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941" w:rsidRPr="00E41941">
        <w:rPr>
          <w:rFonts w:ascii="Times New Roman" w:hAnsi="Times New Roman" w:cs="Times New Roman"/>
          <w:sz w:val="28"/>
          <w:szCs w:val="28"/>
          <w:lang w:val="uk-UA"/>
        </w:rPr>
        <w:t>головний спеціаліст планово-технічного відділу</w:t>
      </w:r>
      <w:r w:rsidR="006D7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941" w:rsidRPr="00E41941">
        <w:rPr>
          <w:rFonts w:ascii="Times New Roman" w:hAnsi="Times New Roman" w:cs="Times New Roman"/>
          <w:sz w:val="28"/>
          <w:szCs w:val="28"/>
          <w:lang w:val="uk-UA"/>
        </w:rPr>
        <w:t>Строкач Н</w:t>
      </w:r>
      <w:r w:rsidR="006D79CD">
        <w:rPr>
          <w:rFonts w:ascii="Times New Roman" w:hAnsi="Times New Roman" w:cs="Times New Roman"/>
          <w:sz w:val="28"/>
          <w:szCs w:val="28"/>
          <w:lang w:val="uk-UA"/>
        </w:rPr>
        <w:t xml:space="preserve">аташа </w:t>
      </w:r>
      <w:r w:rsidR="00E41941" w:rsidRPr="00E4194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D79CD">
        <w:rPr>
          <w:rFonts w:ascii="Times New Roman" w:hAnsi="Times New Roman" w:cs="Times New Roman"/>
          <w:sz w:val="28"/>
          <w:szCs w:val="28"/>
          <w:lang w:val="uk-UA"/>
        </w:rPr>
        <w:t xml:space="preserve">асилівна </w:t>
      </w:r>
      <w:proofErr w:type="spellStart"/>
      <w:r w:rsidR="006D79CD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6D79CD">
        <w:rPr>
          <w:rFonts w:ascii="Times New Roman" w:hAnsi="Times New Roman" w:cs="Times New Roman"/>
          <w:sz w:val="28"/>
          <w:szCs w:val="28"/>
          <w:lang w:val="uk-UA"/>
        </w:rPr>
        <w:t>. (045) 94</w:t>
      </w:r>
      <w:r w:rsidR="00E41941" w:rsidRPr="00E41941">
        <w:rPr>
          <w:rFonts w:ascii="Times New Roman" w:hAnsi="Times New Roman" w:cs="Times New Roman"/>
          <w:sz w:val="28"/>
          <w:szCs w:val="28"/>
          <w:lang w:val="uk-UA"/>
        </w:rPr>
        <w:t>6-04-13.</w:t>
      </w:r>
    </w:p>
    <w:p w14:paraId="61F19759" w14:textId="77777777" w:rsidR="00E41941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D5091" w14:textId="77777777" w:rsidR="00957E8A" w:rsidRPr="00E41941" w:rsidRDefault="00957E8A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066FF4" w14:textId="6EDB5B33" w:rsidR="00E41941" w:rsidRPr="00C75407" w:rsidRDefault="00E41941" w:rsidP="00C75407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Світлана РЕШЕТОВА</w:t>
      </w:r>
    </w:p>
    <w:p w14:paraId="2301CF8A" w14:textId="77777777" w:rsidR="009B7D79" w:rsidRPr="00E41941" w:rsidRDefault="009B7D79" w:rsidP="00E41941"/>
    <w:sectPr w:rsidR="009B7D79" w:rsidRPr="00E41941" w:rsidSect="00E31D97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54083"/>
    <w:multiLevelType w:val="hybridMultilevel"/>
    <w:tmpl w:val="6BB6A02C"/>
    <w:lvl w:ilvl="0" w:tplc="B2B8C0F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E725267"/>
    <w:multiLevelType w:val="hybridMultilevel"/>
    <w:tmpl w:val="A26C9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60691"/>
    <w:rsid w:val="00525C68"/>
    <w:rsid w:val="005B1C08"/>
    <w:rsid w:val="005F334B"/>
    <w:rsid w:val="00696599"/>
    <w:rsid w:val="006C396C"/>
    <w:rsid w:val="006D79CD"/>
    <w:rsid w:val="006E19DD"/>
    <w:rsid w:val="0074644B"/>
    <w:rsid w:val="00782557"/>
    <w:rsid w:val="007E7FBA"/>
    <w:rsid w:val="00827775"/>
    <w:rsid w:val="00857F83"/>
    <w:rsid w:val="00881846"/>
    <w:rsid w:val="0092282A"/>
    <w:rsid w:val="00957E8A"/>
    <w:rsid w:val="009B7D79"/>
    <w:rsid w:val="009C0EEF"/>
    <w:rsid w:val="009C6539"/>
    <w:rsid w:val="00A218AE"/>
    <w:rsid w:val="00B35D4C"/>
    <w:rsid w:val="00B46089"/>
    <w:rsid w:val="00B80167"/>
    <w:rsid w:val="00BF6942"/>
    <w:rsid w:val="00C75407"/>
    <w:rsid w:val="00D5049E"/>
    <w:rsid w:val="00D92C45"/>
    <w:rsid w:val="00DD7BFD"/>
    <w:rsid w:val="00E31D97"/>
    <w:rsid w:val="00E4194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87DE"/>
  <w15:docId w15:val="{15AB6559-CC28-43CE-936E-DD798943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4194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24</cp:revision>
  <dcterms:created xsi:type="dcterms:W3CDTF">2021-03-03T14:03:00Z</dcterms:created>
  <dcterms:modified xsi:type="dcterms:W3CDTF">2024-03-07T11:34:00Z</dcterms:modified>
</cp:coreProperties>
</file>