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ПС-75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665C986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C726E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6511ED" w:rsidP="003530E1" w14:paraId="48B528D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30E1" w:rsidP="003530E1" w14:paraId="08D553CC" w14:textId="1E35A8A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 № ____________</w:t>
      </w:r>
    </w:p>
    <w:p w:rsidR="006511ED" w:rsidRPr="004208DA" w:rsidP="003530E1" w14:paraId="26C042B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7C69" w:rsidRPr="0019559C" w:rsidP="00BD7C69" w14:paraId="5BDA53E2" w14:textId="77777777">
      <w:pPr>
        <w:spacing w:after="0" w:line="240" w:lineRule="auto"/>
        <w:ind w:left="335" w:right="3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59C">
        <w:rPr>
          <w:rFonts w:ascii="Times New Roman" w:hAnsi="Times New Roman" w:cs="Times New Roman"/>
          <w:b/>
          <w:sz w:val="28"/>
          <w:szCs w:val="28"/>
        </w:rPr>
        <w:t xml:space="preserve">Програма запобігання та ліквідації наслідків підтоплення території Броварської міської територіальної громади на період </w:t>
      </w:r>
    </w:p>
    <w:p w:rsidR="00BD7C69" w:rsidRPr="0019559C" w:rsidP="00BD7C69" w14:paraId="61D0EE99" w14:textId="77777777">
      <w:pPr>
        <w:spacing w:after="0" w:line="240" w:lineRule="auto"/>
        <w:ind w:left="335" w:right="3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59C">
        <w:rPr>
          <w:rFonts w:ascii="Times New Roman" w:hAnsi="Times New Roman" w:cs="Times New Roman"/>
          <w:b/>
          <w:sz w:val="28"/>
          <w:szCs w:val="28"/>
        </w:rPr>
        <w:t>2023 – 2027 років</w:t>
      </w:r>
    </w:p>
    <w:p w:rsidR="00BD7C69" w:rsidRPr="0019559C" w:rsidP="00BD7C69" w14:paraId="275E5A32" w14:textId="777777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7C69" w:rsidRPr="0019559C" w:rsidP="00BD7C69" w14:paraId="69B6F83E" w14:textId="77777777">
      <w:pPr>
        <w:spacing w:after="0" w:line="240" w:lineRule="auto"/>
        <w:ind w:left="335" w:right="33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9559C">
        <w:rPr>
          <w:rFonts w:ascii="Times New Roman" w:hAnsi="Times New Roman" w:cs="Times New Roman"/>
          <w:b/>
          <w:color w:val="000000"/>
          <w:sz w:val="28"/>
          <w:szCs w:val="28"/>
        </w:rPr>
        <w:t>Паспорт Програми</w:t>
      </w:r>
    </w:p>
    <w:p w:rsidR="00BD7C69" w:rsidRPr="0019559C" w:rsidP="00BD7C69" w14:paraId="2B5E58B0" w14:textId="77777777">
      <w:pPr>
        <w:spacing w:after="0" w:line="240" w:lineRule="auto"/>
        <w:ind w:left="-720" w:right="35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5"/>
        <w:gridCol w:w="6804"/>
      </w:tblGrid>
      <w:tr w14:paraId="49827E10" w14:textId="77777777" w:rsidTr="000238B3">
        <w:tblPrEx>
          <w:tblW w:w="963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3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69" w:rsidRPr="0019559C" w:rsidP="006511ED" w14:paraId="5D7D1C92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59C">
              <w:rPr>
                <w:rFonts w:ascii="Times New Roman" w:hAnsi="Times New Roman" w:cs="Times New Roman"/>
                <w:b/>
                <w:sz w:val="28"/>
                <w:szCs w:val="28"/>
              </w:rPr>
              <w:t>1. Ініціатор розроблення програми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69" w:rsidRPr="0019559C" w:rsidP="000238B3" w14:paraId="23BDF59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9C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робоча група з питань підтоплення територій Броварської міської територіальної громади</w:t>
            </w:r>
          </w:p>
        </w:tc>
      </w:tr>
      <w:tr w14:paraId="2E0737B7" w14:textId="77777777" w:rsidTr="000238B3">
        <w:tblPrEx>
          <w:tblW w:w="9639" w:type="dxa"/>
          <w:tblInd w:w="108" w:type="dxa"/>
          <w:tblLayout w:type="fixed"/>
          <w:tblLook w:val="0000"/>
        </w:tblPrEx>
        <w:trPr>
          <w:trHeight w:val="13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69" w:rsidRPr="0019559C" w:rsidP="006511ED" w14:paraId="2E2B031B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59C">
              <w:rPr>
                <w:rFonts w:ascii="Times New Roman" w:hAnsi="Times New Roman" w:cs="Times New Roman"/>
                <w:b/>
                <w:sz w:val="28"/>
                <w:szCs w:val="28"/>
              </w:rPr>
              <w:t>2. Розробник програми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69" w:rsidRPr="0019559C" w:rsidP="000238B3" w14:paraId="4322EDB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9C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Комунальне підприємство Броварської міської ради Броварського району Київської області «Бровари-Благоустрій», робоча група з питань підтоплення територій Броварської міської територіальної громади</w:t>
            </w:r>
          </w:p>
        </w:tc>
      </w:tr>
      <w:tr w14:paraId="5443F1CA" w14:textId="77777777" w:rsidTr="000238B3">
        <w:tblPrEx>
          <w:tblW w:w="9639" w:type="dxa"/>
          <w:tblInd w:w="108" w:type="dxa"/>
          <w:tblLayout w:type="fixed"/>
          <w:tblLook w:val="0000"/>
        </w:tblPrEx>
        <w:trPr>
          <w:trHeight w:val="28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69" w:rsidRPr="0019559C" w:rsidP="006511ED" w14:paraId="65F128F7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59C">
              <w:rPr>
                <w:rFonts w:ascii="Times New Roman" w:hAnsi="Times New Roman" w:cs="Times New Roman"/>
                <w:b/>
                <w:sz w:val="28"/>
                <w:szCs w:val="28"/>
              </w:rPr>
              <w:t>3.Відповідальний виконавець програми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69" w:rsidRPr="0019559C" w:rsidP="000238B3" w14:paraId="6FBD827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9C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3796B554" w14:textId="77777777" w:rsidTr="000238B3">
        <w:tblPrEx>
          <w:tblW w:w="9639" w:type="dxa"/>
          <w:tblInd w:w="108" w:type="dxa"/>
          <w:tblLayout w:type="fixed"/>
          <w:tblLook w:val="0000"/>
        </w:tblPrEx>
        <w:trPr>
          <w:trHeight w:val="34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69" w:rsidRPr="0019559C" w:rsidP="006511ED" w14:paraId="4D9FC04D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59C">
              <w:rPr>
                <w:rFonts w:ascii="Times New Roman" w:hAnsi="Times New Roman" w:cs="Times New Roman"/>
                <w:b/>
                <w:sz w:val="28"/>
                <w:szCs w:val="28"/>
              </w:rPr>
              <w:t>4. Учасники програми</w:t>
            </w:r>
            <w:bookmarkStart w:id="1" w:name="_GoBack"/>
            <w:bookmarkEnd w:id="1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69" w:rsidRPr="0019559C" w:rsidP="000238B3" w14:paraId="04A135B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9C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 Комунальне підприємство Броварської міської ради Броварського району Київської області «Бровари-Благоустрій», Управління інспекції та контролю Броварської міської ради Броварського району Київської області; Комунальне підприємство Броварської міської ради Броварського району Київської області «</w:t>
            </w:r>
            <w:r w:rsidRPr="0019559C">
              <w:rPr>
                <w:rFonts w:ascii="Times New Roman" w:hAnsi="Times New Roman" w:cs="Times New Roman"/>
                <w:sz w:val="28"/>
                <w:szCs w:val="28"/>
              </w:rPr>
              <w:t>Броваритепловодоенергія</w:t>
            </w:r>
            <w:r w:rsidRPr="0019559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14:paraId="4F744CB3" w14:textId="77777777" w:rsidTr="000238B3">
        <w:tblPrEx>
          <w:tblW w:w="9639" w:type="dxa"/>
          <w:tblInd w:w="108" w:type="dxa"/>
          <w:tblLayout w:type="fixed"/>
          <w:tblLook w:val="0000"/>
        </w:tblPrEx>
        <w:trPr>
          <w:cantSplit/>
          <w:trHeight w:val="32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7C69" w:rsidRPr="0019559C" w:rsidP="000238B3" w14:paraId="2BB7170E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59C">
              <w:rPr>
                <w:rFonts w:ascii="Times New Roman" w:hAnsi="Times New Roman" w:cs="Times New Roman"/>
                <w:b/>
                <w:sz w:val="28"/>
                <w:szCs w:val="28"/>
              </w:rPr>
              <w:t>5. Терміни реалізації програми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7C69" w:rsidRPr="0019559C" w:rsidP="000238B3" w14:paraId="29FC4F2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9C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4429839E" w14:textId="77777777" w:rsidTr="000238B3">
        <w:tblPrEx>
          <w:tblW w:w="9639" w:type="dxa"/>
          <w:tblInd w:w="108" w:type="dxa"/>
          <w:tblLayout w:type="fixed"/>
          <w:tblLook w:val="0000"/>
        </w:tblPrEx>
        <w:trPr>
          <w:trHeight w:val="43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69" w:rsidRPr="0019559C" w:rsidP="000238B3" w14:paraId="5017EC7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59C">
              <w:rPr>
                <w:rFonts w:ascii="Times New Roman" w:hAnsi="Times New Roman" w:cs="Times New Roman"/>
                <w:b/>
                <w:sz w:val="28"/>
                <w:szCs w:val="28"/>
              </w:rPr>
              <w:t>6. Перелік місцевих бюджетів, які беруть участь у виконанні програми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69" w:rsidRPr="0019559C" w:rsidP="000238B3" w14:paraId="40D7BE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9C">
              <w:rPr>
                <w:rFonts w:ascii="Times New Roman" w:hAnsi="Times New Roman" w:cs="Times New Roman"/>
                <w:sz w:val="28"/>
                <w:szCs w:val="28"/>
              </w:rPr>
              <w:t xml:space="preserve">місцевий бюджет; </w:t>
            </w:r>
          </w:p>
          <w:p w:rsidR="00BD7C69" w:rsidRPr="0019559C" w:rsidP="000238B3" w14:paraId="2FA453E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9C">
              <w:rPr>
                <w:rFonts w:ascii="Times New Roman" w:hAnsi="Times New Roman" w:cs="Times New Roman"/>
                <w:sz w:val="28"/>
                <w:szCs w:val="28"/>
              </w:rPr>
              <w:t xml:space="preserve">місцевий, обласний та державний фонд навколишнього природного середовища; </w:t>
            </w:r>
          </w:p>
          <w:p w:rsidR="00BD7C69" w:rsidRPr="0019559C" w:rsidP="000238B3" w14:paraId="4E3436D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9C">
              <w:rPr>
                <w:rFonts w:ascii="Times New Roman" w:hAnsi="Times New Roman" w:cs="Times New Roman"/>
                <w:sz w:val="28"/>
                <w:szCs w:val="28"/>
              </w:rPr>
              <w:t>інші джерела фінансування</w:t>
            </w:r>
          </w:p>
        </w:tc>
      </w:tr>
      <w:tr w14:paraId="3D29A914" w14:textId="77777777" w:rsidTr="000238B3">
        <w:tblPrEx>
          <w:tblW w:w="9639" w:type="dxa"/>
          <w:tblInd w:w="108" w:type="dxa"/>
          <w:tblLayout w:type="fixed"/>
          <w:tblLook w:val="0000"/>
        </w:tblPrEx>
        <w:trPr>
          <w:trHeight w:val="22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69" w:rsidRPr="0019559C" w:rsidP="000238B3" w14:paraId="07AB1B3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59C">
              <w:rPr>
                <w:rFonts w:ascii="Times New Roman" w:hAnsi="Times New Roman" w:cs="Times New Roman"/>
                <w:b/>
                <w:sz w:val="28"/>
                <w:szCs w:val="28"/>
              </w:rPr>
              <w:t>7. Загальний обсяг фінансових ресурсів, необхідних для реалізації програми, тис. грн.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69" w:rsidRPr="0019559C" w:rsidP="000238B3" w14:paraId="4A40E10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59C">
              <w:rPr>
                <w:rFonts w:ascii="Times New Roman" w:hAnsi="Times New Roman" w:cs="Times New Roman"/>
                <w:b/>
                <w:sz w:val="28"/>
                <w:szCs w:val="28"/>
              </w:rPr>
              <w:t>30713,799 тис. грн., а саме по роках:</w:t>
            </w:r>
          </w:p>
          <w:p w:rsidR="00BD7C69" w:rsidRPr="0019559C" w:rsidP="000238B3" w14:paraId="3604C82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9C">
              <w:rPr>
                <w:rFonts w:ascii="Times New Roman" w:hAnsi="Times New Roman" w:cs="Times New Roman"/>
                <w:sz w:val="28"/>
                <w:szCs w:val="28"/>
              </w:rPr>
              <w:t>Міський бюджет:</w:t>
            </w:r>
          </w:p>
          <w:p w:rsidR="00BD7C69" w:rsidRPr="0019559C" w:rsidP="000238B3" w14:paraId="707EF2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рік – 0,00</w:t>
            </w:r>
            <w:r w:rsidRPr="0019559C">
              <w:rPr>
                <w:rFonts w:ascii="Times New Roman" w:hAnsi="Times New Roman" w:cs="Times New Roman"/>
                <w:sz w:val="28"/>
                <w:szCs w:val="28"/>
              </w:rPr>
              <w:t xml:space="preserve"> тис. грн.</w:t>
            </w:r>
          </w:p>
          <w:p w:rsidR="00BD7C69" w:rsidRPr="0019559C" w:rsidP="000238B3" w14:paraId="5130E2B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рік – 0,00</w:t>
            </w:r>
            <w:r w:rsidRPr="0019559C">
              <w:rPr>
                <w:rFonts w:ascii="Times New Roman" w:hAnsi="Times New Roman" w:cs="Times New Roman"/>
                <w:sz w:val="28"/>
                <w:szCs w:val="28"/>
              </w:rPr>
              <w:t xml:space="preserve"> тис. грн.</w:t>
            </w:r>
          </w:p>
          <w:p w:rsidR="00BD7C69" w:rsidRPr="0019559C" w:rsidP="000238B3" w14:paraId="5B774B4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9C">
              <w:rPr>
                <w:rFonts w:ascii="Times New Roman" w:hAnsi="Times New Roman" w:cs="Times New Roman"/>
                <w:sz w:val="28"/>
                <w:szCs w:val="28"/>
              </w:rPr>
              <w:t xml:space="preserve">2025 рік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4521,03</w:t>
            </w:r>
            <w:r w:rsidRPr="0019559C">
              <w:rPr>
                <w:rFonts w:ascii="Times New Roman" w:hAnsi="Times New Roman" w:cs="Times New Roman"/>
                <w:sz w:val="28"/>
                <w:szCs w:val="28"/>
              </w:rPr>
              <w:t xml:space="preserve"> тис. грн.</w:t>
            </w:r>
          </w:p>
          <w:p w:rsidR="00BD7C69" w:rsidRPr="0019559C" w:rsidP="000238B3" w14:paraId="0A9065E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9C">
              <w:rPr>
                <w:rFonts w:ascii="Times New Roman" w:hAnsi="Times New Roman" w:cs="Times New Roman"/>
                <w:sz w:val="28"/>
                <w:szCs w:val="28"/>
              </w:rPr>
              <w:t>2026 рік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Pr="0019559C">
              <w:rPr>
                <w:rFonts w:ascii="Times New Roman" w:hAnsi="Times New Roman" w:cs="Times New Roman"/>
                <w:sz w:val="28"/>
                <w:szCs w:val="28"/>
              </w:rPr>
              <w:t>76,1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19559C">
              <w:rPr>
                <w:rFonts w:ascii="Times New Roman" w:hAnsi="Times New Roman" w:cs="Times New Roman"/>
                <w:sz w:val="28"/>
                <w:szCs w:val="28"/>
              </w:rPr>
              <w:t xml:space="preserve"> тис. грн.</w:t>
            </w:r>
          </w:p>
          <w:p w:rsidR="00BD7C69" w:rsidRPr="0019559C" w:rsidP="000238B3" w14:paraId="60A1E06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9C">
              <w:rPr>
                <w:rFonts w:ascii="Times New Roman" w:hAnsi="Times New Roman" w:cs="Times New Roman"/>
                <w:sz w:val="28"/>
                <w:szCs w:val="28"/>
              </w:rPr>
              <w:t xml:space="preserve">2027 рік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6616,643 </w:t>
            </w:r>
            <w:r w:rsidRPr="0019559C">
              <w:rPr>
                <w:rFonts w:ascii="Times New Roman" w:hAnsi="Times New Roman" w:cs="Times New Roman"/>
                <w:sz w:val="28"/>
                <w:szCs w:val="28"/>
              </w:rPr>
              <w:t>тис. грн.</w:t>
            </w:r>
          </w:p>
        </w:tc>
      </w:tr>
    </w:tbl>
    <w:p w:rsidR="00BD7C69" w:rsidP="00BD7C69" w14:paraId="024834D1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BD7C69" w:rsidP="00BD7C69" w14:paraId="271EF385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F7CAD" w:rsidRPr="00BD7C69" w:rsidP="00BD7C69" w14:paraId="5FF0D8BD" w14:textId="33E688C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355">
        <w:rPr>
          <w:rFonts w:ascii="Times New Roman" w:hAnsi="Times New Roman" w:cs="Times New Roman"/>
          <w:iCs/>
          <w:sz w:val="28"/>
          <w:szCs w:val="28"/>
        </w:rPr>
        <w:t>Міськи</w:t>
      </w:r>
      <w:r>
        <w:rPr>
          <w:rFonts w:ascii="Times New Roman" w:hAnsi="Times New Roman" w:cs="Times New Roman"/>
          <w:iCs/>
          <w:sz w:val="28"/>
          <w:szCs w:val="28"/>
        </w:rPr>
        <w:t xml:space="preserve">й голова                  </w:t>
      </w:r>
      <w:r w:rsidRPr="00860355">
        <w:rPr>
          <w:rFonts w:ascii="Times New Roman" w:hAnsi="Times New Roman" w:cs="Times New Roman"/>
          <w:iCs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60355">
        <w:rPr>
          <w:rFonts w:ascii="Times New Roman" w:hAnsi="Times New Roman" w:cs="Times New Roman"/>
          <w:iCs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</w:t>
      </w:r>
      <w:r w:rsidRPr="00860355">
        <w:rPr>
          <w:rFonts w:ascii="Times New Roman" w:hAnsi="Times New Roman" w:cs="Times New Roman"/>
          <w:iCs/>
          <w:sz w:val="28"/>
          <w:szCs w:val="28"/>
        </w:rPr>
        <w:t xml:space="preserve">        Ігор САПОЖК</w:t>
      </w:r>
      <w:r>
        <w:rPr>
          <w:rFonts w:ascii="Times New Roman" w:hAnsi="Times New Roman" w:cs="Times New Roman"/>
          <w:iCs/>
          <w:sz w:val="28"/>
          <w:szCs w:val="28"/>
        </w:rPr>
        <w:t>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511ED" w:rsidR="006511E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238B3"/>
    <w:rsid w:val="0004464E"/>
    <w:rsid w:val="000E0637"/>
    <w:rsid w:val="000E7ADA"/>
    <w:rsid w:val="0019083E"/>
    <w:rsid w:val="0019559C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B1964"/>
    <w:rsid w:val="004C6C25"/>
    <w:rsid w:val="004F7CAD"/>
    <w:rsid w:val="00520285"/>
    <w:rsid w:val="00524AF7"/>
    <w:rsid w:val="00545B76"/>
    <w:rsid w:val="00626ED1"/>
    <w:rsid w:val="006511ED"/>
    <w:rsid w:val="006C726E"/>
    <w:rsid w:val="00784598"/>
    <w:rsid w:val="007C582E"/>
    <w:rsid w:val="0081066D"/>
    <w:rsid w:val="00853C00"/>
    <w:rsid w:val="00860355"/>
    <w:rsid w:val="00893E2E"/>
    <w:rsid w:val="008B6EF2"/>
    <w:rsid w:val="008F55D5"/>
    <w:rsid w:val="009E1F3A"/>
    <w:rsid w:val="00A84A56"/>
    <w:rsid w:val="00B20C04"/>
    <w:rsid w:val="00B3670E"/>
    <w:rsid w:val="00B61DAC"/>
    <w:rsid w:val="00BD7C69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06D4D"/>
    <w:rsid w:val="0019083E"/>
    <w:rsid w:val="004D1168"/>
    <w:rsid w:val="004F072B"/>
    <w:rsid w:val="00934C4A"/>
    <w:rsid w:val="00A51DB1"/>
    <w:rsid w:val="00C64AD0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1435</Words>
  <Characters>819</Characters>
  <Application>Microsoft Office Word</Application>
  <DocSecurity>8</DocSecurity>
  <Lines>6</Lines>
  <Paragraphs>4</Paragraphs>
  <ScaleCrop>false</ScaleCrop>
  <Company/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12</cp:revision>
  <dcterms:created xsi:type="dcterms:W3CDTF">2023-03-27T06:26:00Z</dcterms:created>
  <dcterms:modified xsi:type="dcterms:W3CDTF">2024-03-06T07:48:00Z</dcterms:modified>
</cp:coreProperties>
</file>